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53B74" w14:textId="77777777" w:rsidR="00CB505B" w:rsidRPr="00C57A2B" w:rsidRDefault="00CB505B" w:rsidP="00CB505B">
      <w:pPr>
        <w:widowControl w:val="0"/>
        <w:autoSpaceDE w:val="0"/>
        <w:autoSpaceDN w:val="0"/>
        <w:adjustRightInd w:val="0"/>
        <w:spacing w:after="0" w:line="240" w:lineRule="auto"/>
        <w:jc w:val="center"/>
        <w:rPr>
          <w:rFonts w:cstheme="minorHAnsi"/>
          <w:b/>
          <w:bCs/>
        </w:rPr>
      </w:pPr>
      <w:r w:rsidRPr="00C57A2B">
        <w:rPr>
          <w:rFonts w:cstheme="minorHAnsi"/>
          <w:b/>
          <w:bCs/>
        </w:rPr>
        <w:t>ΥΠΟΔΕΙΓΜΑ  7</w:t>
      </w:r>
    </w:p>
    <w:p w14:paraId="6936B6AB" w14:textId="77777777" w:rsidR="00CB505B" w:rsidRPr="00C57A2B" w:rsidRDefault="00CB505B" w:rsidP="00CB505B">
      <w:pPr>
        <w:widowControl w:val="0"/>
        <w:autoSpaceDE w:val="0"/>
        <w:autoSpaceDN w:val="0"/>
        <w:adjustRightInd w:val="0"/>
        <w:spacing w:after="0" w:line="240" w:lineRule="auto"/>
        <w:jc w:val="center"/>
        <w:rPr>
          <w:rFonts w:cstheme="minorHAnsi"/>
          <w:b/>
          <w:bCs/>
        </w:rPr>
      </w:pPr>
      <w:r w:rsidRPr="00C57A2B">
        <w:rPr>
          <w:rFonts w:cstheme="minorHAnsi"/>
          <w:b/>
          <w:bCs/>
        </w:rPr>
        <w:t>Έκθεση Επαλήθευσης – Πιστοποίησης Πράξης</w:t>
      </w:r>
    </w:p>
    <w:p w14:paraId="730A9CAE" w14:textId="77777777" w:rsidR="00CB505B" w:rsidRPr="00C57A2B" w:rsidRDefault="00CB505B" w:rsidP="00CB505B">
      <w:pPr>
        <w:widowControl w:val="0"/>
        <w:autoSpaceDE w:val="0"/>
        <w:autoSpaceDN w:val="0"/>
        <w:adjustRightInd w:val="0"/>
        <w:spacing w:after="0" w:line="240" w:lineRule="auto"/>
        <w:jc w:val="center"/>
        <w:rPr>
          <w:rFonts w:cstheme="minorHAnsi"/>
          <w:b/>
          <w:bCs/>
        </w:rPr>
      </w:pPr>
    </w:p>
    <w:p w14:paraId="7929A1E3" w14:textId="77777777" w:rsidR="00CB505B" w:rsidRPr="00C57A2B" w:rsidRDefault="00CB505B" w:rsidP="00CB505B">
      <w:pPr>
        <w:widowControl w:val="0"/>
        <w:autoSpaceDE w:val="0"/>
        <w:autoSpaceDN w:val="0"/>
        <w:adjustRightInd w:val="0"/>
        <w:spacing w:after="0" w:line="240" w:lineRule="auto"/>
        <w:jc w:val="both"/>
        <w:rPr>
          <w:rFonts w:cstheme="minorHAnsi"/>
        </w:rPr>
      </w:pPr>
      <w:r w:rsidRPr="00C57A2B">
        <w:rPr>
          <w:rFonts w:cstheme="minorHAnsi"/>
        </w:rPr>
        <w:t xml:space="preserve">Πρακτικό του Οργάνου Επιτόπιας Επαλήθευσης (ΟΕΕ) της Πράξης με </w:t>
      </w:r>
      <w:proofErr w:type="spellStart"/>
      <w:r w:rsidRPr="00C57A2B">
        <w:rPr>
          <w:rFonts w:cstheme="minorHAnsi"/>
        </w:rPr>
        <w:t>Κωδ</w:t>
      </w:r>
      <w:proofErr w:type="spellEnd"/>
      <w:r w:rsidRPr="00C57A2B">
        <w:rPr>
          <w:rFonts w:cstheme="minorHAnsi"/>
        </w:rPr>
        <w:t>. Αριθ. ΟΠΣ …………….. που εγκρίθηκε στο πλαίσιο της Δράσης 2.1.1 Παραγωγικές επενδύσεις στην Υδατοκαλλιέργεια με την αριθμ. …………………………….. Απόφαση Χρηματοδότησης Πράξης σύμφωνα με την αριθμ.  ……………………………… Πρόσκληση του Γενικού Γραμματέα Αγροτικής Ανάπτυξης και Τροφίμων.</w:t>
      </w:r>
    </w:p>
    <w:p w14:paraId="4D348A35" w14:textId="77777777" w:rsidR="00CB505B" w:rsidRPr="00C57A2B" w:rsidRDefault="00CB505B" w:rsidP="00CB505B">
      <w:pPr>
        <w:widowControl w:val="0"/>
        <w:autoSpaceDE w:val="0"/>
        <w:autoSpaceDN w:val="0"/>
        <w:adjustRightInd w:val="0"/>
        <w:spacing w:after="0" w:line="240" w:lineRule="auto"/>
        <w:jc w:val="both"/>
        <w:rPr>
          <w:rFonts w:cstheme="minorHAnsi"/>
        </w:rPr>
      </w:pPr>
      <w:r w:rsidRPr="00C57A2B">
        <w:rPr>
          <w:rFonts w:cstheme="minorHAnsi"/>
        </w:rPr>
        <w:t>Οι υπογράφοντες:</w:t>
      </w:r>
    </w:p>
    <w:p w14:paraId="73A7001F" w14:textId="77777777" w:rsidR="00CB505B" w:rsidRPr="00C57A2B" w:rsidRDefault="00CB505B" w:rsidP="00CB505B">
      <w:pPr>
        <w:widowControl w:val="0"/>
        <w:autoSpaceDE w:val="0"/>
        <w:autoSpaceDN w:val="0"/>
        <w:adjustRightInd w:val="0"/>
        <w:spacing w:after="0" w:line="240" w:lineRule="auto"/>
        <w:jc w:val="both"/>
        <w:rPr>
          <w:rFonts w:cstheme="minorHAnsi"/>
        </w:rPr>
      </w:pPr>
      <w:r w:rsidRPr="00C57A2B">
        <w:rPr>
          <w:rFonts w:cstheme="minorHAnsi"/>
        </w:rPr>
        <w:t xml:space="preserve">α) </w:t>
      </w:r>
    </w:p>
    <w:p w14:paraId="68BCA28A" w14:textId="77777777" w:rsidR="00CB505B" w:rsidRPr="00C57A2B" w:rsidRDefault="00CB505B" w:rsidP="00CB505B">
      <w:pPr>
        <w:widowControl w:val="0"/>
        <w:autoSpaceDE w:val="0"/>
        <w:autoSpaceDN w:val="0"/>
        <w:adjustRightInd w:val="0"/>
        <w:spacing w:after="0" w:line="240" w:lineRule="auto"/>
        <w:jc w:val="both"/>
        <w:rPr>
          <w:rFonts w:cstheme="minorHAnsi"/>
        </w:rPr>
      </w:pPr>
      <w:r w:rsidRPr="00C57A2B">
        <w:rPr>
          <w:rFonts w:cstheme="minorHAnsi"/>
        </w:rPr>
        <w:t>β)</w:t>
      </w:r>
    </w:p>
    <w:p w14:paraId="27B47CF3" w14:textId="77777777" w:rsidR="00CB505B" w:rsidRPr="00C57A2B" w:rsidRDefault="00CB505B" w:rsidP="00CB505B">
      <w:pPr>
        <w:widowControl w:val="0"/>
        <w:autoSpaceDE w:val="0"/>
        <w:autoSpaceDN w:val="0"/>
        <w:adjustRightInd w:val="0"/>
        <w:spacing w:after="0" w:line="240" w:lineRule="auto"/>
        <w:jc w:val="both"/>
        <w:rPr>
          <w:rFonts w:cstheme="minorHAnsi"/>
        </w:rPr>
      </w:pPr>
      <w:r w:rsidRPr="00C57A2B">
        <w:rPr>
          <w:rFonts w:cstheme="minorHAnsi"/>
        </w:rPr>
        <w:t>γ)</w:t>
      </w:r>
    </w:p>
    <w:p w14:paraId="522A3092" w14:textId="77777777" w:rsidR="00CB505B" w:rsidRPr="00C57A2B" w:rsidRDefault="00CB505B" w:rsidP="00CB505B">
      <w:pPr>
        <w:widowControl w:val="0"/>
        <w:autoSpaceDE w:val="0"/>
        <w:autoSpaceDN w:val="0"/>
        <w:adjustRightInd w:val="0"/>
        <w:spacing w:after="0" w:line="240" w:lineRule="auto"/>
        <w:jc w:val="both"/>
        <w:rPr>
          <w:rFonts w:cstheme="minorHAnsi"/>
        </w:rPr>
      </w:pPr>
      <w:r w:rsidRPr="00C57A2B">
        <w:rPr>
          <w:rFonts w:cstheme="minorHAnsi"/>
        </w:rPr>
        <w:t>που αποτελούμε, σύμφωνα με την αριθμ. ……………………….. Απόφαση της ΕΥΔ ΠΑΛΥΘ, Όργανο Επιτόπιας Επαλήθευσης (ΟΕΕ) για την παρακολούθηση και τον έλεγχο της εκτέλεσης της προς ενίσχυση-χρηματοδότηση Πράξης με τίτλο ……………………………………… και Δικαιούχο ……………………… μετά από επιτόπιους ελέγχους στην περιοχή ………………………………………………. όπου εκτελείται η Πράξη, αφού λάβαμε υπόψη μας:</w:t>
      </w:r>
    </w:p>
    <w:p w14:paraId="37963704" w14:textId="77777777" w:rsidR="00CB505B" w:rsidRPr="00C57A2B" w:rsidRDefault="00CB505B" w:rsidP="00CB505B">
      <w:pPr>
        <w:widowControl w:val="0"/>
        <w:tabs>
          <w:tab w:val="left" w:pos="-4111"/>
        </w:tabs>
        <w:autoSpaceDE w:val="0"/>
        <w:autoSpaceDN w:val="0"/>
        <w:adjustRightInd w:val="0"/>
        <w:spacing w:after="0" w:line="240" w:lineRule="auto"/>
        <w:jc w:val="both"/>
        <w:rPr>
          <w:rFonts w:cstheme="minorHAnsi"/>
          <w:bCs/>
        </w:rPr>
      </w:pPr>
      <w:r w:rsidRPr="00C57A2B">
        <w:rPr>
          <w:rFonts w:cstheme="minorHAnsi"/>
          <w:bCs/>
        </w:rPr>
        <w:t xml:space="preserve">1. Την υπ. αριθμ. ……………………..  Απόφαση Χρηματοδότησης της Πράξης </w:t>
      </w:r>
    </w:p>
    <w:p w14:paraId="18C97676"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2. Τις επιμετρήσεις (κτιριακών - μηχανολογικών),</w:t>
      </w:r>
    </w:p>
    <w:p w14:paraId="03D256D3"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3. Τις πραγματοποιηθείσες εργασίες,</w:t>
      </w:r>
    </w:p>
    <w:p w14:paraId="37599AD8"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4. Τα υποδείγματα και τα παραστατικά πληρωμών (τιμολόγια, εντάλματα, εκκαθαρίσεις, κλπ.)</w:t>
      </w:r>
    </w:p>
    <w:p w14:paraId="0396212C"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5. Τις διοικητικές πράξεις που προβλέπονται από την ισχύουσα νομοθεσία, (άδεια λειτουργίας, ΑΕΠΟ, κλπ.) για τη νόμιμη λειτουργία της μονάδας.</w:t>
      </w:r>
    </w:p>
    <w:p w14:paraId="31833A26" w14:textId="77777777" w:rsidR="00CB505B" w:rsidRPr="00C57A2B" w:rsidRDefault="00CB505B" w:rsidP="00CB505B">
      <w:pPr>
        <w:widowControl w:val="0"/>
        <w:autoSpaceDE w:val="0"/>
        <w:autoSpaceDN w:val="0"/>
        <w:adjustRightInd w:val="0"/>
        <w:spacing w:after="0" w:line="240" w:lineRule="auto"/>
        <w:jc w:val="both"/>
        <w:rPr>
          <w:rFonts w:cstheme="minorHAnsi"/>
        </w:rPr>
      </w:pPr>
      <w:r w:rsidRPr="00C57A2B">
        <w:rPr>
          <w:rFonts w:cstheme="minorHAnsi"/>
        </w:rPr>
        <w:t>διαπιστώσαμε και βεβαιώνουμε τα κάτωθι :</w:t>
      </w:r>
    </w:p>
    <w:p w14:paraId="125AA13E"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rPr>
        <w:t xml:space="preserve">Α. </w:t>
      </w:r>
      <w:r w:rsidRPr="00C57A2B">
        <w:rPr>
          <w:rFonts w:cstheme="minorHAnsi"/>
          <w:bCs/>
        </w:rPr>
        <w:t>Έχουν εκτελεσθεί οι εργασίες και η προμήθεια εξοπλισμού που περιγράφονται αναλυτικά στο Υπόδειγμα της αναλυτικής κατάστασης δαπανών.</w:t>
      </w:r>
    </w:p>
    <w:p w14:paraId="39E88E68"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Β. Το αναφερόμενο έργο έχει ολοκληρωθεί σύμφωνα με την ισχύουσα Απόφαση Χρηματοδότησης της Πράξης και τηρήθηκαν όλες οι προϋποθέσεις και οι όροι της.</w:t>
      </w:r>
    </w:p>
    <w:p w14:paraId="29ABFF2E"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Γ. Η πληρωμή αφορά την ………….δόση και το κόστος των εργασιών είναι :</w:t>
      </w:r>
    </w:p>
    <w:p w14:paraId="4669418E" w14:textId="77777777" w:rsidR="00CB505B" w:rsidRPr="00C57A2B" w:rsidRDefault="00CB505B" w:rsidP="00CB505B">
      <w:pPr>
        <w:widowControl w:val="0"/>
        <w:autoSpaceDE w:val="0"/>
        <w:autoSpaceDN w:val="0"/>
        <w:adjustRightInd w:val="0"/>
        <w:spacing w:after="0" w:line="240" w:lineRule="auto"/>
        <w:jc w:val="both"/>
        <w:rPr>
          <w:rFonts w:cstheme="minorHAnsi"/>
        </w:rPr>
      </w:pPr>
      <w:r w:rsidRPr="00C57A2B">
        <w:rPr>
          <w:rFonts w:cstheme="minorHAnsi"/>
          <w:bCs/>
        </w:rPr>
        <w:t>1. Συνολικό ποσό που πληρώθηκε με ΦΠΑ: …………………..€</w:t>
      </w:r>
    </w:p>
    <w:p w14:paraId="4F04C71E"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2. Συνολικό ποσό που πληρώθηκε χωρίς ΦΠΑ: ………………€</w:t>
      </w:r>
    </w:p>
    <w:p w14:paraId="05579E46"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3. Συνολικό ποσό (χωρίς ΦΠΑ) μη επιλέξιμο από ΟΕΕ : …………………….€</w:t>
      </w:r>
    </w:p>
    <w:p w14:paraId="0D5F84C7"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4. Συνολικό επιλέξιμο προς χρηματοδότηση ποσό των εργασιών/εξοπλισμού : ……………… € το οποίο αντιστοιχεί σε :</w:t>
      </w:r>
    </w:p>
    <w:p w14:paraId="24757341"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 Δημόσια Δαπάνη       (…%) …………….. €</w:t>
      </w:r>
    </w:p>
    <w:p w14:paraId="48D3377D"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 Ιδιωτική συμμετοχή  (…%) ……………..€</w:t>
      </w:r>
    </w:p>
    <w:p w14:paraId="6A049D0F"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 Δάνειο                          (….%) ……….…….€</w:t>
      </w:r>
    </w:p>
    <w:p w14:paraId="4E0A42CE"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5. Προβλεπόμενος προϋπολογισμός στην Απόφαση Χρηματοδότησης της Πράξης : …………………..€.</w:t>
      </w:r>
    </w:p>
    <w:p w14:paraId="7AB1CA6D"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6. Ποσοστό εκτελεσθέντος έργου : …………%.</w:t>
      </w:r>
    </w:p>
    <w:p w14:paraId="11AF9F87"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Δ. Έχει γίνει έναρξη λειτουργίας της Πράξης από  ………(ημερομηνία)………………….., σύμφωνα με το  ……………(παραστατικό)……………………………. όπως ορίζει το άρθρο …… της ΥΑ, (περίπτωση τελικής ή ολικής πληρωμής).</w:t>
      </w:r>
    </w:p>
    <w:p w14:paraId="1987AF20"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Ε. Έχει προσληφθεί το προβλεπόμενο προσωπικό, σύμφωνα με το άρθρο ……. της ΥΑ, (περίπτωση τελικής ή ολικής πληρωμής), ήτοι …………………… νέες θέσεις εργασίας (ΕΜΕ) ή / και διατηρούνται …………………… υφιστάμενες θέσεις εργασίας (ΕΜΕ).</w:t>
      </w:r>
    </w:p>
    <w:p w14:paraId="05561121" w14:textId="77777777" w:rsidR="00CB505B" w:rsidRPr="00C57A2B" w:rsidRDefault="00CB505B" w:rsidP="00CB505B">
      <w:pPr>
        <w:widowControl w:val="0"/>
        <w:autoSpaceDE w:val="0"/>
        <w:autoSpaceDN w:val="0"/>
        <w:adjustRightInd w:val="0"/>
        <w:spacing w:after="0" w:line="240" w:lineRule="auto"/>
        <w:jc w:val="both"/>
        <w:rPr>
          <w:rFonts w:cstheme="minorHAnsi"/>
          <w:bCs/>
        </w:rPr>
      </w:pPr>
      <w:r w:rsidRPr="00C57A2B">
        <w:rPr>
          <w:rFonts w:cstheme="minorHAnsi"/>
          <w:bCs/>
        </w:rPr>
        <w:t>ΣΤ. Όλα τα εκδοθέντα τιμολόγια και λοιπά παραστατικά στοιχεία που εκδόθηκαν και αφορούν την Πράξη είναι εξοφλημένα.</w:t>
      </w:r>
    </w:p>
    <w:p w14:paraId="51DBE2CC" w14:textId="77777777" w:rsidR="00CB505B" w:rsidRPr="00C57A2B" w:rsidRDefault="00CB505B" w:rsidP="00CB505B">
      <w:pPr>
        <w:widowControl w:val="0"/>
        <w:autoSpaceDE w:val="0"/>
        <w:autoSpaceDN w:val="0"/>
        <w:adjustRightInd w:val="0"/>
        <w:spacing w:after="0" w:line="240" w:lineRule="auto"/>
        <w:jc w:val="both"/>
        <w:rPr>
          <w:rFonts w:cstheme="minorHAnsi"/>
          <w:bCs/>
        </w:rPr>
      </w:pPr>
    </w:p>
    <w:p w14:paraId="278DD379" w14:textId="50121B61" w:rsidR="00CB505B" w:rsidRPr="00C57A2B" w:rsidRDefault="00CB505B" w:rsidP="00CB505B">
      <w:pPr>
        <w:widowControl w:val="0"/>
        <w:autoSpaceDE w:val="0"/>
        <w:autoSpaceDN w:val="0"/>
        <w:adjustRightInd w:val="0"/>
        <w:spacing w:after="0" w:line="240" w:lineRule="auto"/>
        <w:ind w:hanging="284"/>
        <w:rPr>
          <w:rFonts w:cstheme="minorHAnsi"/>
        </w:rPr>
        <w:sectPr w:rsidR="00CB505B" w:rsidRPr="00C57A2B" w:rsidSect="00CB505B">
          <w:pgSz w:w="11920" w:h="16840"/>
          <w:pgMar w:top="1559" w:right="743" w:bottom="278" w:left="1179" w:header="0" w:footer="877" w:gutter="0"/>
          <w:cols w:space="720"/>
        </w:sectPr>
      </w:pPr>
      <w:r w:rsidRPr="00C57A2B">
        <w:rPr>
          <w:rFonts w:cstheme="minorHAnsi"/>
          <w:bCs/>
        </w:rPr>
        <w:t xml:space="preserve">      Ημερομηνία ………………………….                                                                                                 Το Ο.Ε.Ε</w:t>
      </w:r>
    </w:p>
    <w:p w14:paraId="753751F1" w14:textId="77777777" w:rsidR="00EC696F" w:rsidRDefault="00EC696F" w:rsidP="00CB505B"/>
    <w:sectPr w:rsidR="00EC696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05B"/>
    <w:rsid w:val="000175CD"/>
    <w:rsid w:val="002F5676"/>
    <w:rsid w:val="005159CA"/>
    <w:rsid w:val="00944BF1"/>
    <w:rsid w:val="009B5DDC"/>
    <w:rsid w:val="00BF40FB"/>
    <w:rsid w:val="00CB505B"/>
    <w:rsid w:val="00EC696F"/>
    <w:rsid w:val="00EE5C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25455"/>
  <w15:chartTrackingRefBased/>
  <w15:docId w15:val="{35B8D320-05EF-4288-93E8-3417D7DD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505B"/>
    <w:pPr>
      <w:spacing w:after="200" w:line="276" w:lineRule="auto"/>
    </w:pPr>
    <w:rPr>
      <w:rFonts w:eastAsiaTheme="minorEastAsia"/>
      <w:kern w:val="0"/>
      <w:lang w:eastAsia="el-GR"/>
      <w14:ligatures w14:val="none"/>
    </w:rPr>
  </w:style>
  <w:style w:type="paragraph" w:styleId="1">
    <w:name w:val="heading 1"/>
    <w:basedOn w:val="a"/>
    <w:next w:val="a"/>
    <w:link w:val="1Char"/>
    <w:uiPriority w:val="9"/>
    <w:qFormat/>
    <w:rsid w:val="00CB505B"/>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CB505B"/>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CB505B"/>
    <w:pPr>
      <w:keepNext/>
      <w:keepLines/>
      <w:spacing w:before="160" w:after="80" w:line="259" w:lineRule="auto"/>
      <w:outlineLvl w:val="2"/>
    </w:pPr>
    <w:rPr>
      <w:rFonts w:eastAsiaTheme="majorEastAsia" w:cstheme="majorBidi"/>
      <w:color w:val="2F5496"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CB505B"/>
    <w:pPr>
      <w:keepNext/>
      <w:keepLines/>
      <w:spacing w:before="80" w:after="40" w:line="259" w:lineRule="auto"/>
      <w:outlineLvl w:val="3"/>
    </w:pPr>
    <w:rPr>
      <w:rFonts w:eastAsiaTheme="majorEastAsia" w:cstheme="majorBidi"/>
      <w:i/>
      <w:iCs/>
      <w:color w:val="2F5496" w:themeColor="accent1" w:themeShade="BF"/>
      <w:kern w:val="2"/>
      <w:lang w:eastAsia="en-US"/>
      <w14:ligatures w14:val="standardContextual"/>
    </w:rPr>
  </w:style>
  <w:style w:type="paragraph" w:styleId="5">
    <w:name w:val="heading 5"/>
    <w:basedOn w:val="a"/>
    <w:next w:val="a"/>
    <w:link w:val="5Char"/>
    <w:uiPriority w:val="9"/>
    <w:semiHidden/>
    <w:unhideWhenUsed/>
    <w:qFormat/>
    <w:rsid w:val="00CB505B"/>
    <w:pPr>
      <w:keepNext/>
      <w:keepLines/>
      <w:spacing w:before="80" w:after="40" w:line="259" w:lineRule="auto"/>
      <w:outlineLvl w:val="4"/>
    </w:pPr>
    <w:rPr>
      <w:rFonts w:eastAsiaTheme="majorEastAsia" w:cstheme="majorBidi"/>
      <w:color w:val="2F5496" w:themeColor="accent1" w:themeShade="BF"/>
      <w:kern w:val="2"/>
      <w:lang w:eastAsia="en-US"/>
      <w14:ligatures w14:val="standardContextual"/>
    </w:rPr>
  </w:style>
  <w:style w:type="paragraph" w:styleId="6">
    <w:name w:val="heading 6"/>
    <w:basedOn w:val="a"/>
    <w:next w:val="a"/>
    <w:link w:val="6Char"/>
    <w:uiPriority w:val="9"/>
    <w:semiHidden/>
    <w:unhideWhenUsed/>
    <w:qFormat/>
    <w:rsid w:val="00CB505B"/>
    <w:pPr>
      <w:keepNext/>
      <w:keepLines/>
      <w:spacing w:before="40" w:after="0" w:line="259" w:lineRule="auto"/>
      <w:outlineLvl w:val="5"/>
    </w:pPr>
    <w:rPr>
      <w:rFonts w:eastAsiaTheme="majorEastAsia" w:cstheme="majorBidi"/>
      <w:i/>
      <w:iCs/>
      <w:color w:val="595959" w:themeColor="text1" w:themeTint="A6"/>
      <w:kern w:val="2"/>
      <w:lang w:eastAsia="en-US"/>
      <w14:ligatures w14:val="standardContextual"/>
    </w:rPr>
  </w:style>
  <w:style w:type="paragraph" w:styleId="7">
    <w:name w:val="heading 7"/>
    <w:basedOn w:val="a"/>
    <w:next w:val="a"/>
    <w:link w:val="7Char"/>
    <w:uiPriority w:val="9"/>
    <w:semiHidden/>
    <w:unhideWhenUsed/>
    <w:qFormat/>
    <w:rsid w:val="00CB505B"/>
    <w:pPr>
      <w:keepNext/>
      <w:keepLines/>
      <w:spacing w:before="40" w:after="0" w:line="259" w:lineRule="auto"/>
      <w:outlineLvl w:val="6"/>
    </w:pPr>
    <w:rPr>
      <w:rFonts w:eastAsiaTheme="majorEastAsia" w:cstheme="majorBidi"/>
      <w:color w:val="595959" w:themeColor="text1" w:themeTint="A6"/>
      <w:kern w:val="2"/>
      <w:lang w:eastAsia="en-US"/>
      <w14:ligatures w14:val="standardContextual"/>
    </w:rPr>
  </w:style>
  <w:style w:type="paragraph" w:styleId="8">
    <w:name w:val="heading 8"/>
    <w:basedOn w:val="a"/>
    <w:next w:val="a"/>
    <w:link w:val="8Char"/>
    <w:uiPriority w:val="9"/>
    <w:semiHidden/>
    <w:unhideWhenUsed/>
    <w:qFormat/>
    <w:rsid w:val="00CB505B"/>
    <w:pPr>
      <w:keepNext/>
      <w:keepLines/>
      <w:spacing w:after="0" w:line="259" w:lineRule="auto"/>
      <w:outlineLvl w:val="7"/>
    </w:pPr>
    <w:rPr>
      <w:rFonts w:eastAsiaTheme="majorEastAsia" w:cstheme="majorBidi"/>
      <w:i/>
      <w:iCs/>
      <w:color w:val="272727" w:themeColor="text1" w:themeTint="D8"/>
      <w:kern w:val="2"/>
      <w:lang w:eastAsia="en-US"/>
      <w14:ligatures w14:val="standardContextual"/>
    </w:rPr>
  </w:style>
  <w:style w:type="paragraph" w:styleId="9">
    <w:name w:val="heading 9"/>
    <w:basedOn w:val="a"/>
    <w:next w:val="a"/>
    <w:link w:val="9Char"/>
    <w:uiPriority w:val="9"/>
    <w:semiHidden/>
    <w:unhideWhenUsed/>
    <w:qFormat/>
    <w:rsid w:val="00CB505B"/>
    <w:pPr>
      <w:keepNext/>
      <w:keepLines/>
      <w:spacing w:after="0" w:line="259" w:lineRule="auto"/>
      <w:outlineLvl w:val="8"/>
    </w:pPr>
    <w:rPr>
      <w:rFonts w:eastAsiaTheme="majorEastAsia"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B505B"/>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CB505B"/>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CB505B"/>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CB505B"/>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CB505B"/>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CB505B"/>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B505B"/>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B505B"/>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B505B"/>
    <w:rPr>
      <w:rFonts w:eastAsiaTheme="majorEastAsia" w:cstheme="majorBidi"/>
      <w:color w:val="272727" w:themeColor="text1" w:themeTint="D8"/>
    </w:rPr>
  </w:style>
  <w:style w:type="paragraph" w:styleId="a3">
    <w:name w:val="Title"/>
    <w:basedOn w:val="a"/>
    <w:next w:val="a"/>
    <w:link w:val="Char"/>
    <w:uiPriority w:val="10"/>
    <w:qFormat/>
    <w:rsid w:val="00CB505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har">
    <w:name w:val="Τίτλος Char"/>
    <w:basedOn w:val="a0"/>
    <w:link w:val="a3"/>
    <w:uiPriority w:val="10"/>
    <w:rsid w:val="00CB505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B505B"/>
    <w:pPr>
      <w:numPr>
        <w:ilvl w:val="1"/>
      </w:numPr>
      <w:spacing w:after="160"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Char0">
    <w:name w:val="Υπότιτλος Char"/>
    <w:basedOn w:val="a0"/>
    <w:link w:val="a4"/>
    <w:uiPriority w:val="11"/>
    <w:rsid w:val="00CB505B"/>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B505B"/>
    <w:pPr>
      <w:spacing w:before="160" w:after="160" w:line="259" w:lineRule="auto"/>
      <w:jc w:val="center"/>
    </w:pPr>
    <w:rPr>
      <w:rFonts w:eastAsiaTheme="minorHAnsi"/>
      <w:i/>
      <w:iCs/>
      <w:color w:val="404040" w:themeColor="text1" w:themeTint="BF"/>
      <w:kern w:val="2"/>
      <w:lang w:eastAsia="en-US"/>
      <w14:ligatures w14:val="standardContextual"/>
    </w:rPr>
  </w:style>
  <w:style w:type="character" w:customStyle="1" w:styleId="Char1">
    <w:name w:val="Απόσπασμα Char"/>
    <w:basedOn w:val="a0"/>
    <w:link w:val="a5"/>
    <w:uiPriority w:val="29"/>
    <w:rsid w:val="00CB505B"/>
    <w:rPr>
      <w:i/>
      <w:iCs/>
      <w:color w:val="404040" w:themeColor="text1" w:themeTint="BF"/>
    </w:rPr>
  </w:style>
  <w:style w:type="paragraph" w:styleId="a6">
    <w:name w:val="List Paragraph"/>
    <w:basedOn w:val="a"/>
    <w:uiPriority w:val="34"/>
    <w:qFormat/>
    <w:rsid w:val="00CB505B"/>
    <w:pPr>
      <w:spacing w:after="160" w:line="259" w:lineRule="auto"/>
      <w:ind w:left="720"/>
      <w:contextualSpacing/>
    </w:pPr>
    <w:rPr>
      <w:rFonts w:eastAsiaTheme="minorHAnsi"/>
      <w:kern w:val="2"/>
      <w:lang w:eastAsia="en-US"/>
      <w14:ligatures w14:val="standardContextual"/>
    </w:rPr>
  </w:style>
  <w:style w:type="character" w:styleId="a7">
    <w:name w:val="Intense Emphasis"/>
    <w:basedOn w:val="a0"/>
    <w:uiPriority w:val="21"/>
    <w:qFormat/>
    <w:rsid w:val="00CB505B"/>
    <w:rPr>
      <w:i/>
      <w:iCs/>
      <w:color w:val="2F5496" w:themeColor="accent1" w:themeShade="BF"/>
    </w:rPr>
  </w:style>
  <w:style w:type="paragraph" w:styleId="a8">
    <w:name w:val="Intense Quote"/>
    <w:basedOn w:val="a"/>
    <w:next w:val="a"/>
    <w:link w:val="Char2"/>
    <w:uiPriority w:val="30"/>
    <w:qFormat/>
    <w:rsid w:val="00CB505B"/>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kern w:val="2"/>
      <w:lang w:eastAsia="en-US"/>
      <w14:ligatures w14:val="standardContextual"/>
    </w:rPr>
  </w:style>
  <w:style w:type="character" w:customStyle="1" w:styleId="Char2">
    <w:name w:val="Έντονο απόσπ. Char"/>
    <w:basedOn w:val="a0"/>
    <w:link w:val="a8"/>
    <w:uiPriority w:val="30"/>
    <w:rsid w:val="00CB505B"/>
    <w:rPr>
      <w:i/>
      <w:iCs/>
      <w:color w:val="2F5496" w:themeColor="accent1" w:themeShade="BF"/>
    </w:rPr>
  </w:style>
  <w:style w:type="character" w:styleId="a9">
    <w:name w:val="Intense Reference"/>
    <w:basedOn w:val="a0"/>
    <w:uiPriority w:val="32"/>
    <w:qFormat/>
    <w:rsid w:val="00CB505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2307</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ΣΑΚΕΛΛΑΡΙΟΥ ΙΩΑΝΝΗΣ</dc:creator>
  <cp:keywords/>
  <dc:description/>
  <cp:lastModifiedBy>ΣΑΚΕΛΛΑΡΙΟΥ ΙΩΑΝΝΗΣ</cp:lastModifiedBy>
  <cp:revision>1</cp:revision>
  <dcterms:created xsi:type="dcterms:W3CDTF">2025-04-17T08:42:00Z</dcterms:created>
  <dcterms:modified xsi:type="dcterms:W3CDTF">2025-04-17T08:43:00Z</dcterms:modified>
</cp:coreProperties>
</file>