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C63F5" w14:textId="77777777" w:rsidR="00BF47EE" w:rsidRPr="000A3E99" w:rsidRDefault="0095136E" w:rsidP="005A2B29">
      <w:pPr>
        <w:pStyle w:val="20"/>
        <w:numPr>
          <w:ilvl w:val="0"/>
          <w:numId w:val="0"/>
        </w:numPr>
        <w:spacing w:after="120" w:line="360" w:lineRule="auto"/>
        <w:rPr>
          <w:rFonts w:ascii="Tahoma" w:hAnsi="Tahoma" w:cs="Tahoma"/>
          <w:sz w:val="22"/>
          <w:szCs w:val="22"/>
        </w:rPr>
      </w:pPr>
      <w:bookmarkStart w:id="0" w:name="_Toc400450254"/>
      <w:r w:rsidRPr="000A3E99">
        <w:rPr>
          <w:rFonts w:ascii="Tahoma" w:hAnsi="Tahoma" w:cs="Tahoma"/>
          <w:sz w:val="22"/>
          <w:szCs w:val="22"/>
        </w:rPr>
        <w:t>Διαδικασία ΔΙ</w:t>
      </w:r>
      <w:r w:rsidR="00BF47EE" w:rsidRPr="000A3E99">
        <w:rPr>
          <w:rFonts w:ascii="Tahoma" w:hAnsi="Tahoma" w:cs="Tahoma"/>
          <w:sz w:val="22"/>
          <w:szCs w:val="22"/>
        </w:rPr>
        <w:t>Ι</w:t>
      </w:r>
      <w:r w:rsidR="00AB5B27" w:rsidRPr="000A3E99">
        <w:rPr>
          <w:rFonts w:ascii="Tahoma" w:hAnsi="Tahoma" w:cs="Tahoma"/>
          <w:sz w:val="22"/>
          <w:szCs w:val="22"/>
        </w:rPr>
        <w:t>_</w:t>
      </w:r>
      <w:r w:rsidR="000A54B1" w:rsidRPr="000A3E99">
        <w:rPr>
          <w:rFonts w:ascii="Tahoma" w:hAnsi="Tahoma" w:cs="Tahoma"/>
          <w:sz w:val="22"/>
          <w:szCs w:val="22"/>
        </w:rPr>
        <w:t>4</w:t>
      </w:r>
      <w:r w:rsidR="00B56CA0" w:rsidRPr="000A3E99">
        <w:rPr>
          <w:rFonts w:ascii="Tahoma" w:hAnsi="Tahoma" w:cs="Tahoma"/>
          <w:sz w:val="22"/>
          <w:szCs w:val="22"/>
        </w:rPr>
        <w:t>:</w:t>
      </w:r>
      <w:bookmarkStart w:id="1" w:name="_Toc403996520"/>
      <w:r w:rsidR="00D9207E">
        <w:rPr>
          <w:rFonts w:ascii="Tahoma" w:hAnsi="Tahoma" w:cs="Tahoma"/>
          <w:sz w:val="22"/>
          <w:szCs w:val="22"/>
        </w:rPr>
        <w:t xml:space="preserve"> </w:t>
      </w:r>
      <w:r w:rsidR="00943387">
        <w:rPr>
          <w:rFonts w:ascii="Tahoma" w:hAnsi="Tahoma" w:cs="Tahoma"/>
          <w:sz w:val="22"/>
          <w:szCs w:val="22"/>
        </w:rPr>
        <w:t>Έ</w:t>
      </w:r>
      <w:r w:rsidR="00943387" w:rsidRPr="000A3E99">
        <w:rPr>
          <w:rFonts w:ascii="Tahoma" w:hAnsi="Tahoma" w:cs="Tahoma"/>
          <w:sz w:val="22"/>
          <w:szCs w:val="22"/>
        </w:rPr>
        <w:t xml:space="preserve">γκριση </w:t>
      </w:r>
      <w:r w:rsidR="00AA3086" w:rsidRPr="000A3E99">
        <w:rPr>
          <w:rFonts w:ascii="Tahoma" w:hAnsi="Tahoma" w:cs="Tahoma"/>
          <w:sz w:val="22"/>
          <w:szCs w:val="22"/>
        </w:rPr>
        <w:t xml:space="preserve">τροποποίησης </w:t>
      </w:r>
      <w:r w:rsidR="00C8317C">
        <w:rPr>
          <w:rFonts w:ascii="Tahoma" w:hAnsi="Tahoma" w:cs="Tahoma"/>
          <w:sz w:val="22"/>
          <w:szCs w:val="22"/>
        </w:rPr>
        <w:t>σύμβασης</w:t>
      </w:r>
      <w:r w:rsidR="00AA3086" w:rsidRPr="000A3E99">
        <w:rPr>
          <w:rFonts w:ascii="Tahoma" w:hAnsi="Tahoma" w:cs="Tahoma"/>
          <w:sz w:val="22"/>
          <w:szCs w:val="22"/>
        </w:rPr>
        <w:t xml:space="preserve"> (πράξεις πλην ΚΕ)</w:t>
      </w:r>
      <w:bookmarkEnd w:id="1"/>
    </w:p>
    <w:bookmarkEnd w:id="0"/>
    <w:p w14:paraId="3E33981A" w14:textId="77777777" w:rsidR="00931437" w:rsidRPr="000A3E99" w:rsidRDefault="00931437" w:rsidP="005A2B2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360" w:lineRule="auto"/>
        <w:rPr>
          <w:rFonts w:ascii="Tahoma" w:hAnsi="Tahoma" w:cs="Tahoma"/>
          <w:b/>
          <w:bCs/>
          <w:color w:val="FFFFFF" w:themeColor="background1"/>
          <w:sz w:val="20"/>
          <w:szCs w:val="20"/>
        </w:rPr>
      </w:pPr>
      <w:r w:rsidRPr="000A3E99">
        <w:rPr>
          <w:rFonts w:ascii="Tahoma" w:hAnsi="Tahoma" w:cs="Tahoma"/>
          <w:b/>
          <w:bCs/>
          <w:color w:val="FFFFFF" w:themeColor="background1"/>
          <w:sz w:val="20"/>
          <w:szCs w:val="20"/>
        </w:rPr>
        <w:t xml:space="preserve">1. Σκοπός </w:t>
      </w:r>
    </w:p>
    <w:p w14:paraId="5C5EFF13" w14:textId="77777777" w:rsidR="000A54B1" w:rsidRPr="000A3E99" w:rsidRDefault="00AA3086" w:rsidP="005A2B29">
      <w:pPr>
        <w:spacing w:after="120" w:line="360" w:lineRule="auto"/>
        <w:rPr>
          <w:rFonts w:ascii="Tahoma" w:hAnsi="Tahoma" w:cs="Tahoma"/>
          <w:sz w:val="20"/>
          <w:szCs w:val="20"/>
        </w:rPr>
      </w:pPr>
      <w:r w:rsidRPr="000A3E99">
        <w:rPr>
          <w:rFonts w:ascii="Tahoma" w:hAnsi="Tahoma" w:cs="Tahoma"/>
          <w:color w:val="000000"/>
          <w:sz w:val="20"/>
          <w:szCs w:val="20"/>
        </w:rPr>
        <w:t xml:space="preserve">Σκοπός της διαδικασίας είναι </w:t>
      </w:r>
      <w:r w:rsidR="00B2261E">
        <w:rPr>
          <w:rFonts w:ascii="Tahoma" w:hAnsi="Tahoma" w:cs="Tahoma"/>
          <w:color w:val="000000"/>
          <w:sz w:val="20"/>
          <w:szCs w:val="20"/>
        </w:rPr>
        <w:t>ο έλεγχος τ</w:t>
      </w:r>
      <w:r w:rsidRPr="000A3E99">
        <w:rPr>
          <w:rFonts w:ascii="Tahoma" w:hAnsi="Tahoma" w:cs="Tahoma"/>
          <w:color w:val="000000"/>
          <w:sz w:val="20"/>
          <w:szCs w:val="20"/>
        </w:rPr>
        <w:t>η</w:t>
      </w:r>
      <w:r w:rsidR="00B2261E">
        <w:rPr>
          <w:rFonts w:ascii="Tahoma" w:hAnsi="Tahoma" w:cs="Tahoma"/>
          <w:color w:val="000000"/>
          <w:sz w:val="20"/>
          <w:szCs w:val="20"/>
        </w:rPr>
        <w:t>ς</w:t>
      </w:r>
      <w:r w:rsidRPr="000A3E99">
        <w:rPr>
          <w:rFonts w:ascii="Tahoma" w:hAnsi="Tahoma" w:cs="Tahoma"/>
          <w:color w:val="000000"/>
          <w:sz w:val="20"/>
          <w:szCs w:val="20"/>
        </w:rPr>
        <w:t xml:space="preserve"> τήρηση</w:t>
      </w:r>
      <w:r w:rsidR="00B2261E">
        <w:rPr>
          <w:rFonts w:ascii="Tahoma" w:hAnsi="Tahoma" w:cs="Tahoma"/>
          <w:color w:val="000000"/>
          <w:sz w:val="20"/>
          <w:szCs w:val="20"/>
        </w:rPr>
        <w:t>ς</w:t>
      </w:r>
      <w:r w:rsidRPr="000A3E99">
        <w:rPr>
          <w:rFonts w:ascii="Tahoma" w:hAnsi="Tahoma" w:cs="Tahoma"/>
          <w:color w:val="000000"/>
          <w:sz w:val="20"/>
          <w:szCs w:val="20"/>
        </w:rPr>
        <w:t xml:space="preserve"> τ</w:t>
      </w:r>
      <w:r w:rsidR="00B2261E">
        <w:rPr>
          <w:rFonts w:ascii="Tahoma" w:hAnsi="Tahoma" w:cs="Tahoma"/>
          <w:color w:val="000000"/>
          <w:sz w:val="20"/>
          <w:szCs w:val="20"/>
        </w:rPr>
        <w:t>ου</w:t>
      </w:r>
      <w:r w:rsidRPr="000A3E99">
        <w:rPr>
          <w:rFonts w:ascii="Tahoma" w:hAnsi="Tahoma" w:cs="Tahoma"/>
          <w:color w:val="000000"/>
          <w:sz w:val="20"/>
          <w:szCs w:val="20"/>
        </w:rPr>
        <w:t xml:space="preserve"> </w:t>
      </w:r>
      <w:r w:rsidR="0093767F">
        <w:rPr>
          <w:rFonts w:ascii="Tahoma" w:hAnsi="Tahoma" w:cs="Tahoma"/>
          <w:color w:val="000000"/>
          <w:sz w:val="20"/>
          <w:szCs w:val="20"/>
        </w:rPr>
        <w:t>ενωσιακ</w:t>
      </w:r>
      <w:r w:rsidR="00B2261E">
        <w:rPr>
          <w:rFonts w:ascii="Tahoma" w:hAnsi="Tahoma" w:cs="Tahoma"/>
          <w:color w:val="000000"/>
          <w:sz w:val="20"/>
          <w:szCs w:val="20"/>
        </w:rPr>
        <w:t>ού</w:t>
      </w:r>
      <w:r w:rsidR="0093767F">
        <w:rPr>
          <w:rFonts w:ascii="Tahoma" w:hAnsi="Tahoma" w:cs="Tahoma"/>
          <w:color w:val="000000"/>
          <w:sz w:val="20"/>
          <w:szCs w:val="20"/>
        </w:rPr>
        <w:t xml:space="preserve"> </w:t>
      </w:r>
      <w:r w:rsidRPr="000A3E99">
        <w:rPr>
          <w:rFonts w:ascii="Tahoma" w:hAnsi="Tahoma" w:cs="Tahoma"/>
          <w:color w:val="000000"/>
          <w:sz w:val="20"/>
          <w:szCs w:val="20"/>
        </w:rPr>
        <w:t>και εθνικ</w:t>
      </w:r>
      <w:r w:rsidR="00B2261E">
        <w:rPr>
          <w:rFonts w:ascii="Tahoma" w:hAnsi="Tahoma" w:cs="Tahoma"/>
          <w:color w:val="000000"/>
          <w:sz w:val="20"/>
          <w:szCs w:val="20"/>
        </w:rPr>
        <w:t>ού</w:t>
      </w:r>
      <w:r w:rsidRPr="000A3E99">
        <w:rPr>
          <w:rFonts w:ascii="Tahoma" w:hAnsi="Tahoma" w:cs="Tahoma"/>
          <w:color w:val="000000"/>
          <w:sz w:val="20"/>
          <w:szCs w:val="20"/>
        </w:rPr>
        <w:t xml:space="preserve"> </w:t>
      </w:r>
      <w:r w:rsidR="00B2261E">
        <w:rPr>
          <w:rFonts w:ascii="Tahoma" w:hAnsi="Tahoma" w:cs="Tahoma"/>
          <w:color w:val="000000"/>
          <w:sz w:val="20"/>
          <w:szCs w:val="20"/>
        </w:rPr>
        <w:t>θεσμικού πλαισίου</w:t>
      </w:r>
      <w:r w:rsidR="00B2261E" w:rsidRPr="00CF45CC">
        <w:rPr>
          <w:rFonts w:ascii="Tahoma" w:hAnsi="Tahoma" w:cs="Tahoma"/>
          <w:color w:val="000000"/>
          <w:sz w:val="20"/>
          <w:szCs w:val="20"/>
        </w:rPr>
        <w:t xml:space="preserve"> </w:t>
      </w:r>
      <w:r w:rsidR="00B2261E">
        <w:rPr>
          <w:rFonts w:ascii="Tahoma" w:hAnsi="Tahoma" w:cs="Tahoma"/>
          <w:color w:val="000000"/>
          <w:sz w:val="20"/>
          <w:szCs w:val="20"/>
        </w:rPr>
        <w:t>ανάθεσης και εκτέλεσης δημοσίων συμβάσεων</w:t>
      </w:r>
      <w:r w:rsidR="0065103B">
        <w:rPr>
          <w:rFonts w:ascii="Tahoma" w:hAnsi="Tahoma" w:cs="Tahoma"/>
          <w:color w:val="000000"/>
          <w:sz w:val="20"/>
          <w:szCs w:val="20"/>
        </w:rPr>
        <w:t>, καθώς</w:t>
      </w:r>
      <w:r w:rsidR="00CF45CC">
        <w:rPr>
          <w:rFonts w:ascii="Tahoma" w:hAnsi="Tahoma" w:cs="Tahoma"/>
          <w:color w:val="000000"/>
          <w:sz w:val="20"/>
          <w:szCs w:val="20"/>
        </w:rPr>
        <w:t xml:space="preserve"> </w:t>
      </w:r>
      <w:r w:rsidR="00B2261E">
        <w:rPr>
          <w:rFonts w:ascii="Tahoma" w:hAnsi="Tahoma" w:cs="Tahoma"/>
          <w:color w:val="000000"/>
          <w:sz w:val="20"/>
          <w:szCs w:val="20"/>
        </w:rPr>
        <w:t>και η ανίχνευση τυχόν αποκλίσεων από αυτ</w:t>
      </w:r>
      <w:r w:rsidR="00FF3657">
        <w:rPr>
          <w:rFonts w:ascii="Tahoma" w:hAnsi="Tahoma" w:cs="Tahoma"/>
          <w:color w:val="000000"/>
          <w:sz w:val="20"/>
          <w:szCs w:val="20"/>
        </w:rPr>
        <w:t>ό</w:t>
      </w:r>
      <w:r w:rsidR="00B2261E">
        <w:rPr>
          <w:rFonts w:ascii="Tahoma" w:hAnsi="Tahoma" w:cs="Tahoma"/>
          <w:color w:val="000000"/>
          <w:sz w:val="20"/>
          <w:szCs w:val="20"/>
        </w:rPr>
        <w:t xml:space="preserve">. </w:t>
      </w:r>
      <w:r w:rsidR="0051473F">
        <w:rPr>
          <w:rFonts w:ascii="Tahoma" w:hAnsi="Tahoma" w:cs="Tahoma"/>
          <w:color w:val="000000"/>
          <w:sz w:val="20"/>
          <w:szCs w:val="20"/>
        </w:rPr>
        <w:t xml:space="preserve"> </w:t>
      </w:r>
    </w:p>
    <w:p w14:paraId="436C6FBE" w14:textId="77777777" w:rsidR="00931437" w:rsidRPr="000A3E99" w:rsidRDefault="00931437" w:rsidP="005A2B2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360" w:lineRule="auto"/>
        <w:rPr>
          <w:rFonts w:ascii="Tahoma" w:hAnsi="Tahoma" w:cs="Tahoma"/>
          <w:b/>
          <w:bCs/>
          <w:color w:val="FFFFFF" w:themeColor="background1"/>
          <w:sz w:val="20"/>
          <w:szCs w:val="20"/>
        </w:rPr>
      </w:pPr>
      <w:r w:rsidRPr="000A3E99">
        <w:rPr>
          <w:rFonts w:ascii="Tahoma" w:hAnsi="Tahoma" w:cs="Tahoma"/>
          <w:b/>
          <w:bCs/>
          <w:color w:val="FFFFFF" w:themeColor="background1"/>
          <w:sz w:val="20"/>
          <w:szCs w:val="20"/>
        </w:rPr>
        <w:t xml:space="preserve">2. Πεδίο εφαρμογής </w:t>
      </w:r>
    </w:p>
    <w:p w14:paraId="32079ED2" w14:textId="77777777" w:rsidR="00D34397" w:rsidRPr="00AD39EF" w:rsidRDefault="00AA3086" w:rsidP="005A2B29">
      <w:pPr>
        <w:widowControl w:val="0"/>
        <w:autoSpaceDE w:val="0"/>
        <w:autoSpaceDN w:val="0"/>
        <w:adjustRightInd w:val="0"/>
        <w:spacing w:after="120" w:line="360" w:lineRule="auto"/>
        <w:ind w:right="60"/>
        <w:rPr>
          <w:rFonts w:ascii="Tahoma" w:hAnsi="Tahoma" w:cs="Tahoma"/>
          <w:color w:val="000000"/>
          <w:sz w:val="20"/>
          <w:szCs w:val="20"/>
        </w:rPr>
      </w:pPr>
      <w:r w:rsidRPr="000A3E99">
        <w:rPr>
          <w:rFonts w:ascii="Tahoma" w:hAnsi="Tahoma" w:cs="Tahoma"/>
          <w:color w:val="000000"/>
          <w:sz w:val="20"/>
          <w:szCs w:val="20"/>
        </w:rPr>
        <w:t>Η διαδικασία εφαρμόζεται</w:t>
      </w:r>
      <w:r w:rsidR="00D34397">
        <w:rPr>
          <w:rFonts w:ascii="Tahoma" w:hAnsi="Tahoma" w:cs="Tahoma"/>
          <w:color w:val="000000"/>
          <w:sz w:val="20"/>
          <w:szCs w:val="20"/>
        </w:rPr>
        <w:t>:</w:t>
      </w:r>
    </w:p>
    <w:p w14:paraId="6964AD1D" w14:textId="77777777" w:rsidR="00C153E7" w:rsidRPr="00F334A7" w:rsidRDefault="00131880" w:rsidP="005A2B29">
      <w:pPr>
        <w:pStyle w:val="a4"/>
        <w:numPr>
          <w:ilvl w:val="0"/>
          <w:numId w:val="19"/>
        </w:numPr>
        <w:spacing w:after="120" w:line="360" w:lineRule="auto"/>
        <w:ind w:left="284" w:hanging="284"/>
        <w:contextualSpacing w:val="0"/>
        <w:rPr>
          <w:rFonts w:ascii="Tahoma" w:hAnsi="Tahoma" w:cs="Tahoma"/>
          <w:color w:val="000000"/>
          <w:sz w:val="20"/>
          <w:szCs w:val="20"/>
          <w:u w:val="single"/>
        </w:rPr>
      </w:pPr>
      <w:r>
        <w:rPr>
          <w:rFonts w:ascii="Tahoma" w:hAnsi="Tahoma" w:cs="Tahoma"/>
          <w:color w:val="000000"/>
          <w:sz w:val="20"/>
          <w:szCs w:val="20"/>
          <w:u w:val="single"/>
        </w:rPr>
        <w:t>Π</w:t>
      </w:r>
      <w:r w:rsidR="00AB7755" w:rsidRPr="00F334A7">
        <w:rPr>
          <w:rFonts w:ascii="Tahoma" w:hAnsi="Tahoma" w:cs="Tahoma"/>
          <w:color w:val="000000"/>
          <w:sz w:val="20"/>
          <w:szCs w:val="20"/>
          <w:u w:val="single"/>
        </w:rPr>
        <w:t>ριν</w:t>
      </w:r>
      <w:r w:rsidR="00F432E7">
        <w:rPr>
          <w:rFonts w:ascii="Tahoma" w:hAnsi="Tahoma" w:cs="Tahoma"/>
          <w:color w:val="000000"/>
          <w:sz w:val="20"/>
          <w:szCs w:val="20"/>
          <w:u w:val="single"/>
        </w:rPr>
        <w:t xml:space="preserve"> την έγκριση από τα αρμόδια όργανα του δικαιούχου του κειμένου της τροποποίησης της σύμβασης</w:t>
      </w:r>
      <w:r w:rsidR="00912A08" w:rsidRPr="00CC0DA1">
        <w:rPr>
          <w:rFonts w:ascii="Tahoma" w:hAnsi="Tahoma" w:cs="Tahoma"/>
          <w:sz w:val="20"/>
          <w:szCs w:val="20"/>
        </w:rPr>
        <w:t>, για</w:t>
      </w:r>
      <w:r w:rsidR="00912A08">
        <w:rPr>
          <w:rFonts w:ascii="Tahoma" w:hAnsi="Tahoma" w:cs="Tahoma"/>
          <w:sz w:val="20"/>
          <w:szCs w:val="20"/>
        </w:rPr>
        <w:t xml:space="preserve"> </w:t>
      </w:r>
      <w:r w:rsidR="00912A08" w:rsidRPr="006875E8">
        <w:rPr>
          <w:rFonts w:ascii="Tahoma" w:hAnsi="Tahoma" w:cs="Tahoma"/>
          <w:sz w:val="20"/>
          <w:szCs w:val="20"/>
        </w:rPr>
        <w:t>συμβάσε</w:t>
      </w:r>
      <w:r w:rsidR="003718CE">
        <w:rPr>
          <w:rFonts w:ascii="Tahoma" w:hAnsi="Tahoma" w:cs="Tahoma"/>
          <w:sz w:val="20"/>
          <w:szCs w:val="20"/>
        </w:rPr>
        <w:t>ις</w:t>
      </w:r>
      <w:r w:rsidR="00912A08" w:rsidRPr="006875E8">
        <w:rPr>
          <w:rFonts w:ascii="Tahoma" w:hAnsi="Tahoma" w:cs="Tahoma"/>
          <w:sz w:val="20"/>
          <w:szCs w:val="20"/>
        </w:rPr>
        <w:t xml:space="preserve"> προμηθειών </w:t>
      </w:r>
      <w:r w:rsidR="00F432E7">
        <w:rPr>
          <w:rFonts w:ascii="Tahoma" w:hAnsi="Tahoma" w:cs="Tahoma"/>
          <w:sz w:val="20"/>
          <w:szCs w:val="20"/>
        </w:rPr>
        <w:t>και</w:t>
      </w:r>
      <w:r w:rsidR="00912A08" w:rsidRPr="006875E8">
        <w:rPr>
          <w:rFonts w:ascii="Tahoma" w:hAnsi="Tahoma" w:cs="Tahoma"/>
          <w:sz w:val="20"/>
          <w:szCs w:val="20"/>
        </w:rPr>
        <w:t xml:space="preserve"> υπηρεσιών</w:t>
      </w:r>
      <w:r w:rsidR="00F432E7">
        <w:rPr>
          <w:rFonts w:ascii="Tahoma" w:hAnsi="Tahoma" w:cs="Tahoma"/>
          <w:sz w:val="20"/>
          <w:szCs w:val="20"/>
        </w:rPr>
        <w:t xml:space="preserve"> η εκτιμώμενη αξία των οποίων είναι ανώτερη των εκατό χιλιάδων (100.000,00) ευρώ και συμβάσεις έργων η εκτιμώμενη αξία των οποίων είναι </w:t>
      </w:r>
      <w:r w:rsidR="00912A08" w:rsidRPr="006875E8">
        <w:rPr>
          <w:rFonts w:ascii="Tahoma" w:hAnsi="Tahoma" w:cs="Tahoma"/>
          <w:sz w:val="20"/>
          <w:szCs w:val="20"/>
        </w:rPr>
        <w:t xml:space="preserve">ανώτερη των </w:t>
      </w:r>
      <w:r w:rsidR="00F432E7">
        <w:rPr>
          <w:rFonts w:ascii="Tahoma" w:hAnsi="Tahoma" w:cs="Tahoma"/>
          <w:sz w:val="20"/>
          <w:szCs w:val="20"/>
        </w:rPr>
        <w:t>πεντακοσίων</w:t>
      </w:r>
      <w:r w:rsidR="00F432E7" w:rsidRPr="006875E8">
        <w:rPr>
          <w:rFonts w:ascii="Tahoma" w:hAnsi="Tahoma" w:cs="Tahoma"/>
          <w:sz w:val="20"/>
          <w:szCs w:val="20"/>
        </w:rPr>
        <w:t xml:space="preserve"> </w:t>
      </w:r>
      <w:r w:rsidR="00912A08" w:rsidRPr="006875E8">
        <w:rPr>
          <w:rFonts w:ascii="Tahoma" w:hAnsi="Tahoma" w:cs="Tahoma"/>
          <w:sz w:val="20"/>
          <w:szCs w:val="20"/>
        </w:rPr>
        <w:t>χιλιάδων (</w:t>
      </w:r>
      <w:r w:rsidR="00F432E7">
        <w:rPr>
          <w:rFonts w:ascii="Tahoma" w:hAnsi="Tahoma" w:cs="Tahoma"/>
          <w:sz w:val="20"/>
          <w:szCs w:val="20"/>
        </w:rPr>
        <w:t>50</w:t>
      </w:r>
      <w:r w:rsidR="00912A08" w:rsidRPr="006875E8">
        <w:rPr>
          <w:rFonts w:ascii="Tahoma" w:hAnsi="Tahoma" w:cs="Tahoma"/>
          <w:sz w:val="20"/>
          <w:szCs w:val="20"/>
        </w:rPr>
        <w:t xml:space="preserve">0.000,00) ευρώ, </w:t>
      </w:r>
      <w:r w:rsidR="00F432E7">
        <w:rPr>
          <w:rFonts w:ascii="Tahoma" w:hAnsi="Tahoma" w:cs="Tahoma"/>
          <w:sz w:val="20"/>
          <w:szCs w:val="20"/>
        </w:rPr>
        <w:t>μη συμπεριλαμβανομένου ΦΠΑ.</w:t>
      </w:r>
      <w:r w:rsidR="00AB7755" w:rsidRPr="00F334A7">
        <w:rPr>
          <w:rFonts w:ascii="Tahoma" w:hAnsi="Tahoma" w:cs="Tahoma"/>
          <w:color w:val="000000"/>
          <w:sz w:val="20"/>
          <w:szCs w:val="20"/>
          <w:u w:val="single"/>
        </w:rPr>
        <w:t xml:space="preserve"> </w:t>
      </w:r>
    </w:p>
    <w:p w14:paraId="56520EAC" w14:textId="77777777" w:rsidR="00C153E7" w:rsidRDefault="00131880" w:rsidP="005A2B29">
      <w:pPr>
        <w:pStyle w:val="a4"/>
        <w:numPr>
          <w:ilvl w:val="0"/>
          <w:numId w:val="19"/>
        </w:numPr>
        <w:spacing w:after="120" w:line="360" w:lineRule="auto"/>
        <w:ind w:left="284" w:hanging="284"/>
        <w:contextualSpacing w:val="0"/>
        <w:rPr>
          <w:rFonts w:ascii="Tahoma" w:hAnsi="Tahoma" w:cs="Tahoma"/>
          <w:color w:val="000000"/>
          <w:sz w:val="20"/>
          <w:szCs w:val="20"/>
        </w:rPr>
      </w:pPr>
      <w:r>
        <w:rPr>
          <w:rFonts w:ascii="Tahoma" w:hAnsi="Tahoma" w:cs="Tahoma"/>
          <w:color w:val="000000"/>
          <w:sz w:val="20"/>
          <w:szCs w:val="20"/>
          <w:u w:val="single"/>
        </w:rPr>
        <w:t>Κ</w:t>
      </w:r>
      <w:r w:rsidR="00F34A72" w:rsidRPr="00F334A7">
        <w:rPr>
          <w:rFonts w:ascii="Tahoma" w:hAnsi="Tahoma" w:cs="Tahoma"/>
          <w:color w:val="000000"/>
          <w:sz w:val="20"/>
          <w:szCs w:val="20"/>
          <w:u w:val="single"/>
        </w:rPr>
        <w:t>ατά τη</w:t>
      </w:r>
      <w:r w:rsidR="00F04C48" w:rsidRPr="00F334A7">
        <w:rPr>
          <w:rFonts w:ascii="Tahoma" w:hAnsi="Tahoma" w:cs="Tahoma"/>
          <w:color w:val="000000"/>
          <w:sz w:val="20"/>
          <w:szCs w:val="20"/>
          <w:u w:val="single"/>
        </w:rPr>
        <w:t>ν υποβολή της πρώτης</w:t>
      </w:r>
      <w:r w:rsidR="00F34A72" w:rsidRPr="00F334A7">
        <w:rPr>
          <w:rFonts w:ascii="Tahoma" w:hAnsi="Tahoma" w:cs="Tahoma"/>
          <w:color w:val="000000"/>
          <w:sz w:val="20"/>
          <w:szCs w:val="20"/>
          <w:u w:val="single"/>
        </w:rPr>
        <w:t xml:space="preserve"> δήλωση</w:t>
      </w:r>
      <w:r w:rsidR="00F04C48" w:rsidRPr="00F334A7">
        <w:rPr>
          <w:rFonts w:ascii="Tahoma" w:hAnsi="Tahoma" w:cs="Tahoma"/>
          <w:color w:val="000000"/>
          <w:sz w:val="20"/>
          <w:szCs w:val="20"/>
          <w:u w:val="single"/>
        </w:rPr>
        <w:t>ς</w:t>
      </w:r>
      <w:r w:rsidR="00F34A72" w:rsidRPr="00F334A7">
        <w:rPr>
          <w:rFonts w:ascii="Tahoma" w:hAnsi="Tahoma" w:cs="Tahoma"/>
          <w:color w:val="000000"/>
          <w:sz w:val="20"/>
          <w:szCs w:val="20"/>
          <w:u w:val="single"/>
        </w:rPr>
        <w:t xml:space="preserve"> δαπάνης</w:t>
      </w:r>
      <w:r w:rsidR="00AC61EF" w:rsidRPr="00F334A7">
        <w:rPr>
          <w:rFonts w:ascii="Tahoma" w:hAnsi="Tahoma" w:cs="Tahoma"/>
          <w:color w:val="000000"/>
          <w:sz w:val="20"/>
          <w:szCs w:val="20"/>
          <w:u w:val="single"/>
        </w:rPr>
        <w:t xml:space="preserve"> της </w:t>
      </w:r>
      <w:r w:rsidR="008E6194">
        <w:rPr>
          <w:rFonts w:ascii="Tahoma" w:hAnsi="Tahoma" w:cs="Tahoma"/>
          <w:color w:val="000000"/>
          <w:sz w:val="20"/>
          <w:szCs w:val="20"/>
          <w:u w:val="single"/>
        </w:rPr>
        <w:t xml:space="preserve">τροποποιημένης </w:t>
      </w:r>
      <w:r w:rsidR="00AC61EF" w:rsidRPr="00F334A7">
        <w:rPr>
          <w:rFonts w:ascii="Tahoma" w:hAnsi="Tahoma" w:cs="Tahoma"/>
          <w:color w:val="000000"/>
          <w:sz w:val="20"/>
          <w:szCs w:val="20"/>
          <w:u w:val="single"/>
        </w:rPr>
        <w:t>σύμβασης</w:t>
      </w:r>
      <w:r w:rsidR="00912A08" w:rsidRPr="00912A08">
        <w:rPr>
          <w:rFonts w:ascii="Tahoma" w:hAnsi="Tahoma" w:cs="Tahoma"/>
          <w:color w:val="000000"/>
          <w:sz w:val="20"/>
          <w:szCs w:val="20"/>
        </w:rPr>
        <w:t xml:space="preserve"> </w:t>
      </w:r>
      <w:r w:rsidR="00C153E7" w:rsidRPr="00912A08">
        <w:rPr>
          <w:rFonts w:ascii="Tahoma" w:hAnsi="Tahoma" w:cs="Tahoma"/>
          <w:color w:val="000000"/>
          <w:sz w:val="20"/>
          <w:szCs w:val="20"/>
        </w:rPr>
        <w:t>για</w:t>
      </w:r>
      <w:r w:rsidR="00AB7755" w:rsidRPr="00F334A7">
        <w:rPr>
          <w:rFonts w:ascii="Tahoma" w:hAnsi="Tahoma" w:cs="Tahoma"/>
          <w:color w:val="000000"/>
          <w:sz w:val="20"/>
          <w:szCs w:val="20"/>
        </w:rPr>
        <w:t xml:space="preserve"> </w:t>
      </w:r>
      <w:r w:rsidR="00A67977" w:rsidRPr="00912A08">
        <w:rPr>
          <w:rFonts w:ascii="Tahoma" w:hAnsi="Tahoma" w:cs="Tahoma"/>
          <w:color w:val="000000"/>
          <w:sz w:val="20"/>
          <w:szCs w:val="20"/>
        </w:rPr>
        <w:t xml:space="preserve">συμβάσεις </w:t>
      </w:r>
      <w:r w:rsidR="00C153E7" w:rsidRPr="00912A08">
        <w:rPr>
          <w:rFonts w:ascii="Tahoma" w:hAnsi="Tahoma" w:cs="Tahoma"/>
          <w:color w:val="000000"/>
          <w:sz w:val="20"/>
          <w:szCs w:val="20"/>
        </w:rPr>
        <w:t xml:space="preserve">προμηθειών </w:t>
      </w:r>
      <w:r w:rsidR="0032579E">
        <w:rPr>
          <w:rFonts w:ascii="Tahoma" w:hAnsi="Tahoma" w:cs="Tahoma"/>
          <w:color w:val="000000"/>
          <w:sz w:val="20"/>
          <w:szCs w:val="20"/>
        </w:rPr>
        <w:t xml:space="preserve">και </w:t>
      </w:r>
      <w:r w:rsidR="00C153E7" w:rsidRPr="00912A08">
        <w:rPr>
          <w:rFonts w:ascii="Tahoma" w:hAnsi="Tahoma" w:cs="Tahoma"/>
          <w:color w:val="000000"/>
          <w:sz w:val="20"/>
          <w:szCs w:val="20"/>
        </w:rPr>
        <w:t xml:space="preserve">υπηρεσιών </w:t>
      </w:r>
      <w:r w:rsidR="0032579E">
        <w:rPr>
          <w:rFonts w:ascii="Tahoma" w:hAnsi="Tahoma" w:cs="Tahoma"/>
          <w:color w:val="000000"/>
          <w:sz w:val="20"/>
          <w:szCs w:val="20"/>
        </w:rPr>
        <w:t xml:space="preserve">η </w:t>
      </w:r>
      <w:r w:rsidR="00C153E7" w:rsidRPr="00912A08">
        <w:rPr>
          <w:rFonts w:ascii="Tahoma" w:hAnsi="Tahoma" w:cs="Tahoma"/>
          <w:color w:val="000000"/>
          <w:sz w:val="20"/>
          <w:szCs w:val="20"/>
        </w:rPr>
        <w:t xml:space="preserve">εκτιμώμενη αξία </w:t>
      </w:r>
      <w:r w:rsidR="0032579E">
        <w:rPr>
          <w:rFonts w:ascii="Tahoma" w:hAnsi="Tahoma" w:cs="Tahoma"/>
          <w:color w:val="000000"/>
          <w:sz w:val="20"/>
          <w:szCs w:val="20"/>
        </w:rPr>
        <w:t xml:space="preserve">των οποίων είναι </w:t>
      </w:r>
      <w:r w:rsidR="00C153E7" w:rsidRPr="00912A08">
        <w:rPr>
          <w:rFonts w:ascii="Tahoma" w:hAnsi="Tahoma" w:cs="Tahoma"/>
          <w:color w:val="000000"/>
          <w:sz w:val="20"/>
          <w:szCs w:val="20"/>
        </w:rPr>
        <w:t xml:space="preserve">ίση ή κατώτερη των </w:t>
      </w:r>
      <w:r w:rsidR="0032579E">
        <w:rPr>
          <w:rFonts w:ascii="Tahoma" w:hAnsi="Tahoma" w:cs="Tahoma"/>
          <w:color w:val="000000"/>
          <w:sz w:val="20"/>
          <w:szCs w:val="20"/>
        </w:rPr>
        <w:t>εκατό</w:t>
      </w:r>
      <w:r w:rsidR="0032579E" w:rsidRPr="00912A08">
        <w:rPr>
          <w:rFonts w:ascii="Tahoma" w:hAnsi="Tahoma" w:cs="Tahoma"/>
          <w:color w:val="000000"/>
          <w:sz w:val="20"/>
          <w:szCs w:val="20"/>
        </w:rPr>
        <w:t xml:space="preserve"> </w:t>
      </w:r>
      <w:r w:rsidR="00C153E7" w:rsidRPr="00912A08">
        <w:rPr>
          <w:rFonts w:ascii="Tahoma" w:hAnsi="Tahoma" w:cs="Tahoma"/>
          <w:color w:val="000000"/>
          <w:sz w:val="20"/>
          <w:szCs w:val="20"/>
        </w:rPr>
        <w:t>χιλιάδων (</w:t>
      </w:r>
      <w:r w:rsidR="0032579E">
        <w:rPr>
          <w:rFonts w:ascii="Tahoma" w:hAnsi="Tahoma" w:cs="Tahoma"/>
          <w:color w:val="000000"/>
          <w:sz w:val="20"/>
          <w:szCs w:val="20"/>
        </w:rPr>
        <w:t>10</w:t>
      </w:r>
      <w:r w:rsidR="00C153E7" w:rsidRPr="00912A08">
        <w:rPr>
          <w:rFonts w:ascii="Tahoma" w:hAnsi="Tahoma" w:cs="Tahoma"/>
          <w:color w:val="000000"/>
          <w:sz w:val="20"/>
          <w:szCs w:val="20"/>
        </w:rPr>
        <w:t>0.000,00) ευρώ</w:t>
      </w:r>
      <w:r w:rsidR="0032579E">
        <w:rPr>
          <w:rFonts w:ascii="Tahoma" w:hAnsi="Tahoma" w:cs="Tahoma"/>
          <w:color w:val="000000"/>
          <w:sz w:val="20"/>
          <w:szCs w:val="20"/>
        </w:rPr>
        <w:t xml:space="preserve"> και συμβάσεις έργων η εκτιμώμενη αξία των οποίων είναι ίση ή κατώτερη των πεντακοσίων χιλιάδων (500.000,00) ευρώ</w:t>
      </w:r>
      <w:r w:rsidR="00C153E7" w:rsidRPr="00912A08">
        <w:rPr>
          <w:rFonts w:ascii="Tahoma" w:hAnsi="Tahoma" w:cs="Tahoma"/>
          <w:color w:val="000000"/>
          <w:sz w:val="20"/>
          <w:szCs w:val="20"/>
        </w:rPr>
        <w:t>, μη συμπεριλαμβανομένου ΦΠΑ</w:t>
      </w:r>
      <w:r w:rsidR="00C936FF" w:rsidRPr="00C936FF">
        <w:rPr>
          <w:rFonts w:ascii="Tahoma" w:hAnsi="Tahoma" w:cs="Tahoma"/>
          <w:color w:val="000000"/>
          <w:sz w:val="20"/>
          <w:szCs w:val="20"/>
        </w:rPr>
        <w:t>.</w:t>
      </w:r>
    </w:p>
    <w:p w14:paraId="2509ADDC" w14:textId="77777777" w:rsidR="00D56E1D" w:rsidRPr="00084CAB" w:rsidRDefault="00131880" w:rsidP="005A2B29">
      <w:pPr>
        <w:pStyle w:val="a4"/>
        <w:numPr>
          <w:ilvl w:val="0"/>
          <w:numId w:val="19"/>
        </w:numPr>
        <w:spacing w:after="120" w:line="360" w:lineRule="auto"/>
        <w:ind w:left="284" w:hanging="284"/>
        <w:contextualSpacing w:val="0"/>
        <w:rPr>
          <w:rFonts w:ascii="Tahoma" w:hAnsi="Tahoma" w:cs="Tahoma"/>
          <w:color w:val="000000"/>
          <w:sz w:val="20"/>
          <w:szCs w:val="20"/>
        </w:rPr>
      </w:pPr>
      <w:r>
        <w:rPr>
          <w:rFonts w:ascii="Tahoma" w:hAnsi="Tahoma" w:cs="Tahoma"/>
          <w:sz w:val="20"/>
          <w:szCs w:val="20"/>
          <w:u w:val="single"/>
        </w:rPr>
        <w:t>Κ</w:t>
      </w:r>
      <w:r w:rsidR="00D56E1D" w:rsidRPr="00F334A7">
        <w:rPr>
          <w:rFonts w:ascii="Tahoma" w:hAnsi="Tahoma" w:cs="Tahoma"/>
          <w:sz w:val="20"/>
          <w:szCs w:val="20"/>
          <w:u w:val="single"/>
        </w:rPr>
        <w:t xml:space="preserve">ατά την αξιολόγηση </w:t>
      </w:r>
      <w:r w:rsidR="001E015D">
        <w:rPr>
          <w:rFonts w:ascii="Tahoma" w:hAnsi="Tahoma" w:cs="Tahoma"/>
          <w:sz w:val="20"/>
          <w:szCs w:val="20"/>
        </w:rPr>
        <w:t xml:space="preserve">αιτήματος </w:t>
      </w:r>
      <w:r w:rsidR="00D56E1D" w:rsidRPr="00235BB5">
        <w:rPr>
          <w:rFonts w:ascii="Tahoma" w:hAnsi="Tahoma" w:cs="Tahoma"/>
          <w:sz w:val="20"/>
          <w:szCs w:val="20"/>
        </w:rPr>
        <w:t>χρηματοδότησης</w:t>
      </w:r>
      <w:r w:rsidR="001E015D">
        <w:rPr>
          <w:rFonts w:ascii="Tahoma" w:hAnsi="Tahoma" w:cs="Tahoma"/>
          <w:sz w:val="20"/>
          <w:szCs w:val="20"/>
        </w:rPr>
        <w:t xml:space="preserve"> της πράξης</w:t>
      </w:r>
      <w:r w:rsidR="00D56E1D" w:rsidRPr="00235BB5">
        <w:rPr>
          <w:rFonts w:ascii="Tahoma" w:hAnsi="Tahoma" w:cs="Tahoma"/>
          <w:sz w:val="20"/>
          <w:szCs w:val="20"/>
        </w:rPr>
        <w:t xml:space="preserve">, για τις </w:t>
      </w:r>
      <w:r w:rsidR="00D56E1D">
        <w:rPr>
          <w:rFonts w:ascii="Tahoma" w:hAnsi="Tahoma" w:cs="Tahoma"/>
          <w:sz w:val="20"/>
          <w:szCs w:val="20"/>
        </w:rPr>
        <w:t>περιπτώσεις</w:t>
      </w:r>
      <w:r w:rsidR="00D56E1D" w:rsidRPr="00235BB5">
        <w:rPr>
          <w:rFonts w:ascii="Tahoma" w:hAnsi="Tahoma" w:cs="Tahoma"/>
          <w:sz w:val="20"/>
          <w:szCs w:val="20"/>
        </w:rPr>
        <w:t xml:space="preserve"> που κατά τη φάση </w:t>
      </w:r>
      <w:r w:rsidR="001E015D">
        <w:rPr>
          <w:rFonts w:ascii="Tahoma" w:hAnsi="Tahoma" w:cs="Tahoma"/>
          <w:sz w:val="20"/>
          <w:szCs w:val="20"/>
        </w:rPr>
        <w:t xml:space="preserve">ένταξης </w:t>
      </w:r>
      <w:r w:rsidR="00D56E1D" w:rsidRPr="00235BB5">
        <w:rPr>
          <w:rFonts w:ascii="Tahoma" w:hAnsi="Tahoma" w:cs="Tahoma"/>
          <w:sz w:val="20"/>
          <w:szCs w:val="20"/>
        </w:rPr>
        <w:t xml:space="preserve">έχει ήδη </w:t>
      </w:r>
      <w:r w:rsidR="00D56E1D">
        <w:rPr>
          <w:rFonts w:ascii="Tahoma" w:hAnsi="Tahoma" w:cs="Tahoma"/>
          <w:sz w:val="20"/>
          <w:szCs w:val="20"/>
        </w:rPr>
        <w:t xml:space="preserve">υπογραφεί η </w:t>
      </w:r>
      <w:r w:rsidR="008E6194">
        <w:rPr>
          <w:rFonts w:ascii="Tahoma" w:hAnsi="Tahoma" w:cs="Tahoma"/>
          <w:sz w:val="20"/>
          <w:szCs w:val="20"/>
        </w:rPr>
        <w:t xml:space="preserve">τροποποιημένη </w:t>
      </w:r>
      <w:r w:rsidR="00D56E1D">
        <w:rPr>
          <w:rFonts w:ascii="Tahoma" w:hAnsi="Tahoma" w:cs="Tahoma"/>
          <w:sz w:val="20"/>
          <w:szCs w:val="20"/>
        </w:rPr>
        <w:t>σύμβαση</w:t>
      </w:r>
      <w:r w:rsidR="00D56E1D" w:rsidRPr="00235BB5">
        <w:rPr>
          <w:rFonts w:ascii="Tahoma" w:hAnsi="Tahoma" w:cs="Tahoma"/>
          <w:sz w:val="20"/>
          <w:szCs w:val="20"/>
        </w:rPr>
        <w:t>.</w:t>
      </w:r>
    </w:p>
    <w:p w14:paraId="7F5F8E6F" w14:textId="77777777" w:rsidR="0095136E" w:rsidRPr="007F4080" w:rsidRDefault="0095136E" w:rsidP="005A2B2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360" w:lineRule="auto"/>
        <w:rPr>
          <w:rFonts w:ascii="Tahoma" w:hAnsi="Tahoma" w:cs="Tahoma"/>
          <w:b/>
          <w:bCs/>
          <w:color w:val="FFFFFF" w:themeColor="background1"/>
          <w:sz w:val="20"/>
          <w:szCs w:val="20"/>
        </w:rPr>
      </w:pPr>
      <w:r w:rsidRPr="007F4080">
        <w:rPr>
          <w:rFonts w:ascii="Tahoma" w:hAnsi="Tahoma" w:cs="Tahoma"/>
          <w:b/>
          <w:bCs/>
          <w:color w:val="FFFFFF" w:themeColor="background1"/>
          <w:sz w:val="20"/>
          <w:szCs w:val="20"/>
        </w:rPr>
        <w:t xml:space="preserve">3. </w:t>
      </w:r>
      <w:r w:rsidR="00A04238">
        <w:rPr>
          <w:rFonts w:ascii="Tahoma" w:hAnsi="Tahoma" w:cs="Tahoma"/>
          <w:b/>
          <w:bCs/>
          <w:color w:val="FFFFFF" w:themeColor="background1"/>
          <w:sz w:val="20"/>
          <w:szCs w:val="20"/>
        </w:rPr>
        <w:t xml:space="preserve">Βασικό </w:t>
      </w:r>
      <w:r w:rsidRPr="007F4080">
        <w:rPr>
          <w:rFonts w:ascii="Tahoma" w:hAnsi="Tahoma" w:cs="Tahoma"/>
          <w:b/>
          <w:bCs/>
          <w:color w:val="FFFFFF" w:themeColor="background1"/>
          <w:sz w:val="20"/>
          <w:szCs w:val="20"/>
        </w:rPr>
        <w:t xml:space="preserve">Θεσμικό Πλαίσιο </w:t>
      </w:r>
    </w:p>
    <w:p w14:paraId="0FE83D66" w14:textId="77777777" w:rsidR="00883FCD" w:rsidRPr="00976F32" w:rsidRDefault="00883FCD" w:rsidP="005A2B29">
      <w:pPr>
        <w:pStyle w:val="a4"/>
        <w:numPr>
          <w:ilvl w:val="0"/>
          <w:numId w:val="18"/>
        </w:numPr>
        <w:spacing w:before="60" w:after="60" w:line="360" w:lineRule="auto"/>
        <w:ind w:left="284" w:hanging="284"/>
        <w:contextualSpacing w:val="0"/>
        <w:rPr>
          <w:rFonts w:ascii="Tahoma" w:hAnsi="Tahoma" w:cs="Tahoma"/>
          <w:sz w:val="20"/>
          <w:szCs w:val="20"/>
        </w:rPr>
      </w:pPr>
      <w:r w:rsidRPr="00976F32">
        <w:rPr>
          <w:rFonts w:ascii="Tahoma" w:hAnsi="Tahoma" w:cs="Tahoma"/>
          <w:sz w:val="20"/>
          <w:szCs w:val="20"/>
        </w:rPr>
        <w:t>Ν</w:t>
      </w:r>
      <w:r w:rsidR="00E7117D">
        <w:rPr>
          <w:rFonts w:ascii="Tahoma" w:hAnsi="Tahoma" w:cs="Tahoma"/>
          <w:sz w:val="20"/>
          <w:szCs w:val="20"/>
        </w:rPr>
        <w:t>.</w:t>
      </w:r>
      <w:r w:rsidRPr="00976F32">
        <w:rPr>
          <w:rFonts w:ascii="Tahoma" w:hAnsi="Tahoma" w:cs="Tahoma"/>
          <w:sz w:val="20"/>
          <w:szCs w:val="20"/>
        </w:rPr>
        <w:t xml:space="preserve"> 4</w:t>
      </w:r>
      <w:r w:rsidR="00E7117D">
        <w:rPr>
          <w:rFonts w:ascii="Tahoma" w:hAnsi="Tahoma" w:cs="Tahoma"/>
          <w:sz w:val="20"/>
          <w:szCs w:val="20"/>
        </w:rPr>
        <w:t>9</w:t>
      </w:r>
      <w:r w:rsidRPr="00976F32">
        <w:rPr>
          <w:rFonts w:ascii="Tahoma" w:hAnsi="Tahoma" w:cs="Tahoma"/>
          <w:sz w:val="20"/>
          <w:szCs w:val="20"/>
        </w:rPr>
        <w:t>14/20</w:t>
      </w:r>
      <w:r w:rsidR="00E7117D">
        <w:rPr>
          <w:rFonts w:ascii="Tahoma" w:hAnsi="Tahoma" w:cs="Tahoma"/>
          <w:sz w:val="20"/>
          <w:szCs w:val="20"/>
        </w:rPr>
        <w:t>22</w:t>
      </w:r>
      <w:r w:rsidR="003B6E07">
        <w:rPr>
          <w:rFonts w:ascii="Tahoma" w:hAnsi="Tahoma" w:cs="Tahoma"/>
          <w:sz w:val="20"/>
          <w:szCs w:val="20"/>
        </w:rPr>
        <w:t xml:space="preserve"> (ΦΕΚ Α΄</w:t>
      </w:r>
      <w:r w:rsidR="00E7117D">
        <w:rPr>
          <w:rFonts w:ascii="Tahoma" w:hAnsi="Tahoma" w:cs="Tahoma"/>
          <w:sz w:val="20"/>
          <w:szCs w:val="20"/>
        </w:rPr>
        <w:t>61</w:t>
      </w:r>
      <w:r w:rsidR="003B6E07">
        <w:rPr>
          <w:rFonts w:ascii="Tahoma" w:hAnsi="Tahoma" w:cs="Tahoma"/>
          <w:sz w:val="20"/>
          <w:szCs w:val="20"/>
        </w:rPr>
        <w:t>)</w:t>
      </w:r>
    </w:p>
    <w:p w14:paraId="5B883C4F" w14:textId="77777777" w:rsidR="00E9241D" w:rsidRPr="00976F32" w:rsidRDefault="00E9241D" w:rsidP="005A2B29">
      <w:pPr>
        <w:pStyle w:val="a4"/>
        <w:numPr>
          <w:ilvl w:val="0"/>
          <w:numId w:val="18"/>
        </w:numPr>
        <w:spacing w:before="60" w:after="60" w:line="360" w:lineRule="auto"/>
        <w:ind w:left="284" w:hanging="284"/>
        <w:contextualSpacing w:val="0"/>
        <w:rPr>
          <w:rFonts w:ascii="Tahoma" w:hAnsi="Tahoma" w:cs="Tahoma"/>
          <w:sz w:val="20"/>
          <w:szCs w:val="20"/>
        </w:rPr>
      </w:pPr>
      <w:r w:rsidRPr="00976F32">
        <w:rPr>
          <w:rFonts w:ascii="Tahoma" w:hAnsi="Tahoma" w:cs="Tahoma"/>
          <w:sz w:val="20"/>
          <w:szCs w:val="20"/>
        </w:rPr>
        <w:t>Ν</w:t>
      </w:r>
      <w:r w:rsidR="00E7117D">
        <w:rPr>
          <w:rFonts w:ascii="Tahoma" w:hAnsi="Tahoma" w:cs="Tahoma"/>
          <w:sz w:val="20"/>
          <w:szCs w:val="20"/>
        </w:rPr>
        <w:t>.</w:t>
      </w:r>
      <w:r w:rsidRPr="00976F32">
        <w:rPr>
          <w:rFonts w:ascii="Tahoma" w:hAnsi="Tahoma" w:cs="Tahoma"/>
          <w:sz w:val="20"/>
          <w:szCs w:val="20"/>
        </w:rPr>
        <w:t xml:space="preserve"> 4270/2014</w:t>
      </w:r>
      <w:r w:rsidR="003B6E07">
        <w:rPr>
          <w:rFonts w:ascii="Tahoma" w:hAnsi="Tahoma" w:cs="Tahoma"/>
          <w:sz w:val="20"/>
          <w:szCs w:val="20"/>
        </w:rPr>
        <w:t xml:space="preserve"> (ΦΕΚ Α΄</w:t>
      </w:r>
      <w:r w:rsidR="00B94203">
        <w:rPr>
          <w:rFonts w:ascii="Tahoma" w:hAnsi="Tahoma" w:cs="Tahoma"/>
          <w:sz w:val="20"/>
          <w:szCs w:val="20"/>
        </w:rPr>
        <w:t>143</w:t>
      </w:r>
      <w:r w:rsidR="003B6E07">
        <w:rPr>
          <w:rFonts w:ascii="Tahoma" w:hAnsi="Tahoma" w:cs="Tahoma"/>
          <w:sz w:val="20"/>
          <w:szCs w:val="20"/>
        </w:rPr>
        <w:t>)</w:t>
      </w:r>
    </w:p>
    <w:p w14:paraId="147E7CC4" w14:textId="77777777" w:rsidR="0048159A" w:rsidRDefault="00866EF1" w:rsidP="005A2B29">
      <w:pPr>
        <w:pStyle w:val="a4"/>
        <w:numPr>
          <w:ilvl w:val="0"/>
          <w:numId w:val="18"/>
        </w:numPr>
        <w:spacing w:before="60" w:after="60" w:line="360" w:lineRule="auto"/>
        <w:ind w:left="284" w:hanging="284"/>
        <w:contextualSpacing w:val="0"/>
        <w:rPr>
          <w:rFonts w:ascii="Tahoma" w:hAnsi="Tahoma" w:cs="Tahoma"/>
          <w:sz w:val="20"/>
          <w:szCs w:val="20"/>
        </w:rPr>
      </w:pPr>
      <w:r>
        <w:rPr>
          <w:rFonts w:ascii="Tahoma" w:hAnsi="Tahoma" w:cs="Tahoma"/>
          <w:sz w:val="20"/>
          <w:szCs w:val="20"/>
        </w:rPr>
        <w:t>Ν</w:t>
      </w:r>
      <w:r w:rsidR="00E7117D">
        <w:rPr>
          <w:rFonts w:ascii="Tahoma" w:hAnsi="Tahoma" w:cs="Tahoma"/>
          <w:sz w:val="20"/>
          <w:szCs w:val="20"/>
        </w:rPr>
        <w:t>.</w:t>
      </w:r>
      <w:r>
        <w:rPr>
          <w:rFonts w:ascii="Tahoma" w:hAnsi="Tahoma" w:cs="Tahoma"/>
          <w:sz w:val="20"/>
          <w:szCs w:val="20"/>
        </w:rPr>
        <w:t xml:space="preserve"> 4412/2016 (ΦΕΚ Α΄147)</w:t>
      </w:r>
    </w:p>
    <w:p w14:paraId="53852B6A" w14:textId="77777777" w:rsidR="00E7117D" w:rsidRDefault="00E7117D" w:rsidP="005A2B29">
      <w:pPr>
        <w:pStyle w:val="a4"/>
        <w:numPr>
          <w:ilvl w:val="0"/>
          <w:numId w:val="18"/>
        </w:numPr>
        <w:spacing w:before="60" w:after="60" w:line="360" w:lineRule="auto"/>
        <w:ind w:left="284" w:hanging="284"/>
        <w:contextualSpacing w:val="0"/>
        <w:rPr>
          <w:rFonts w:ascii="Tahoma" w:hAnsi="Tahoma" w:cs="Tahoma"/>
          <w:sz w:val="20"/>
          <w:szCs w:val="20"/>
        </w:rPr>
      </w:pPr>
      <w:r>
        <w:rPr>
          <w:rFonts w:ascii="Tahoma" w:hAnsi="Tahoma" w:cs="Tahoma"/>
          <w:sz w:val="20"/>
          <w:szCs w:val="20"/>
        </w:rPr>
        <w:t>ΥΑ 114274/2022 (ΦΕΚ Β΄6131) για τις διαδικασίες ελέγχου νομιμότητας διαδικασιών ανάθεσης και εκτέλεσης συγχρηματοδοτούμενων δημοσίων συμβάσεων στο πλαίσιο του ΕΣΠΑ</w:t>
      </w:r>
      <w:r w:rsidR="00676DE2">
        <w:rPr>
          <w:rFonts w:ascii="Tahoma" w:hAnsi="Tahoma" w:cs="Tahoma"/>
          <w:sz w:val="20"/>
          <w:szCs w:val="20"/>
        </w:rPr>
        <w:t xml:space="preserve"> 2021 -</w:t>
      </w:r>
      <w:r w:rsidR="00CF45CC">
        <w:rPr>
          <w:rFonts w:ascii="Tahoma" w:hAnsi="Tahoma" w:cs="Tahoma"/>
          <w:sz w:val="20"/>
          <w:szCs w:val="20"/>
        </w:rPr>
        <w:t xml:space="preserve"> </w:t>
      </w:r>
      <w:r w:rsidR="00676DE2">
        <w:rPr>
          <w:rFonts w:ascii="Tahoma" w:hAnsi="Tahoma" w:cs="Tahoma"/>
          <w:sz w:val="20"/>
          <w:szCs w:val="20"/>
        </w:rPr>
        <w:t>2027</w:t>
      </w:r>
    </w:p>
    <w:p w14:paraId="36DF74E6" w14:textId="77777777" w:rsidR="00E7117D" w:rsidRPr="00F334A7" w:rsidRDefault="00E7117D" w:rsidP="005A2B29">
      <w:pPr>
        <w:pStyle w:val="a4"/>
        <w:numPr>
          <w:ilvl w:val="0"/>
          <w:numId w:val="18"/>
        </w:numPr>
        <w:spacing w:before="60" w:after="60" w:line="360" w:lineRule="auto"/>
        <w:ind w:left="284" w:hanging="284"/>
        <w:contextualSpacing w:val="0"/>
        <w:rPr>
          <w:rFonts w:ascii="Tahoma" w:hAnsi="Tahoma" w:cs="Tahoma"/>
          <w:sz w:val="20"/>
          <w:szCs w:val="20"/>
        </w:rPr>
      </w:pPr>
      <w:r>
        <w:rPr>
          <w:rFonts w:ascii="Tahoma" w:hAnsi="Tahoma" w:cs="Tahoma"/>
          <w:sz w:val="20"/>
          <w:szCs w:val="20"/>
        </w:rPr>
        <w:t xml:space="preserve">ΥΑ 114947/2022 (ΦΕΚ Β΄6132) για τους εθνικούς κανόνες </w:t>
      </w:r>
      <w:proofErr w:type="spellStart"/>
      <w:r>
        <w:rPr>
          <w:rFonts w:ascii="Tahoma" w:hAnsi="Tahoma" w:cs="Tahoma"/>
          <w:sz w:val="20"/>
          <w:szCs w:val="20"/>
        </w:rPr>
        <w:t>επιλεξιμότητας</w:t>
      </w:r>
      <w:proofErr w:type="spellEnd"/>
      <w:r>
        <w:rPr>
          <w:rFonts w:ascii="Tahoma" w:hAnsi="Tahoma" w:cs="Tahoma"/>
          <w:sz w:val="20"/>
          <w:szCs w:val="20"/>
        </w:rPr>
        <w:t xml:space="preserve"> δαπανών</w:t>
      </w:r>
      <w:r w:rsidR="00676DE2">
        <w:rPr>
          <w:rFonts w:ascii="Tahoma" w:hAnsi="Tahoma" w:cs="Tahoma"/>
          <w:sz w:val="20"/>
          <w:szCs w:val="20"/>
        </w:rPr>
        <w:t xml:space="preserve"> για τα Προγράμματα του ΕΣΠΑ 2021 - 2027</w:t>
      </w:r>
    </w:p>
    <w:p w14:paraId="35946AE8" w14:textId="77777777" w:rsidR="002C67D1" w:rsidRPr="005E0A27" w:rsidRDefault="00E7117D" w:rsidP="005A2B29">
      <w:pPr>
        <w:pStyle w:val="a4"/>
        <w:numPr>
          <w:ilvl w:val="0"/>
          <w:numId w:val="18"/>
        </w:numPr>
        <w:spacing w:after="120" w:line="360" w:lineRule="auto"/>
        <w:ind w:left="284" w:hanging="284"/>
        <w:rPr>
          <w:rFonts w:ascii="Tahoma" w:hAnsi="Tahoma" w:cs="Tahoma"/>
          <w:sz w:val="20"/>
          <w:szCs w:val="20"/>
        </w:rPr>
      </w:pPr>
      <w:r>
        <w:rPr>
          <w:rFonts w:ascii="Tahoma" w:hAnsi="Tahoma" w:cs="Tahoma"/>
          <w:sz w:val="20"/>
          <w:szCs w:val="20"/>
        </w:rPr>
        <w:t>Κ</w:t>
      </w:r>
      <w:r w:rsidR="005E0A27">
        <w:rPr>
          <w:rFonts w:ascii="Tahoma" w:hAnsi="Tahoma" w:cs="Tahoma"/>
          <w:sz w:val="20"/>
          <w:szCs w:val="20"/>
        </w:rPr>
        <w:t>ΥΑ</w:t>
      </w:r>
      <w:r>
        <w:rPr>
          <w:rFonts w:ascii="Tahoma" w:hAnsi="Tahoma" w:cs="Tahoma"/>
          <w:sz w:val="20"/>
          <w:szCs w:val="20"/>
        </w:rPr>
        <w:t xml:space="preserve"> 5483/2023 (ΦΕΚ Β΄390) για τις διαδικασίες δημοσιονομικών διορθώσεων και αναζήτησης </w:t>
      </w:r>
      <w:proofErr w:type="spellStart"/>
      <w:r>
        <w:rPr>
          <w:rFonts w:ascii="Tahoma" w:hAnsi="Tahoma" w:cs="Tahoma"/>
          <w:sz w:val="20"/>
          <w:szCs w:val="20"/>
        </w:rPr>
        <w:t>αχρεωστήτως</w:t>
      </w:r>
      <w:proofErr w:type="spellEnd"/>
      <w:r>
        <w:rPr>
          <w:rFonts w:ascii="Tahoma" w:hAnsi="Tahoma" w:cs="Tahoma"/>
          <w:sz w:val="20"/>
          <w:szCs w:val="20"/>
        </w:rPr>
        <w:t xml:space="preserve"> ή παρανόμως καταβληθέντων ποσών στα Τομεακά και Περιφερειακά Προγράμματ</w:t>
      </w:r>
      <w:r w:rsidR="00267BED">
        <w:rPr>
          <w:rFonts w:ascii="Tahoma" w:hAnsi="Tahoma" w:cs="Tahoma"/>
          <w:sz w:val="20"/>
          <w:szCs w:val="20"/>
        </w:rPr>
        <w:t>α</w:t>
      </w:r>
      <w:r>
        <w:rPr>
          <w:rFonts w:ascii="Tahoma" w:hAnsi="Tahoma" w:cs="Tahoma"/>
          <w:sz w:val="20"/>
          <w:szCs w:val="20"/>
        </w:rPr>
        <w:t xml:space="preserve"> του ΕΣΠΑ 2021-2027</w:t>
      </w:r>
      <w:r w:rsidR="005E0A27">
        <w:rPr>
          <w:rFonts w:ascii="Tahoma" w:hAnsi="Tahoma" w:cs="Tahoma"/>
          <w:sz w:val="20"/>
          <w:szCs w:val="20"/>
        </w:rPr>
        <w:t xml:space="preserve"> </w:t>
      </w:r>
    </w:p>
    <w:p w14:paraId="19D60779" w14:textId="77777777" w:rsidR="00931437" w:rsidRPr="000A3E99" w:rsidRDefault="0095136E" w:rsidP="005A2B2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360" w:lineRule="auto"/>
        <w:rPr>
          <w:rFonts w:ascii="Tahoma" w:hAnsi="Tahoma" w:cs="Tahoma"/>
          <w:b/>
          <w:bCs/>
          <w:color w:val="FFFFFF" w:themeColor="background1"/>
          <w:sz w:val="20"/>
          <w:szCs w:val="20"/>
        </w:rPr>
      </w:pPr>
      <w:bookmarkStart w:id="2" w:name="ID480085GFX"/>
      <w:bookmarkStart w:id="3" w:name="ID492212"/>
      <w:bookmarkEnd w:id="2"/>
      <w:bookmarkEnd w:id="3"/>
      <w:r w:rsidRPr="000A3E99">
        <w:rPr>
          <w:rFonts w:ascii="Tahoma" w:hAnsi="Tahoma" w:cs="Tahoma"/>
          <w:b/>
          <w:bCs/>
          <w:color w:val="FFFFFF" w:themeColor="background1"/>
          <w:sz w:val="20"/>
          <w:szCs w:val="20"/>
        </w:rPr>
        <w:t>4</w:t>
      </w:r>
      <w:r w:rsidR="00931437" w:rsidRPr="000A3E99">
        <w:rPr>
          <w:rFonts w:ascii="Tahoma" w:hAnsi="Tahoma" w:cs="Tahoma"/>
          <w:b/>
          <w:bCs/>
          <w:color w:val="FFFFFF" w:themeColor="background1"/>
          <w:sz w:val="20"/>
          <w:szCs w:val="20"/>
        </w:rPr>
        <w:t xml:space="preserve">. Περιγραφή </w:t>
      </w:r>
    </w:p>
    <w:p w14:paraId="42E9617B" w14:textId="77777777" w:rsidR="00AA3086" w:rsidRPr="0095712C" w:rsidRDefault="00AA3086" w:rsidP="005A2B29">
      <w:pPr>
        <w:pStyle w:val="a4"/>
        <w:widowControl w:val="0"/>
        <w:numPr>
          <w:ilvl w:val="1"/>
          <w:numId w:val="8"/>
        </w:numPr>
        <w:tabs>
          <w:tab w:val="left" w:pos="709"/>
        </w:tabs>
        <w:autoSpaceDE w:val="0"/>
        <w:autoSpaceDN w:val="0"/>
        <w:adjustRightInd w:val="0"/>
        <w:spacing w:before="240" w:after="120" w:line="360" w:lineRule="auto"/>
        <w:ind w:left="709" w:hanging="709"/>
        <w:contextualSpacing w:val="0"/>
        <w:rPr>
          <w:rFonts w:ascii="Tahoma" w:hAnsi="Tahoma" w:cs="Tahoma"/>
          <w:b/>
          <w:bCs/>
          <w:color w:val="800000"/>
          <w:sz w:val="20"/>
          <w:szCs w:val="20"/>
        </w:rPr>
      </w:pPr>
      <w:r w:rsidRPr="0095712C">
        <w:rPr>
          <w:rFonts w:ascii="Tahoma" w:hAnsi="Tahoma" w:cs="Tahoma"/>
          <w:b/>
          <w:bCs/>
          <w:color w:val="800000"/>
          <w:sz w:val="20"/>
          <w:szCs w:val="20"/>
        </w:rPr>
        <w:t xml:space="preserve">Υποβολή αιτήματος από </w:t>
      </w:r>
      <w:r w:rsidR="00CF45CC">
        <w:rPr>
          <w:rFonts w:ascii="Tahoma" w:hAnsi="Tahoma" w:cs="Tahoma"/>
          <w:b/>
          <w:bCs/>
          <w:color w:val="800000"/>
          <w:sz w:val="20"/>
          <w:szCs w:val="20"/>
        </w:rPr>
        <w:t>δ</w:t>
      </w:r>
      <w:r w:rsidRPr="0095712C">
        <w:rPr>
          <w:rFonts w:ascii="Tahoma" w:hAnsi="Tahoma" w:cs="Tahoma"/>
          <w:b/>
          <w:bCs/>
          <w:color w:val="800000"/>
          <w:sz w:val="20"/>
          <w:szCs w:val="20"/>
        </w:rPr>
        <w:t>ικαιούχο</w:t>
      </w:r>
    </w:p>
    <w:p w14:paraId="0E4D9230" w14:textId="77777777" w:rsidR="00AA3086" w:rsidRDefault="006F51EB" w:rsidP="005A2B29">
      <w:pPr>
        <w:widowControl w:val="0"/>
        <w:autoSpaceDE w:val="0"/>
        <w:autoSpaceDN w:val="0"/>
        <w:adjustRightInd w:val="0"/>
        <w:spacing w:after="120" w:line="360" w:lineRule="auto"/>
        <w:ind w:right="60"/>
        <w:rPr>
          <w:rFonts w:ascii="Tahoma" w:hAnsi="Tahoma" w:cs="Tahoma"/>
          <w:color w:val="000000"/>
          <w:sz w:val="20"/>
          <w:szCs w:val="20"/>
        </w:rPr>
      </w:pPr>
      <w:r>
        <w:rPr>
          <w:rFonts w:ascii="Tahoma" w:hAnsi="Tahoma" w:cs="Tahoma"/>
          <w:color w:val="000000"/>
          <w:sz w:val="20"/>
          <w:szCs w:val="20"/>
        </w:rPr>
        <w:t xml:space="preserve">Σε </w:t>
      </w:r>
      <w:r w:rsidR="00AA3086" w:rsidRPr="000A3E99">
        <w:rPr>
          <w:rFonts w:ascii="Tahoma" w:hAnsi="Tahoma" w:cs="Tahoma"/>
          <w:color w:val="000000"/>
          <w:sz w:val="20"/>
          <w:szCs w:val="20"/>
        </w:rPr>
        <w:t xml:space="preserve">περίπτωση τροποποίησης </w:t>
      </w:r>
      <w:r w:rsidR="00F011A7">
        <w:rPr>
          <w:rFonts w:ascii="Tahoma" w:hAnsi="Tahoma" w:cs="Tahoma"/>
          <w:color w:val="000000"/>
          <w:sz w:val="20"/>
          <w:szCs w:val="20"/>
        </w:rPr>
        <w:t>της σύμβασης</w:t>
      </w:r>
      <w:r w:rsidR="00AA3086" w:rsidRPr="000A3E99">
        <w:rPr>
          <w:rFonts w:ascii="Tahoma" w:hAnsi="Tahoma" w:cs="Tahoma"/>
          <w:color w:val="000000"/>
          <w:sz w:val="20"/>
          <w:szCs w:val="20"/>
        </w:rPr>
        <w:t xml:space="preserve">, </w:t>
      </w:r>
      <w:r w:rsidR="002F1EC9">
        <w:rPr>
          <w:rFonts w:ascii="Tahoma" w:hAnsi="Tahoma" w:cs="Tahoma"/>
          <w:color w:val="000000"/>
          <w:sz w:val="20"/>
          <w:szCs w:val="20"/>
        </w:rPr>
        <w:t xml:space="preserve">ο </w:t>
      </w:r>
      <w:r w:rsidR="00CF45CC">
        <w:rPr>
          <w:rFonts w:ascii="Tahoma" w:hAnsi="Tahoma" w:cs="Tahoma"/>
          <w:color w:val="000000"/>
          <w:sz w:val="20"/>
          <w:szCs w:val="20"/>
        </w:rPr>
        <w:t>δ</w:t>
      </w:r>
      <w:r w:rsidR="002F1EC9">
        <w:rPr>
          <w:rFonts w:ascii="Tahoma" w:hAnsi="Tahoma" w:cs="Tahoma"/>
          <w:color w:val="000000"/>
          <w:sz w:val="20"/>
          <w:szCs w:val="20"/>
        </w:rPr>
        <w:t>ικαιούχος</w:t>
      </w:r>
      <w:r w:rsidR="00AA3086" w:rsidRPr="000A3E99">
        <w:rPr>
          <w:rFonts w:ascii="Tahoma" w:hAnsi="Tahoma" w:cs="Tahoma"/>
          <w:color w:val="000000"/>
          <w:sz w:val="20"/>
          <w:szCs w:val="20"/>
        </w:rPr>
        <w:t xml:space="preserve"> υποβάλλει στη ΔΑ</w:t>
      </w:r>
      <w:r w:rsidR="00AA3086" w:rsidRPr="009D0E95">
        <w:rPr>
          <w:rFonts w:ascii="Tahoma" w:hAnsi="Tahoma" w:cs="Tahoma"/>
          <w:color w:val="000000"/>
          <w:sz w:val="20"/>
          <w:szCs w:val="20"/>
        </w:rPr>
        <w:t>/ΕΦ,</w:t>
      </w:r>
      <w:r w:rsidR="00AA3086" w:rsidRPr="000A3E99">
        <w:rPr>
          <w:rFonts w:ascii="Tahoma" w:hAnsi="Tahoma" w:cs="Tahoma"/>
          <w:color w:val="000000"/>
          <w:sz w:val="20"/>
          <w:szCs w:val="20"/>
        </w:rPr>
        <w:t xml:space="preserve"> μέσω του ΟΠΣ, αίτημα για την εξέταση της διαδικασίας τροποποίησης της </w:t>
      </w:r>
      <w:r w:rsidR="0095219F">
        <w:rPr>
          <w:rFonts w:ascii="Tahoma" w:hAnsi="Tahoma" w:cs="Tahoma"/>
          <w:color w:val="000000"/>
          <w:sz w:val="20"/>
          <w:szCs w:val="20"/>
        </w:rPr>
        <w:t xml:space="preserve">σύμβασης </w:t>
      </w:r>
      <w:r w:rsidR="00C15DE1">
        <w:rPr>
          <w:rFonts w:ascii="Tahoma" w:hAnsi="Tahoma" w:cs="Tahoma"/>
          <w:sz w:val="20"/>
          <w:szCs w:val="20"/>
        </w:rPr>
        <w:t xml:space="preserve">με συμπληρωμένη τη σχετική Λίστα Ελέγχου </w:t>
      </w:r>
      <w:r w:rsidR="00C15DE1" w:rsidRPr="00C20B3F">
        <w:rPr>
          <w:rFonts w:ascii="Tahoma" w:hAnsi="Tahoma" w:cs="Tahoma"/>
          <w:i/>
          <w:sz w:val="20"/>
          <w:szCs w:val="20"/>
        </w:rPr>
        <w:t xml:space="preserve">(βλ. </w:t>
      </w:r>
      <w:r w:rsidR="00C15DE1">
        <w:rPr>
          <w:rFonts w:ascii="Tahoma" w:hAnsi="Tahoma" w:cs="Tahoma"/>
          <w:i/>
          <w:sz w:val="20"/>
          <w:szCs w:val="20"/>
        </w:rPr>
        <w:t>5. Σχετικά Έντυπα</w:t>
      </w:r>
      <w:r w:rsidR="00C15DE1" w:rsidRPr="00C20B3F">
        <w:rPr>
          <w:rFonts w:ascii="Tahoma" w:hAnsi="Tahoma" w:cs="Tahoma"/>
          <w:i/>
          <w:sz w:val="20"/>
          <w:szCs w:val="20"/>
        </w:rPr>
        <w:t>)</w:t>
      </w:r>
      <w:r w:rsidR="00C15DE1">
        <w:rPr>
          <w:rFonts w:ascii="Tahoma" w:hAnsi="Tahoma" w:cs="Tahoma"/>
          <w:sz w:val="20"/>
          <w:szCs w:val="20"/>
        </w:rPr>
        <w:t xml:space="preserve"> και </w:t>
      </w:r>
      <w:r w:rsidR="00AA3086" w:rsidRPr="000A3E99">
        <w:rPr>
          <w:rFonts w:ascii="Tahoma" w:hAnsi="Tahoma" w:cs="Tahoma"/>
          <w:color w:val="000000"/>
          <w:sz w:val="20"/>
          <w:szCs w:val="20"/>
        </w:rPr>
        <w:t xml:space="preserve">συνοδευόμενο </w:t>
      </w:r>
      <w:r w:rsidR="00F51ECE">
        <w:rPr>
          <w:rFonts w:ascii="Tahoma" w:hAnsi="Tahoma" w:cs="Tahoma"/>
          <w:color w:val="000000"/>
          <w:sz w:val="20"/>
          <w:szCs w:val="20"/>
        </w:rPr>
        <w:t>από</w:t>
      </w:r>
      <w:r w:rsidR="00F51ECE" w:rsidRPr="000A3E99">
        <w:rPr>
          <w:rFonts w:ascii="Tahoma" w:hAnsi="Tahoma" w:cs="Tahoma"/>
          <w:color w:val="000000"/>
          <w:sz w:val="20"/>
          <w:szCs w:val="20"/>
        </w:rPr>
        <w:t xml:space="preserve"> </w:t>
      </w:r>
      <w:r w:rsidR="00AA3086" w:rsidRPr="000A3E99">
        <w:rPr>
          <w:rFonts w:ascii="Tahoma" w:hAnsi="Tahoma" w:cs="Tahoma"/>
          <w:color w:val="000000"/>
          <w:sz w:val="20"/>
          <w:szCs w:val="20"/>
        </w:rPr>
        <w:t>τα απαραίτητα έγγραφα</w:t>
      </w:r>
      <w:r w:rsidR="0098263D">
        <w:rPr>
          <w:rFonts w:ascii="Tahoma" w:hAnsi="Tahoma" w:cs="Tahoma"/>
          <w:color w:val="000000"/>
          <w:sz w:val="20"/>
          <w:szCs w:val="20"/>
        </w:rPr>
        <w:t>.</w:t>
      </w:r>
    </w:p>
    <w:p w14:paraId="50EE017F" w14:textId="77777777" w:rsidR="0095219F" w:rsidRPr="00CF45CC" w:rsidRDefault="0093131C" w:rsidP="005A2B29">
      <w:pPr>
        <w:widowControl w:val="0"/>
        <w:autoSpaceDE w:val="0"/>
        <w:autoSpaceDN w:val="0"/>
        <w:adjustRightInd w:val="0"/>
        <w:spacing w:after="120" w:line="360" w:lineRule="auto"/>
        <w:ind w:right="62"/>
        <w:rPr>
          <w:rFonts w:ascii="Tahoma" w:hAnsi="Tahoma" w:cs="Tahoma"/>
          <w:color w:val="000000"/>
          <w:sz w:val="20"/>
          <w:szCs w:val="20"/>
        </w:rPr>
      </w:pPr>
      <w:r>
        <w:rPr>
          <w:rFonts w:ascii="Tahoma" w:hAnsi="Tahoma" w:cs="Tahoma"/>
          <w:color w:val="000000"/>
          <w:sz w:val="20"/>
          <w:szCs w:val="20"/>
        </w:rPr>
        <w:lastRenderedPageBreak/>
        <w:t>Το αίτημα αυτό</w:t>
      </w:r>
      <w:r w:rsidR="0095219F">
        <w:rPr>
          <w:rFonts w:ascii="Tahoma" w:hAnsi="Tahoma" w:cs="Tahoma"/>
          <w:color w:val="000000"/>
          <w:sz w:val="20"/>
          <w:szCs w:val="20"/>
        </w:rPr>
        <w:t xml:space="preserve"> υποβάλλεται</w:t>
      </w:r>
      <w:r w:rsidR="0095219F" w:rsidRPr="00CF45CC">
        <w:rPr>
          <w:rFonts w:ascii="Tahoma" w:hAnsi="Tahoma" w:cs="Tahoma"/>
          <w:color w:val="000000"/>
          <w:sz w:val="20"/>
          <w:szCs w:val="20"/>
        </w:rPr>
        <w:t>:</w:t>
      </w:r>
    </w:p>
    <w:p w14:paraId="55BC389B" w14:textId="77777777" w:rsidR="0095219F" w:rsidRPr="00CF45CC" w:rsidRDefault="0095219F" w:rsidP="005A2B29">
      <w:pPr>
        <w:pStyle w:val="a4"/>
        <w:widowControl w:val="0"/>
        <w:numPr>
          <w:ilvl w:val="0"/>
          <w:numId w:val="22"/>
        </w:numPr>
        <w:autoSpaceDE w:val="0"/>
        <w:autoSpaceDN w:val="0"/>
        <w:adjustRightInd w:val="0"/>
        <w:spacing w:after="120" w:line="360" w:lineRule="auto"/>
        <w:ind w:right="62"/>
        <w:rPr>
          <w:rFonts w:ascii="Tahoma" w:hAnsi="Tahoma" w:cs="Tahoma"/>
          <w:color w:val="000000"/>
          <w:sz w:val="20"/>
          <w:szCs w:val="20"/>
        </w:rPr>
      </w:pPr>
      <w:r w:rsidRPr="00CF45CC">
        <w:rPr>
          <w:rFonts w:ascii="Tahoma" w:hAnsi="Tahoma" w:cs="Tahoma"/>
          <w:color w:val="000000"/>
          <w:sz w:val="20"/>
          <w:szCs w:val="20"/>
        </w:rPr>
        <w:t>Πριν την έγκριση από τα αρμόδια όργανα του δικαιούχου του κειμένου της τροποποίησης της σύμβασης για συμβάσεις προμηθειών και υπηρεσιών, καθώς και έργων με εκτιμώμενη αξία ανώτερη των εκατό χιλιάδων (100.000,00) και πεντακοσίων χιλιάδων (500.000,00) ευρώ αντίστοιχα</w:t>
      </w:r>
      <w:r w:rsidR="00723B5D" w:rsidRPr="00CF45CC">
        <w:rPr>
          <w:rFonts w:ascii="Tahoma" w:hAnsi="Tahoma" w:cs="Tahoma"/>
          <w:color w:val="000000"/>
          <w:sz w:val="20"/>
          <w:szCs w:val="20"/>
        </w:rPr>
        <w:t>, μη συμπεριλαμβανομένου ΦΠΑ</w:t>
      </w:r>
      <w:r w:rsidRPr="00CF45CC">
        <w:rPr>
          <w:rFonts w:ascii="Tahoma" w:hAnsi="Tahoma" w:cs="Tahoma"/>
          <w:color w:val="000000"/>
          <w:sz w:val="20"/>
          <w:szCs w:val="20"/>
        </w:rPr>
        <w:t>.</w:t>
      </w:r>
    </w:p>
    <w:p w14:paraId="30D4797C" w14:textId="77777777" w:rsidR="00723B5D" w:rsidRPr="00CF45CC" w:rsidRDefault="00723B5D" w:rsidP="005A2B29">
      <w:pPr>
        <w:pStyle w:val="a4"/>
        <w:widowControl w:val="0"/>
        <w:numPr>
          <w:ilvl w:val="0"/>
          <w:numId w:val="22"/>
        </w:numPr>
        <w:autoSpaceDE w:val="0"/>
        <w:autoSpaceDN w:val="0"/>
        <w:adjustRightInd w:val="0"/>
        <w:spacing w:after="120" w:line="360" w:lineRule="auto"/>
        <w:ind w:right="62"/>
        <w:rPr>
          <w:rFonts w:ascii="Tahoma" w:hAnsi="Tahoma" w:cs="Tahoma"/>
          <w:color w:val="000000"/>
          <w:sz w:val="20"/>
          <w:szCs w:val="20"/>
        </w:rPr>
      </w:pPr>
      <w:r w:rsidRPr="00CF45CC">
        <w:rPr>
          <w:rFonts w:ascii="Tahoma" w:hAnsi="Tahoma" w:cs="Tahoma"/>
          <w:color w:val="000000"/>
          <w:sz w:val="20"/>
          <w:szCs w:val="20"/>
        </w:rPr>
        <w:t xml:space="preserve">Κατά την υποβολή της πρώτης δήλωσης της δαπάνης της τροποποιούμενης σύμβασης, για συμβάσεις προμηθειών και υπηρεσιών, καθώς και έργων με εκτιμώμενη αξία ίση ή κατώτερη των εκατό χιλιάδων (100.000,00) και πεντακοσίων χιλιάδων (500.000,00) ευρώ αντίστοιχα, μη συμπεριλαμβανομένου ΦΠΑ. </w:t>
      </w:r>
    </w:p>
    <w:p w14:paraId="62456874" w14:textId="77777777" w:rsidR="002056C5" w:rsidRPr="0040168B" w:rsidRDefault="00723B5D" w:rsidP="0040168B">
      <w:pPr>
        <w:pStyle w:val="a4"/>
        <w:widowControl w:val="0"/>
        <w:numPr>
          <w:ilvl w:val="0"/>
          <w:numId w:val="22"/>
        </w:numPr>
        <w:autoSpaceDE w:val="0"/>
        <w:autoSpaceDN w:val="0"/>
        <w:adjustRightInd w:val="0"/>
        <w:spacing w:after="120" w:line="360" w:lineRule="auto"/>
        <w:ind w:right="62"/>
        <w:rPr>
          <w:rFonts w:ascii="Tahoma" w:hAnsi="Tahoma" w:cs="Tahoma"/>
          <w:color w:val="000000"/>
          <w:sz w:val="20"/>
          <w:szCs w:val="20"/>
        </w:rPr>
      </w:pPr>
      <w:r w:rsidRPr="00CF45CC">
        <w:rPr>
          <w:rFonts w:ascii="Tahoma" w:hAnsi="Tahoma" w:cs="Tahoma"/>
          <w:color w:val="000000"/>
          <w:sz w:val="20"/>
          <w:szCs w:val="20"/>
        </w:rPr>
        <w:t>Κατά την αξιολόγηση</w:t>
      </w:r>
      <w:r w:rsidR="009F002A" w:rsidRPr="00CF45CC">
        <w:rPr>
          <w:rFonts w:ascii="Tahoma" w:hAnsi="Tahoma" w:cs="Tahoma"/>
          <w:color w:val="000000"/>
          <w:sz w:val="20"/>
          <w:szCs w:val="20"/>
        </w:rPr>
        <w:t xml:space="preserve"> του αιτήματος χρηματοδότησης της πράξης για τις περιπτώσεις της ανωτέρω παρ. 2.3.</w:t>
      </w:r>
    </w:p>
    <w:p w14:paraId="1BC52540" w14:textId="77777777" w:rsidR="0095712C" w:rsidRPr="0095219F" w:rsidRDefault="002056C5" w:rsidP="0049041B">
      <w:pPr>
        <w:spacing w:after="120" w:line="360" w:lineRule="auto"/>
        <w:rPr>
          <w:rFonts w:ascii="Tahoma" w:hAnsi="Tahoma" w:cs="Tahoma"/>
          <w:color w:val="000000"/>
          <w:sz w:val="20"/>
          <w:szCs w:val="20"/>
        </w:rPr>
      </w:pPr>
      <w:r w:rsidRPr="00CF45CC">
        <w:rPr>
          <w:rFonts w:ascii="Tahoma" w:hAnsi="Tahoma" w:cs="Tahoma"/>
          <w:sz w:val="20"/>
          <w:szCs w:val="20"/>
          <w:u w:val="single"/>
        </w:rPr>
        <w:t>Σημείωση:</w:t>
      </w:r>
      <w:r w:rsidRPr="00CF45CC">
        <w:rPr>
          <w:rFonts w:ascii="Tahoma" w:hAnsi="Tahoma" w:cs="Tahoma"/>
          <w:sz w:val="20"/>
          <w:szCs w:val="20"/>
        </w:rPr>
        <w:t xml:space="preserve"> Για διαδικασίες της παρ. 1 περ. β (συμπληρωματικά έργα, προμήθειες, υπηρεσίες), γ (απρόβλεπτες περιστάσεις) και δ (υποκατάσταση) του άρθρου 132 του Ν. 4412/2016 και τις αντίστοιχες του Βιβλίου ΙΙ αυτού, ανεξαρτήτως προϋπολογισμού, ο έλεγχος διενεργείται πριν την έκδοση των αποφάσεων των αρμόδιων οργάνων των </w:t>
      </w:r>
      <w:r w:rsidR="0049041B">
        <w:rPr>
          <w:rFonts w:ascii="Tahoma" w:hAnsi="Tahoma" w:cs="Tahoma"/>
          <w:sz w:val="20"/>
          <w:szCs w:val="20"/>
        </w:rPr>
        <w:t>α</w:t>
      </w:r>
      <w:r w:rsidR="0049041B" w:rsidRPr="00CF45CC">
        <w:rPr>
          <w:rFonts w:ascii="Tahoma" w:hAnsi="Tahoma" w:cs="Tahoma"/>
          <w:sz w:val="20"/>
          <w:szCs w:val="20"/>
        </w:rPr>
        <w:t xml:space="preserve">ναθετουσών </w:t>
      </w:r>
      <w:r w:rsidR="0049041B">
        <w:rPr>
          <w:rFonts w:ascii="Tahoma" w:hAnsi="Tahoma" w:cs="Tahoma"/>
          <w:sz w:val="20"/>
          <w:szCs w:val="20"/>
        </w:rPr>
        <w:t>α</w:t>
      </w:r>
      <w:r w:rsidRPr="00CF45CC">
        <w:rPr>
          <w:rFonts w:ascii="Tahoma" w:hAnsi="Tahoma" w:cs="Tahoma"/>
          <w:sz w:val="20"/>
          <w:szCs w:val="20"/>
        </w:rPr>
        <w:t>ρχών/</w:t>
      </w:r>
      <w:r w:rsidR="0049041B">
        <w:rPr>
          <w:rFonts w:ascii="Tahoma" w:hAnsi="Tahoma" w:cs="Tahoma"/>
          <w:sz w:val="20"/>
          <w:szCs w:val="20"/>
        </w:rPr>
        <w:t>δ</w:t>
      </w:r>
      <w:r w:rsidRPr="00CF45CC">
        <w:rPr>
          <w:rFonts w:ascii="Tahoma" w:hAnsi="Tahoma" w:cs="Tahoma"/>
          <w:sz w:val="20"/>
          <w:szCs w:val="20"/>
        </w:rPr>
        <w:t>ικαιούχων για τη σύναψη των συμβάσεων αυτών.</w:t>
      </w:r>
    </w:p>
    <w:p w14:paraId="7532CC6F" w14:textId="77777777" w:rsidR="00892B9B" w:rsidRDefault="00AA3086" w:rsidP="005A2B29">
      <w:pPr>
        <w:pStyle w:val="a4"/>
        <w:widowControl w:val="0"/>
        <w:numPr>
          <w:ilvl w:val="1"/>
          <w:numId w:val="8"/>
        </w:numPr>
        <w:tabs>
          <w:tab w:val="left" w:pos="709"/>
        </w:tabs>
        <w:autoSpaceDE w:val="0"/>
        <w:autoSpaceDN w:val="0"/>
        <w:adjustRightInd w:val="0"/>
        <w:spacing w:before="240" w:after="120" w:line="360" w:lineRule="auto"/>
        <w:ind w:left="709" w:hanging="709"/>
        <w:contextualSpacing w:val="0"/>
        <w:rPr>
          <w:rFonts w:ascii="Tahoma" w:hAnsi="Tahoma" w:cs="Tahoma"/>
          <w:b/>
          <w:bCs/>
          <w:color w:val="800000"/>
          <w:sz w:val="20"/>
          <w:szCs w:val="20"/>
        </w:rPr>
      </w:pPr>
      <w:r w:rsidRPr="0095712C">
        <w:rPr>
          <w:rFonts w:ascii="Tahoma" w:hAnsi="Tahoma" w:cs="Tahoma"/>
          <w:b/>
          <w:bCs/>
          <w:color w:val="800000"/>
          <w:sz w:val="20"/>
          <w:szCs w:val="20"/>
        </w:rPr>
        <w:t xml:space="preserve">Εξέταση αιτήματος και ενημέρωση </w:t>
      </w:r>
      <w:r w:rsidR="00CF45CC">
        <w:rPr>
          <w:rFonts w:ascii="Tahoma" w:hAnsi="Tahoma" w:cs="Tahoma"/>
          <w:b/>
          <w:bCs/>
          <w:color w:val="800000"/>
          <w:sz w:val="20"/>
          <w:szCs w:val="20"/>
        </w:rPr>
        <w:t>δ</w:t>
      </w:r>
      <w:r w:rsidRPr="0095712C">
        <w:rPr>
          <w:rFonts w:ascii="Tahoma" w:hAnsi="Tahoma" w:cs="Tahoma"/>
          <w:b/>
          <w:bCs/>
          <w:color w:val="800000"/>
          <w:sz w:val="20"/>
          <w:szCs w:val="20"/>
        </w:rPr>
        <w:t>ικαιούχου</w:t>
      </w:r>
    </w:p>
    <w:p w14:paraId="38D9A367" w14:textId="77777777" w:rsidR="00892B9B" w:rsidRPr="00CF45CC" w:rsidRDefault="00892B9B" w:rsidP="005A2B29">
      <w:pPr>
        <w:widowControl w:val="0"/>
        <w:tabs>
          <w:tab w:val="left" w:pos="709"/>
        </w:tabs>
        <w:autoSpaceDE w:val="0"/>
        <w:autoSpaceDN w:val="0"/>
        <w:adjustRightInd w:val="0"/>
        <w:spacing w:before="240" w:after="120" w:line="360" w:lineRule="auto"/>
        <w:rPr>
          <w:rFonts w:ascii="Tahoma" w:hAnsi="Tahoma" w:cs="Tahoma"/>
          <w:bCs/>
          <w:sz w:val="20"/>
          <w:szCs w:val="20"/>
        </w:rPr>
      </w:pPr>
      <w:r w:rsidRPr="00CF45CC">
        <w:rPr>
          <w:rFonts w:ascii="Tahoma" w:hAnsi="Tahoma" w:cs="Tahoma"/>
          <w:bCs/>
          <w:sz w:val="20"/>
          <w:szCs w:val="20"/>
        </w:rPr>
        <w:t>Οι διαδικασίες ελέγχου διενεργούνται μέσω του Ολοκληρωμένου Πληροφοριακού Συστήματος (ΟΠΣ).</w:t>
      </w:r>
    </w:p>
    <w:p w14:paraId="105E819C" w14:textId="77777777" w:rsidR="009C479B" w:rsidRPr="005F52D0" w:rsidRDefault="009C479B" w:rsidP="005A2B29">
      <w:pPr>
        <w:pStyle w:val="a4"/>
        <w:widowControl w:val="0"/>
        <w:numPr>
          <w:ilvl w:val="2"/>
          <w:numId w:val="8"/>
        </w:numPr>
        <w:tabs>
          <w:tab w:val="left" w:pos="426"/>
        </w:tabs>
        <w:autoSpaceDE w:val="0"/>
        <w:autoSpaceDN w:val="0"/>
        <w:adjustRightInd w:val="0"/>
        <w:spacing w:before="240" w:after="120" w:line="360" w:lineRule="auto"/>
        <w:contextualSpacing w:val="0"/>
        <w:rPr>
          <w:rFonts w:ascii="Tahoma" w:hAnsi="Tahoma" w:cs="Tahoma"/>
          <w:b/>
          <w:bCs/>
          <w:color w:val="990000"/>
          <w:sz w:val="20"/>
          <w:szCs w:val="20"/>
        </w:rPr>
      </w:pPr>
      <w:r w:rsidRPr="005F52D0">
        <w:rPr>
          <w:rFonts w:ascii="Tahoma" w:hAnsi="Tahoma" w:cs="Tahoma"/>
          <w:b/>
          <w:bCs/>
          <w:color w:val="990000"/>
          <w:sz w:val="20"/>
          <w:szCs w:val="20"/>
        </w:rPr>
        <w:t>Πριν τη</w:t>
      </w:r>
      <w:r>
        <w:rPr>
          <w:rFonts w:ascii="Tahoma" w:hAnsi="Tahoma" w:cs="Tahoma"/>
          <w:b/>
          <w:bCs/>
          <w:color w:val="990000"/>
          <w:sz w:val="20"/>
          <w:szCs w:val="20"/>
        </w:rPr>
        <w:t>ν υπογραφή της σύμβασης</w:t>
      </w:r>
      <w:r w:rsidRPr="005F52D0">
        <w:rPr>
          <w:rFonts w:ascii="Tahoma" w:hAnsi="Tahoma" w:cs="Tahoma"/>
          <w:b/>
          <w:bCs/>
          <w:color w:val="990000"/>
          <w:sz w:val="20"/>
          <w:szCs w:val="20"/>
        </w:rPr>
        <w:t xml:space="preserve"> (προληπτικός έλεγχος)</w:t>
      </w:r>
    </w:p>
    <w:p w14:paraId="149EF353" w14:textId="77777777" w:rsidR="007A4676" w:rsidRDefault="00DB1214" w:rsidP="005A2B29">
      <w:pPr>
        <w:spacing w:after="120" w:line="360" w:lineRule="auto"/>
        <w:rPr>
          <w:rFonts w:ascii="Tahoma" w:hAnsi="Tahoma" w:cs="Tahoma"/>
          <w:color w:val="000000" w:themeColor="text1"/>
          <w:sz w:val="20"/>
          <w:szCs w:val="20"/>
        </w:rPr>
      </w:pPr>
      <w:r>
        <w:rPr>
          <w:rFonts w:ascii="Tahoma" w:hAnsi="Tahoma" w:cs="Tahoma"/>
          <w:color w:val="000000" w:themeColor="text1"/>
          <w:sz w:val="20"/>
          <w:szCs w:val="20"/>
        </w:rPr>
        <w:t xml:space="preserve">Για τις συμβάσεις προμηθειών και υπηρεσιών, καθώς και έργων με εκτιμώμενη αξία </w:t>
      </w:r>
      <w:r w:rsidR="0049041B">
        <w:rPr>
          <w:rFonts w:ascii="Tahoma" w:hAnsi="Tahoma" w:cs="Tahoma"/>
          <w:color w:val="000000" w:themeColor="text1"/>
          <w:sz w:val="20"/>
          <w:szCs w:val="20"/>
        </w:rPr>
        <w:t xml:space="preserve">ανώτερη </w:t>
      </w:r>
      <w:r>
        <w:rPr>
          <w:rFonts w:ascii="Tahoma" w:hAnsi="Tahoma" w:cs="Tahoma"/>
          <w:color w:val="000000" w:themeColor="text1"/>
          <w:sz w:val="20"/>
          <w:szCs w:val="20"/>
        </w:rPr>
        <w:t xml:space="preserve">των εκατό χιλιάδων (100.000,00) και πεντακοσίων χιλιάδων (500.000,00) ευρώ αντίστοιχα, </w:t>
      </w:r>
      <w:r w:rsidR="007A4676">
        <w:rPr>
          <w:rFonts w:ascii="Tahoma" w:hAnsi="Tahoma" w:cs="Tahoma"/>
          <w:color w:val="000000" w:themeColor="text1"/>
          <w:sz w:val="20"/>
          <w:szCs w:val="20"/>
        </w:rPr>
        <w:t xml:space="preserve">η </w:t>
      </w:r>
      <w:r w:rsidR="008763FB">
        <w:rPr>
          <w:rFonts w:ascii="Tahoma" w:hAnsi="Tahoma" w:cs="Tahoma"/>
          <w:color w:val="000000" w:themeColor="text1"/>
          <w:sz w:val="20"/>
          <w:szCs w:val="20"/>
        </w:rPr>
        <w:t>ΔΑ/</w:t>
      </w:r>
      <w:r w:rsidR="00AA3086" w:rsidRPr="00853B14">
        <w:rPr>
          <w:rFonts w:ascii="Tahoma" w:hAnsi="Tahoma" w:cs="Tahoma"/>
          <w:color w:val="000000" w:themeColor="text1"/>
          <w:sz w:val="20"/>
          <w:szCs w:val="20"/>
        </w:rPr>
        <w:t xml:space="preserve">ΕΦ </w:t>
      </w:r>
      <w:r w:rsidR="0093131C">
        <w:rPr>
          <w:rFonts w:ascii="Tahoma" w:hAnsi="Tahoma" w:cs="Tahoma"/>
          <w:color w:val="000000" w:themeColor="text1"/>
          <w:sz w:val="20"/>
          <w:szCs w:val="20"/>
        </w:rPr>
        <w:t xml:space="preserve">προβαίνει σε εξέταση του αιτήματος με βάση το ισχύον θεσμικό και κανονιστικό πλαίσιο για τη σύναψη και εκτέλεση δημοσίων συμβάσεων, καθώς και τους όρους της απόφασης ένταξης της πράξης, της διακήρυξης και </w:t>
      </w:r>
      <w:r w:rsidR="00437475">
        <w:rPr>
          <w:rFonts w:ascii="Tahoma" w:hAnsi="Tahoma" w:cs="Tahoma"/>
          <w:color w:val="000000" w:themeColor="text1"/>
          <w:sz w:val="20"/>
          <w:szCs w:val="20"/>
        </w:rPr>
        <w:t xml:space="preserve">της </w:t>
      </w:r>
      <w:r w:rsidR="0093131C">
        <w:rPr>
          <w:rFonts w:ascii="Tahoma" w:hAnsi="Tahoma" w:cs="Tahoma"/>
          <w:color w:val="000000" w:themeColor="text1"/>
          <w:sz w:val="20"/>
          <w:szCs w:val="20"/>
        </w:rPr>
        <w:t>σύμβασης. Η ΔΑ/ΕΦ διατυπώνει γνώμη, θετική ή αρνητική, επί της διαδικασίας τροποποίησης της σύμβασης και του σχεδίου τροποποιημένης σύμβασης</w:t>
      </w:r>
      <w:r w:rsidR="004E255B">
        <w:rPr>
          <w:rFonts w:ascii="Tahoma" w:hAnsi="Tahoma" w:cs="Tahoma"/>
          <w:color w:val="000000" w:themeColor="text1"/>
          <w:sz w:val="20"/>
          <w:szCs w:val="20"/>
        </w:rPr>
        <w:t xml:space="preserve">, εντός αποκλειστικής προθεσμίας είκοσι (20) εργάσιμων ημερών από την υποβολή του αιτήματος. Τα αποτελέσματα του ελέγχου που διενεργεί αποτυπώνονται στην αντίστοιχη Λίστα Ελέγχου στο ΟΠΣ. </w:t>
      </w:r>
    </w:p>
    <w:p w14:paraId="30E96CBA" w14:textId="00D325D9" w:rsidR="004E255B" w:rsidRDefault="004E255B" w:rsidP="005A2B29">
      <w:pPr>
        <w:spacing w:after="120" w:line="360" w:lineRule="auto"/>
        <w:rPr>
          <w:rFonts w:ascii="Tahoma" w:hAnsi="Tahoma" w:cs="Tahoma"/>
          <w:color w:val="000000" w:themeColor="text1"/>
          <w:sz w:val="20"/>
          <w:szCs w:val="20"/>
        </w:rPr>
      </w:pPr>
      <w:r>
        <w:rPr>
          <w:rFonts w:ascii="Tahoma" w:hAnsi="Tahoma" w:cs="Tahoma"/>
          <w:color w:val="000000" w:themeColor="text1"/>
          <w:sz w:val="20"/>
          <w:szCs w:val="20"/>
        </w:rPr>
        <w:t>Η θετική γνώμη της ΔΑ/ΕΦ αποτελεί όρο για τη συνέχιση χρηματοδότησης της πράξης</w:t>
      </w:r>
      <w:r w:rsidR="009B695F">
        <w:rPr>
          <w:rFonts w:ascii="Tahoma" w:hAnsi="Tahoma" w:cs="Tahoma"/>
          <w:color w:val="000000" w:themeColor="text1"/>
          <w:sz w:val="20"/>
          <w:szCs w:val="20"/>
        </w:rPr>
        <w:t xml:space="preserve"> και </w:t>
      </w:r>
      <w:r w:rsidR="006E0DB4">
        <w:rPr>
          <w:rFonts w:ascii="Tahoma" w:hAnsi="Tahoma" w:cs="Tahoma"/>
          <w:color w:val="000000" w:themeColor="text1"/>
          <w:sz w:val="20"/>
          <w:szCs w:val="20"/>
        </w:rPr>
        <w:t>αναφέρεται ρητά</w:t>
      </w:r>
      <w:r w:rsidR="00BB3F59">
        <w:rPr>
          <w:rFonts w:ascii="Tahoma" w:hAnsi="Tahoma" w:cs="Tahoma"/>
          <w:color w:val="000000" w:themeColor="text1"/>
          <w:sz w:val="20"/>
          <w:szCs w:val="20"/>
        </w:rPr>
        <w:t xml:space="preserve"> στις αποφάσεις του δικαιούχου και τη σύμβαση όπως τροποποιείται</w:t>
      </w:r>
      <w:r>
        <w:rPr>
          <w:rFonts w:ascii="Tahoma" w:hAnsi="Tahoma" w:cs="Tahoma"/>
          <w:color w:val="000000" w:themeColor="text1"/>
          <w:sz w:val="20"/>
          <w:szCs w:val="20"/>
        </w:rPr>
        <w:t xml:space="preserve">. </w:t>
      </w:r>
    </w:p>
    <w:p w14:paraId="05FCF08B" w14:textId="77777777" w:rsidR="004E255B" w:rsidRDefault="004E255B" w:rsidP="005A2B29">
      <w:pPr>
        <w:spacing w:after="120" w:line="360" w:lineRule="auto"/>
        <w:rPr>
          <w:rFonts w:ascii="Tahoma" w:hAnsi="Tahoma" w:cs="Tahoma"/>
          <w:color w:val="000000" w:themeColor="text1"/>
          <w:sz w:val="20"/>
          <w:szCs w:val="20"/>
        </w:rPr>
      </w:pPr>
      <w:r>
        <w:rPr>
          <w:rFonts w:ascii="Tahoma" w:hAnsi="Tahoma" w:cs="Tahoma"/>
          <w:color w:val="000000" w:themeColor="text1"/>
          <w:sz w:val="20"/>
          <w:szCs w:val="20"/>
        </w:rPr>
        <w:t xml:space="preserve">Στην περίπτωση αρνητικής γνώμης, ο </w:t>
      </w:r>
      <w:r w:rsidR="00167FE8">
        <w:rPr>
          <w:rFonts w:ascii="Tahoma" w:hAnsi="Tahoma" w:cs="Tahoma"/>
          <w:color w:val="000000" w:themeColor="text1"/>
          <w:sz w:val="20"/>
          <w:szCs w:val="20"/>
        </w:rPr>
        <w:t xml:space="preserve">δικαιούχος </w:t>
      </w:r>
      <w:r>
        <w:rPr>
          <w:rFonts w:ascii="Tahoma" w:hAnsi="Tahoma" w:cs="Tahoma"/>
          <w:color w:val="000000" w:themeColor="text1"/>
          <w:sz w:val="20"/>
          <w:szCs w:val="20"/>
        </w:rPr>
        <w:t xml:space="preserve">ενημερώνεται από τη ΔΑ/ΕΦ για τους λόγους απόρριψης, καθώς και για τις ενέργειες στις οποίες πρέπει να προβεί για την έκδοση θετικής γνώμης, εφόσον αυτό είναι εφικτό. </w:t>
      </w:r>
    </w:p>
    <w:p w14:paraId="53A4B739" w14:textId="26F0F6CB" w:rsidR="00F432FA" w:rsidRDefault="00F432FA" w:rsidP="005A2B29">
      <w:pPr>
        <w:spacing w:after="120" w:line="360" w:lineRule="auto"/>
        <w:rPr>
          <w:rFonts w:ascii="Tahoma" w:hAnsi="Tahoma" w:cs="Tahoma"/>
          <w:color w:val="000000" w:themeColor="text1"/>
          <w:sz w:val="20"/>
          <w:szCs w:val="20"/>
        </w:rPr>
      </w:pPr>
      <w:r>
        <w:rPr>
          <w:rFonts w:ascii="Tahoma" w:hAnsi="Tahoma" w:cs="Tahoma"/>
          <w:color w:val="000000" w:themeColor="text1"/>
          <w:sz w:val="20"/>
          <w:szCs w:val="20"/>
        </w:rPr>
        <w:t xml:space="preserve">Η γνώμη εγκρίνεται από τον Προϊστάμενο της ΔΑ/ΕΦ </w:t>
      </w:r>
      <w:r w:rsidRPr="009D0E95">
        <w:rPr>
          <w:rFonts w:ascii="Tahoma" w:hAnsi="Tahoma" w:cs="Tahoma"/>
          <w:sz w:val="20"/>
          <w:szCs w:val="20"/>
        </w:rPr>
        <w:t>(</w:t>
      </w:r>
      <w:r w:rsidRPr="009D0E95">
        <w:rPr>
          <w:rFonts w:ascii="Tahoma" w:hAnsi="Tahoma" w:cs="Tahoma"/>
          <w:i/>
          <w:sz w:val="20"/>
          <w:szCs w:val="20"/>
        </w:rPr>
        <w:t xml:space="preserve">Ε.ΙΙ.4_1: </w:t>
      </w:r>
      <w:r>
        <w:rPr>
          <w:rFonts w:ascii="Tahoma" w:hAnsi="Tahoma" w:cs="Tahoma"/>
          <w:i/>
          <w:sz w:val="20"/>
          <w:szCs w:val="20"/>
        </w:rPr>
        <w:t>Τροποποίησης Νομικής Δέσμευσης)</w:t>
      </w:r>
      <w:r>
        <w:rPr>
          <w:rFonts w:ascii="Tahoma" w:hAnsi="Tahoma" w:cs="Tahoma"/>
          <w:color w:val="000000" w:themeColor="text1"/>
          <w:sz w:val="20"/>
          <w:szCs w:val="20"/>
        </w:rPr>
        <w:t xml:space="preserve">. Η έκδοση θετικής ή αρνητικής γνώμης και η σχετική ενημέρωση του </w:t>
      </w:r>
      <w:r w:rsidR="00167FE8">
        <w:rPr>
          <w:rFonts w:ascii="Tahoma" w:hAnsi="Tahoma" w:cs="Tahoma"/>
          <w:color w:val="000000" w:themeColor="text1"/>
          <w:sz w:val="20"/>
          <w:szCs w:val="20"/>
        </w:rPr>
        <w:t xml:space="preserve">δικαιούχου </w:t>
      </w:r>
      <w:r>
        <w:rPr>
          <w:rFonts w:ascii="Tahoma" w:hAnsi="Tahoma" w:cs="Tahoma"/>
          <w:color w:val="000000" w:themeColor="text1"/>
          <w:sz w:val="20"/>
          <w:szCs w:val="20"/>
        </w:rPr>
        <w:t xml:space="preserve">διενεργούνται μέσω του ΟΠΣ. </w:t>
      </w:r>
    </w:p>
    <w:p w14:paraId="7115DE6B" w14:textId="77777777" w:rsidR="005706D9" w:rsidRPr="00976F32" w:rsidRDefault="005706D9" w:rsidP="005A2B29">
      <w:pPr>
        <w:spacing w:after="120" w:line="360" w:lineRule="auto"/>
        <w:rPr>
          <w:rFonts w:ascii="Tahoma" w:hAnsi="Tahoma" w:cs="Tahoma"/>
          <w:color w:val="000000" w:themeColor="text1"/>
          <w:sz w:val="20"/>
          <w:szCs w:val="20"/>
        </w:rPr>
      </w:pPr>
      <w:r w:rsidRPr="00976F32">
        <w:rPr>
          <w:rFonts w:ascii="Tahoma" w:hAnsi="Tahoma" w:cs="Tahoma"/>
          <w:color w:val="000000" w:themeColor="text1"/>
          <w:sz w:val="20"/>
          <w:szCs w:val="20"/>
        </w:rPr>
        <w:lastRenderedPageBreak/>
        <w:t>Στο πλαίσιο αυτό διευκρινίζονται τα ακόλουθα:</w:t>
      </w:r>
    </w:p>
    <w:p w14:paraId="6F02B178" w14:textId="77777777" w:rsidR="009D0E95" w:rsidRDefault="009D0E95" w:rsidP="005A2B29">
      <w:pPr>
        <w:pStyle w:val="a4"/>
        <w:spacing w:after="120" w:line="360" w:lineRule="auto"/>
        <w:ind w:left="284" w:hanging="284"/>
        <w:contextualSpacing w:val="0"/>
        <w:rPr>
          <w:rFonts w:ascii="Tahoma" w:hAnsi="Tahoma" w:cs="Tahoma"/>
          <w:sz w:val="20"/>
          <w:szCs w:val="20"/>
        </w:rPr>
      </w:pPr>
      <w:r w:rsidRPr="00976F32">
        <w:rPr>
          <w:rFonts w:ascii="Tahoma" w:hAnsi="Tahoma" w:cs="Tahoma"/>
          <w:sz w:val="20"/>
          <w:szCs w:val="20"/>
        </w:rPr>
        <w:t>α)</w:t>
      </w:r>
      <w:r w:rsidR="00976F32">
        <w:rPr>
          <w:rFonts w:ascii="Tahoma" w:hAnsi="Tahoma" w:cs="Tahoma"/>
          <w:sz w:val="20"/>
          <w:szCs w:val="20"/>
        </w:rPr>
        <w:tab/>
      </w:r>
      <w:r w:rsidRPr="006B518F">
        <w:rPr>
          <w:rFonts w:ascii="Tahoma" w:hAnsi="Tahoma" w:cs="Tahoma"/>
          <w:sz w:val="20"/>
          <w:szCs w:val="20"/>
        </w:rPr>
        <w:t xml:space="preserve">Η </w:t>
      </w:r>
      <w:r w:rsidR="008763FB">
        <w:rPr>
          <w:rFonts w:ascii="Tahoma" w:hAnsi="Tahoma" w:cs="Tahoma"/>
          <w:color w:val="000000"/>
          <w:sz w:val="20"/>
          <w:szCs w:val="20"/>
        </w:rPr>
        <w:t>ΔΑ/</w:t>
      </w:r>
      <w:r w:rsidRPr="006B518F">
        <w:rPr>
          <w:rFonts w:ascii="Tahoma" w:hAnsi="Tahoma" w:cs="Tahoma"/>
          <w:color w:val="000000"/>
          <w:sz w:val="20"/>
          <w:szCs w:val="20"/>
        </w:rPr>
        <w:t xml:space="preserve">ΕΦ </w:t>
      </w:r>
      <w:r w:rsidRPr="006B518F">
        <w:rPr>
          <w:rFonts w:ascii="Tahoma" w:hAnsi="Tahoma" w:cs="Tahoma"/>
          <w:sz w:val="20"/>
          <w:szCs w:val="20"/>
        </w:rPr>
        <w:t>εξετάζει εάν το υποβληθέν αίτημα συνοδεύεται από το σύνολο των απαιτούμενων για την εξέτασή του εγγράφων. Εφόσον, το υποβληθέν αίτημα δεν συνοδεύεται από το σύνολο των εγγράφων, ενημερώνει άμεσα το</w:t>
      </w:r>
      <w:r w:rsidR="008D3529">
        <w:rPr>
          <w:rFonts w:ascii="Tahoma" w:hAnsi="Tahoma" w:cs="Tahoma"/>
          <w:sz w:val="20"/>
          <w:szCs w:val="20"/>
        </w:rPr>
        <w:t>ν</w:t>
      </w:r>
      <w:r w:rsidRPr="006B518F">
        <w:rPr>
          <w:rFonts w:ascii="Tahoma" w:hAnsi="Tahoma" w:cs="Tahoma"/>
          <w:sz w:val="20"/>
          <w:szCs w:val="20"/>
        </w:rPr>
        <w:t xml:space="preserve"> </w:t>
      </w:r>
      <w:r w:rsidR="00167FE8">
        <w:rPr>
          <w:rFonts w:ascii="Tahoma" w:hAnsi="Tahoma" w:cs="Tahoma"/>
          <w:sz w:val="20"/>
          <w:szCs w:val="20"/>
        </w:rPr>
        <w:t>δ</w:t>
      </w:r>
      <w:r w:rsidR="00167FE8" w:rsidRPr="006B518F">
        <w:rPr>
          <w:rFonts w:ascii="Tahoma" w:hAnsi="Tahoma" w:cs="Tahoma"/>
          <w:sz w:val="20"/>
          <w:szCs w:val="20"/>
        </w:rPr>
        <w:t xml:space="preserve">ικαιούχο </w:t>
      </w:r>
      <w:r w:rsidRPr="006B518F">
        <w:rPr>
          <w:rFonts w:ascii="Tahoma" w:hAnsi="Tahoma" w:cs="Tahoma"/>
          <w:sz w:val="20"/>
          <w:szCs w:val="20"/>
        </w:rPr>
        <w:t xml:space="preserve">μέσω ΟΠΣ για την υποχρέωση υποβολής των συμπληρωματικών στοιχείων εντός επτά (7) εργάσιμων ημερών. Το χρονικό διάστημα από την ενημέρωση του </w:t>
      </w:r>
      <w:r w:rsidR="00167FE8">
        <w:rPr>
          <w:rFonts w:ascii="Tahoma" w:hAnsi="Tahoma" w:cs="Tahoma"/>
          <w:sz w:val="20"/>
          <w:szCs w:val="20"/>
        </w:rPr>
        <w:t>δ</w:t>
      </w:r>
      <w:r w:rsidR="00167FE8" w:rsidRPr="006B518F">
        <w:rPr>
          <w:rFonts w:ascii="Tahoma" w:hAnsi="Tahoma" w:cs="Tahoma"/>
          <w:sz w:val="20"/>
          <w:szCs w:val="20"/>
        </w:rPr>
        <w:t xml:space="preserve">ικαιούχου </w:t>
      </w:r>
      <w:r w:rsidRPr="006B518F">
        <w:rPr>
          <w:rFonts w:ascii="Tahoma" w:hAnsi="Tahoma" w:cs="Tahoma"/>
          <w:sz w:val="20"/>
          <w:szCs w:val="20"/>
        </w:rPr>
        <w:t xml:space="preserve">μέχρι την αποστολή από αυτόν των συμπληρωματικών στοιχείων δεν </w:t>
      </w:r>
      <w:proofErr w:type="spellStart"/>
      <w:r w:rsidRPr="006B518F">
        <w:rPr>
          <w:rFonts w:ascii="Tahoma" w:hAnsi="Tahoma" w:cs="Tahoma"/>
          <w:sz w:val="20"/>
          <w:szCs w:val="20"/>
        </w:rPr>
        <w:t>προσμετράται</w:t>
      </w:r>
      <w:proofErr w:type="spellEnd"/>
      <w:r w:rsidRPr="006B518F">
        <w:rPr>
          <w:rFonts w:ascii="Tahoma" w:hAnsi="Tahoma" w:cs="Tahoma"/>
          <w:sz w:val="20"/>
          <w:szCs w:val="20"/>
        </w:rPr>
        <w:t xml:space="preserve"> στην προθεσμία των είκοσι (20) εργάσιμων ημερών που έχει η ΔΑ/ΕΦ στη διάθεσή της για να εκφράσει γνώμη. </w:t>
      </w:r>
    </w:p>
    <w:p w14:paraId="555F3982" w14:textId="77777777" w:rsidR="009D0E95" w:rsidRPr="00AA3F92" w:rsidRDefault="009D0E95" w:rsidP="005A2B29">
      <w:pPr>
        <w:pStyle w:val="a4"/>
        <w:spacing w:after="120" w:line="360" w:lineRule="auto"/>
        <w:ind w:left="284"/>
        <w:contextualSpacing w:val="0"/>
        <w:rPr>
          <w:rFonts w:ascii="Tahoma" w:hAnsi="Tahoma" w:cs="Tahoma"/>
          <w:sz w:val="20"/>
          <w:szCs w:val="20"/>
        </w:rPr>
      </w:pPr>
      <w:r w:rsidRPr="006B518F">
        <w:rPr>
          <w:rFonts w:ascii="Tahoma" w:hAnsi="Tahoma" w:cs="Tahoma"/>
          <w:sz w:val="20"/>
          <w:szCs w:val="20"/>
        </w:rPr>
        <w:t xml:space="preserve">Όσον αφορά στην υποβολή των συμπληρωματικών στοιχείων, άπρακτη παρέλευση της προθεσμίας υποβολής τους, ή ελλιπής συμπλήρωση αυτών, ή εκπρόθεσμη υποβολή τους επιφέρει υποχρεωτικά την έκδοση από τη ΔΑ/ΕΦ αρνητικής γνώμης. </w:t>
      </w:r>
    </w:p>
    <w:p w14:paraId="412E263D" w14:textId="77777777" w:rsidR="009D0E95" w:rsidRPr="006B518F" w:rsidRDefault="009D0E95" w:rsidP="005A2B29">
      <w:pPr>
        <w:pStyle w:val="a4"/>
        <w:spacing w:after="120" w:line="360" w:lineRule="auto"/>
        <w:ind w:left="284"/>
        <w:contextualSpacing w:val="0"/>
        <w:rPr>
          <w:rFonts w:ascii="Tahoma" w:hAnsi="Tahoma" w:cs="Tahoma"/>
          <w:sz w:val="20"/>
          <w:szCs w:val="20"/>
        </w:rPr>
      </w:pPr>
      <w:r w:rsidRPr="006B518F">
        <w:rPr>
          <w:rFonts w:ascii="Tahoma" w:hAnsi="Tahoma" w:cs="Tahoma"/>
          <w:sz w:val="20"/>
          <w:szCs w:val="20"/>
        </w:rPr>
        <w:t xml:space="preserve">Ο </w:t>
      </w:r>
      <w:r w:rsidR="00F163E3">
        <w:rPr>
          <w:rFonts w:ascii="Tahoma" w:hAnsi="Tahoma" w:cs="Tahoma"/>
          <w:sz w:val="20"/>
          <w:szCs w:val="20"/>
        </w:rPr>
        <w:t>δ</w:t>
      </w:r>
      <w:r w:rsidR="00F163E3" w:rsidRPr="006B518F">
        <w:rPr>
          <w:rFonts w:ascii="Tahoma" w:hAnsi="Tahoma" w:cs="Tahoma"/>
          <w:sz w:val="20"/>
          <w:szCs w:val="20"/>
        </w:rPr>
        <w:t xml:space="preserve">ικαιούχος </w:t>
      </w:r>
      <w:r w:rsidRPr="006B518F">
        <w:rPr>
          <w:rFonts w:ascii="Tahoma" w:hAnsi="Tahoma" w:cs="Tahoma"/>
          <w:sz w:val="20"/>
          <w:szCs w:val="20"/>
        </w:rPr>
        <w:t xml:space="preserve">έχει τη δυνατότητα υποβολής νέου αιτήματος, το οποίο συνεπάγεται την έναρξη νέας προθεσμίας </w:t>
      </w:r>
      <w:r w:rsidR="000C6860">
        <w:rPr>
          <w:rFonts w:ascii="Tahoma" w:hAnsi="Tahoma" w:cs="Tahoma"/>
          <w:sz w:val="20"/>
          <w:szCs w:val="20"/>
        </w:rPr>
        <w:t xml:space="preserve">είκοσι (20) εργάσιμων ημερών </w:t>
      </w:r>
      <w:r w:rsidRPr="006B518F">
        <w:rPr>
          <w:rFonts w:ascii="Tahoma" w:hAnsi="Tahoma" w:cs="Tahoma"/>
          <w:sz w:val="20"/>
          <w:szCs w:val="20"/>
        </w:rPr>
        <w:t>για τη ΔΑ/ΕΦ.</w:t>
      </w:r>
    </w:p>
    <w:p w14:paraId="227DCF39" w14:textId="77777777" w:rsidR="009D0E95" w:rsidRDefault="009D0E95" w:rsidP="005A2B29">
      <w:pPr>
        <w:pStyle w:val="a4"/>
        <w:spacing w:after="120" w:line="360" w:lineRule="auto"/>
        <w:ind w:left="284" w:hanging="284"/>
        <w:contextualSpacing w:val="0"/>
        <w:rPr>
          <w:rFonts w:ascii="Tahoma" w:hAnsi="Tahoma" w:cs="Tahoma"/>
          <w:sz w:val="20"/>
          <w:szCs w:val="20"/>
        </w:rPr>
      </w:pPr>
      <w:r w:rsidRPr="00976F32">
        <w:rPr>
          <w:rFonts w:ascii="Tahoma" w:hAnsi="Tahoma" w:cs="Tahoma"/>
          <w:sz w:val="20"/>
          <w:szCs w:val="20"/>
        </w:rPr>
        <w:t>β)</w:t>
      </w:r>
      <w:r w:rsidR="00976F32">
        <w:rPr>
          <w:rFonts w:ascii="Tahoma" w:hAnsi="Tahoma" w:cs="Tahoma"/>
          <w:sz w:val="20"/>
          <w:szCs w:val="20"/>
        </w:rPr>
        <w:tab/>
      </w:r>
      <w:r w:rsidRPr="006B518F">
        <w:rPr>
          <w:rFonts w:ascii="Tahoma" w:hAnsi="Tahoma" w:cs="Tahoma"/>
          <w:sz w:val="20"/>
          <w:szCs w:val="20"/>
        </w:rPr>
        <w:t xml:space="preserve">Εφόσον ο </w:t>
      </w:r>
      <w:r w:rsidR="00F163E3">
        <w:rPr>
          <w:rFonts w:ascii="Tahoma" w:hAnsi="Tahoma" w:cs="Tahoma"/>
          <w:sz w:val="20"/>
          <w:szCs w:val="20"/>
        </w:rPr>
        <w:t>δ</w:t>
      </w:r>
      <w:r w:rsidR="00F163E3" w:rsidRPr="006B518F">
        <w:rPr>
          <w:rFonts w:ascii="Tahoma" w:hAnsi="Tahoma" w:cs="Tahoma"/>
          <w:sz w:val="20"/>
          <w:szCs w:val="20"/>
        </w:rPr>
        <w:t xml:space="preserve">ικαιούχος </w:t>
      </w:r>
      <w:r w:rsidRPr="006B518F">
        <w:rPr>
          <w:rFonts w:ascii="Tahoma" w:hAnsi="Tahoma" w:cs="Tahoma"/>
          <w:sz w:val="20"/>
          <w:szCs w:val="20"/>
        </w:rPr>
        <w:t>υποβάλλει πλήρη στοιχεία και έγγραφα και η ΔΑ/ΕΦ, διενεργώντας το σχετικό έλεγχο, διαπιστώσει ότι χρήζουν διορθώσεων/αλλαγών κ.λπ. ή υπάρχουν ζητήματα</w:t>
      </w:r>
      <w:r w:rsidR="000C6860">
        <w:rPr>
          <w:rFonts w:ascii="Tahoma" w:hAnsi="Tahoma" w:cs="Tahoma"/>
          <w:sz w:val="20"/>
          <w:szCs w:val="20"/>
        </w:rPr>
        <w:t>, κατά περίπτωση,</w:t>
      </w:r>
      <w:r w:rsidRPr="006B518F">
        <w:rPr>
          <w:rFonts w:ascii="Tahoma" w:hAnsi="Tahoma" w:cs="Tahoma"/>
          <w:sz w:val="20"/>
          <w:szCs w:val="20"/>
        </w:rPr>
        <w:t xml:space="preserve"> επί </w:t>
      </w:r>
      <w:r w:rsidR="00437475">
        <w:rPr>
          <w:rFonts w:ascii="Tahoma" w:hAnsi="Tahoma" w:cs="Tahoma"/>
          <w:sz w:val="20"/>
          <w:szCs w:val="20"/>
        </w:rPr>
        <w:t xml:space="preserve">της διαδικασίας τροποποίησης της σύμβασης ή </w:t>
      </w:r>
      <w:r w:rsidRPr="006B518F">
        <w:rPr>
          <w:rFonts w:ascii="Tahoma" w:hAnsi="Tahoma" w:cs="Tahoma"/>
          <w:sz w:val="20"/>
          <w:szCs w:val="20"/>
        </w:rPr>
        <w:t xml:space="preserve">του σχεδίου </w:t>
      </w:r>
      <w:r w:rsidR="00437475">
        <w:rPr>
          <w:rFonts w:ascii="Tahoma" w:hAnsi="Tahoma" w:cs="Tahoma"/>
          <w:sz w:val="20"/>
          <w:szCs w:val="20"/>
        </w:rPr>
        <w:t>τροποποίησης αυτής</w:t>
      </w:r>
      <w:r w:rsidRPr="006B518F">
        <w:rPr>
          <w:rFonts w:ascii="Tahoma" w:hAnsi="Tahoma" w:cs="Tahoma"/>
          <w:sz w:val="20"/>
          <w:szCs w:val="20"/>
        </w:rPr>
        <w:t>, ειδοποιεί άμεσα το</w:t>
      </w:r>
      <w:r w:rsidR="008D3529">
        <w:rPr>
          <w:rFonts w:ascii="Tahoma" w:hAnsi="Tahoma" w:cs="Tahoma"/>
          <w:sz w:val="20"/>
          <w:szCs w:val="20"/>
        </w:rPr>
        <w:t>ν</w:t>
      </w:r>
      <w:r w:rsidRPr="006B518F">
        <w:rPr>
          <w:rFonts w:ascii="Tahoma" w:hAnsi="Tahoma" w:cs="Tahoma"/>
          <w:sz w:val="20"/>
          <w:szCs w:val="20"/>
        </w:rPr>
        <w:t xml:space="preserve"> </w:t>
      </w:r>
      <w:r w:rsidR="00F163E3">
        <w:rPr>
          <w:rFonts w:ascii="Tahoma" w:hAnsi="Tahoma" w:cs="Tahoma"/>
          <w:sz w:val="20"/>
          <w:szCs w:val="20"/>
        </w:rPr>
        <w:t>δ</w:t>
      </w:r>
      <w:r w:rsidRPr="006B518F">
        <w:rPr>
          <w:rFonts w:ascii="Tahoma" w:hAnsi="Tahoma" w:cs="Tahoma"/>
          <w:sz w:val="20"/>
          <w:szCs w:val="20"/>
        </w:rPr>
        <w:t xml:space="preserve">ικαιούχο για αυτά και επιστρέφει το σχετικό φάκελο για υιοθέτηση από αυτόν των προτεινόμενων διορθώσεων/αλλαγών κ.λπ. και την εκ νέου υποβολή του εντός επτά (7) εργάσιμων ημερών. Το χρονικό διάστημα από την ενημέρωση του </w:t>
      </w:r>
      <w:r w:rsidR="00F163E3">
        <w:rPr>
          <w:rFonts w:ascii="Tahoma" w:hAnsi="Tahoma" w:cs="Tahoma"/>
          <w:sz w:val="20"/>
          <w:szCs w:val="20"/>
        </w:rPr>
        <w:t>δ</w:t>
      </w:r>
      <w:r w:rsidRPr="006B518F">
        <w:rPr>
          <w:rFonts w:ascii="Tahoma" w:hAnsi="Tahoma" w:cs="Tahoma"/>
          <w:sz w:val="20"/>
          <w:szCs w:val="20"/>
        </w:rPr>
        <w:t xml:space="preserve">ικαιούχου μέχρι την </w:t>
      </w:r>
      <w:proofErr w:type="spellStart"/>
      <w:r w:rsidRPr="006B518F">
        <w:rPr>
          <w:rFonts w:ascii="Tahoma" w:hAnsi="Tahoma" w:cs="Tahoma"/>
          <w:sz w:val="20"/>
          <w:szCs w:val="20"/>
        </w:rPr>
        <w:t>επανυποβολή</w:t>
      </w:r>
      <w:proofErr w:type="spellEnd"/>
      <w:r w:rsidRPr="006B518F">
        <w:rPr>
          <w:rFonts w:ascii="Tahoma" w:hAnsi="Tahoma" w:cs="Tahoma"/>
          <w:sz w:val="20"/>
          <w:szCs w:val="20"/>
        </w:rPr>
        <w:t xml:space="preserve"> από αυτόν του φακέλου δεν </w:t>
      </w:r>
      <w:proofErr w:type="spellStart"/>
      <w:r w:rsidRPr="006B518F">
        <w:rPr>
          <w:rFonts w:ascii="Tahoma" w:hAnsi="Tahoma" w:cs="Tahoma"/>
          <w:sz w:val="20"/>
          <w:szCs w:val="20"/>
        </w:rPr>
        <w:t>προσμετράται</w:t>
      </w:r>
      <w:proofErr w:type="spellEnd"/>
      <w:r w:rsidRPr="006B518F">
        <w:rPr>
          <w:rFonts w:ascii="Tahoma" w:hAnsi="Tahoma" w:cs="Tahoma"/>
          <w:sz w:val="20"/>
          <w:szCs w:val="20"/>
        </w:rPr>
        <w:t xml:space="preserve"> στην προθεσμία των είκοσι (20) εργάσιμων ημερών που έχει η ΔΑ/ΕΦ στη διάθεσή της για να εκφράσει γνώμη. </w:t>
      </w:r>
    </w:p>
    <w:p w14:paraId="4F83881C" w14:textId="77777777" w:rsidR="009D0E95" w:rsidRDefault="009D0E95" w:rsidP="005A2B29">
      <w:pPr>
        <w:pStyle w:val="a4"/>
        <w:spacing w:after="120" w:line="360" w:lineRule="auto"/>
        <w:ind w:left="284"/>
        <w:contextualSpacing w:val="0"/>
        <w:rPr>
          <w:rFonts w:ascii="Tahoma" w:hAnsi="Tahoma" w:cs="Tahoma"/>
          <w:sz w:val="20"/>
          <w:szCs w:val="20"/>
        </w:rPr>
      </w:pPr>
      <w:r w:rsidRPr="006B518F">
        <w:rPr>
          <w:rFonts w:ascii="Tahoma" w:hAnsi="Tahoma" w:cs="Tahoma"/>
          <w:sz w:val="20"/>
          <w:szCs w:val="20"/>
        </w:rPr>
        <w:t xml:space="preserve">Όσον αφορά στην </w:t>
      </w:r>
      <w:proofErr w:type="spellStart"/>
      <w:r w:rsidRPr="006B518F">
        <w:rPr>
          <w:rFonts w:ascii="Tahoma" w:hAnsi="Tahoma" w:cs="Tahoma"/>
          <w:sz w:val="20"/>
          <w:szCs w:val="20"/>
        </w:rPr>
        <w:t>επανυποβολ</w:t>
      </w:r>
      <w:r w:rsidR="00976F32">
        <w:rPr>
          <w:rFonts w:ascii="Tahoma" w:hAnsi="Tahoma" w:cs="Tahoma"/>
          <w:sz w:val="20"/>
          <w:szCs w:val="20"/>
        </w:rPr>
        <w:t>ή</w:t>
      </w:r>
      <w:proofErr w:type="spellEnd"/>
      <w:r w:rsidRPr="006B518F">
        <w:rPr>
          <w:rFonts w:ascii="Tahoma" w:hAnsi="Tahoma" w:cs="Tahoma"/>
          <w:sz w:val="20"/>
          <w:szCs w:val="20"/>
        </w:rPr>
        <w:t xml:space="preserve"> του φακέλου, άπρακτη παρέλευση της προθεσμίας υποβολής τους, ή ελλιπής συμπλήρωση αυτών, ή εκπρόθεσμη υποβολή τους επιφέρει υποχρεωτικά την έκδοση από τη ΔΑ/ΕΦ αρνητικής γνώμης. </w:t>
      </w:r>
    </w:p>
    <w:p w14:paraId="0409822D" w14:textId="77777777" w:rsidR="00585134" w:rsidRPr="0049041B" w:rsidRDefault="009D0E95" w:rsidP="0049041B">
      <w:pPr>
        <w:pStyle w:val="a4"/>
        <w:spacing w:after="120" w:line="360" w:lineRule="auto"/>
        <w:ind w:left="284"/>
      </w:pPr>
      <w:r w:rsidRPr="006B518F">
        <w:rPr>
          <w:rFonts w:ascii="Tahoma" w:hAnsi="Tahoma" w:cs="Tahoma"/>
          <w:sz w:val="20"/>
          <w:szCs w:val="20"/>
        </w:rPr>
        <w:t xml:space="preserve">Ο </w:t>
      </w:r>
      <w:r w:rsidR="00F163E3">
        <w:rPr>
          <w:rFonts w:ascii="Tahoma" w:hAnsi="Tahoma" w:cs="Tahoma"/>
          <w:sz w:val="20"/>
          <w:szCs w:val="20"/>
        </w:rPr>
        <w:t>δ</w:t>
      </w:r>
      <w:r w:rsidR="00F163E3" w:rsidRPr="006B518F">
        <w:rPr>
          <w:rFonts w:ascii="Tahoma" w:hAnsi="Tahoma" w:cs="Tahoma"/>
          <w:sz w:val="20"/>
          <w:szCs w:val="20"/>
        </w:rPr>
        <w:t xml:space="preserve">ικαιούχος </w:t>
      </w:r>
      <w:r w:rsidRPr="006B518F">
        <w:rPr>
          <w:rFonts w:ascii="Tahoma" w:hAnsi="Tahoma" w:cs="Tahoma"/>
          <w:sz w:val="20"/>
          <w:szCs w:val="20"/>
        </w:rPr>
        <w:t xml:space="preserve">έχει τη δυνατότητα υποβολής νέου αιτήματος, το οποίο συνεπάγεται την έναρξη νέας προθεσμίας </w:t>
      </w:r>
      <w:r w:rsidR="00F163E3">
        <w:rPr>
          <w:rFonts w:ascii="Tahoma" w:hAnsi="Tahoma" w:cs="Tahoma"/>
          <w:sz w:val="20"/>
          <w:szCs w:val="20"/>
        </w:rPr>
        <w:t xml:space="preserve">είκοσι (20) εργάσιμων ημερών </w:t>
      </w:r>
      <w:r w:rsidRPr="006B518F">
        <w:rPr>
          <w:rFonts w:ascii="Tahoma" w:hAnsi="Tahoma" w:cs="Tahoma"/>
          <w:sz w:val="20"/>
          <w:szCs w:val="20"/>
        </w:rPr>
        <w:t>για τη ΔΑ/ΕΦ.</w:t>
      </w:r>
    </w:p>
    <w:p w14:paraId="7BD3B051" w14:textId="3DEFC1B1" w:rsidR="00585134" w:rsidRPr="00585134" w:rsidRDefault="00585134" w:rsidP="004C5888">
      <w:pPr>
        <w:spacing w:after="120" w:line="360" w:lineRule="auto"/>
        <w:ind w:left="284"/>
        <w:rPr>
          <w:rFonts w:ascii="Tahoma" w:hAnsi="Tahoma" w:cs="Tahoma"/>
          <w:sz w:val="20"/>
          <w:szCs w:val="20"/>
        </w:rPr>
      </w:pPr>
      <w:r w:rsidRPr="00585134">
        <w:rPr>
          <w:rFonts w:ascii="Tahoma" w:hAnsi="Tahoma" w:cs="Tahoma"/>
          <w:sz w:val="20"/>
          <w:szCs w:val="20"/>
        </w:rPr>
        <w:t xml:space="preserve">γ) </w:t>
      </w:r>
      <w:r>
        <w:rPr>
          <w:rFonts w:ascii="Tahoma" w:hAnsi="Tahoma" w:cs="Tahoma"/>
          <w:sz w:val="20"/>
          <w:szCs w:val="20"/>
        </w:rPr>
        <w:t>Στην περίπτωση που κατά τη διαδικασία του ελέγχου της/του ΔΑ/ΕΦ, εντοπιστεί παρατυπία, στη διατύπωση γνώμης ή/και στα σχετικά έγγραφα του Συστήματος Διαχείρισης και Ελέγχου (ΣΔΕ), ορίζονται τα προτεινόμενα διορθωτικά μέτρα ή/και το της κατ’</w:t>
      </w:r>
      <w:r w:rsidR="006E0DB4">
        <w:rPr>
          <w:rFonts w:ascii="Tahoma" w:hAnsi="Tahoma" w:cs="Tahoma"/>
          <w:sz w:val="20"/>
          <w:szCs w:val="20"/>
        </w:rPr>
        <w:t xml:space="preserve"> </w:t>
      </w:r>
      <w:r>
        <w:rPr>
          <w:rFonts w:ascii="Tahoma" w:hAnsi="Tahoma" w:cs="Tahoma"/>
          <w:sz w:val="20"/>
          <w:szCs w:val="20"/>
        </w:rPr>
        <w:t xml:space="preserve">αποκοπή δημοσιονομικής διόρθωσης ή αναλογικής διόρθωσης εφόσον είναι εφικτός προσδιορισμός της δημοσιονομικής ζημίας, λαμβάνοντας υπόψη τις σχετικές κατευθυντήριες γραμμές και τα ειδικά οριζόμενα στην απόφαση </w:t>
      </w:r>
      <w:r>
        <w:rPr>
          <w:rFonts w:ascii="Tahoma" w:hAnsi="Tahoma" w:cs="Tahoma"/>
          <w:sz w:val="20"/>
          <w:szCs w:val="20"/>
          <w:lang w:val="en-US"/>
        </w:rPr>
        <w:t>C</w:t>
      </w:r>
      <w:r w:rsidRPr="00E06034">
        <w:rPr>
          <w:rFonts w:ascii="Tahoma" w:hAnsi="Tahoma" w:cs="Tahoma"/>
          <w:sz w:val="20"/>
          <w:szCs w:val="20"/>
        </w:rPr>
        <w:t xml:space="preserve"> (2013) 3452 </w:t>
      </w:r>
      <w:r>
        <w:rPr>
          <w:rFonts w:ascii="Tahoma" w:hAnsi="Tahoma" w:cs="Tahoma"/>
          <w:sz w:val="20"/>
          <w:szCs w:val="20"/>
          <w:lang w:val="en-US"/>
        </w:rPr>
        <w:t>final</w:t>
      </w:r>
      <w:r>
        <w:rPr>
          <w:rFonts w:ascii="Tahoma" w:hAnsi="Tahoma" w:cs="Tahoma"/>
          <w:sz w:val="20"/>
          <w:szCs w:val="20"/>
        </w:rPr>
        <w:t xml:space="preserve">/14-5-2019 της Ευρωπαϊκής Επιτροπής και τη σχετική ΚΥΑ Δημοσιονομικών Διορθώσεων. Ο δικαιούχος ενημερώνεται σχετικά μέσω του ΟΠΣ.  </w:t>
      </w:r>
      <w:r w:rsidR="00FB5680">
        <w:rPr>
          <w:rFonts w:ascii="Tahoma" w:hAnsi="Tahoma" w:cs="Tahoma"/>
          <w:sz w:val="20"/>
          <w:szCs w:val="20"/>
        </w:rPr>
        <w:t xml:space="preserve"> </w:t>
      </w:r>
    </w:p>
    <w:p w14:paraId="03200792" w14:textId="77777777" w:rsidR="002E5F77" w:rsidRDefault="002E5F77" w:rsidP="004C5888">
      <w:pPr>
        <w:spacing w:after="120" w:line="360" w:lineRule="auto"/>
        <w:ind w:left="284"/>
        <w:rPr>
          <w:rFonts w:ascii="Tahoma" w:hAnsi="Tahoma" w:cs="Tahoma"/>
          <w:sz w:val="20"/>
          <w:szCs w:val="20"/>
        </w:rPr>
      </w:pPr>
      <w:r>
        <w:rPr>
          <w:rFonts w:ascii="Tahoma" w:hAnsi="Tahoma" w:cs="Tahoma"/>
          <w:sz w:val="20"/>
          <w:szCs w:val="20"/>
        </w:rPr>
        <w:t>Επιπλέον, η ΔΑ/</w:t>
      </w:r>
      <w:r w:rsidRPr="00AD2FEC">
        <w:rPr>
          <w:rFonts w:ascii="Tahoma" w:hAnsi="Tahoma" w:cs="Tahoma"/>
          <w:sz w:val="20"/>
          <w:szCs w:val="20"/>
        </w:rPr>
        <w:t xml:space="preserve">ΕΦ </w:t>
      </w:r>
      <w:r w:rsidRPr="00343E1C">
        <w:rPr>
          <w:rFonts w:ascii="Tahoma" w:hAnsi="Tahoma" w:cs="Tahoma"/>
          <w:sz w:val="20"/>
          <w:szCs w:val="20"/>
        </w:rPr>
        <w:t>συμπληρώνει</w:t>
      </w:r>
      <w:r>
        <w:rPr>
          <w:rFonts w:ascii="Tahoma" w:hAnsi="Tahoma" w:cs="Tahoma"/>
          <w:sz w:val="20"/>
          <w:szCs w:val="20"/>
        </w:rPr>
        <w:t xml:space="preserve"> τα στοιχεία της εν λόγω διόρθωσης σ</w:t>
      </w:r>
      <w:r w:rsidRPr="00343E1C">
        <w:rPr>
          <w:rFonts w:ascii="Tahoma" w:hAnsi="Tahoma" w:cs="Tahoma"/>
          <w:sz w:val="20"/>
          <w:szCs w:val="20"/>
        </w:rPr>
        <w:t xml:space="preserve">την οθόνη των κατ’ αποκοπή διορθώσεων στο ΟΠΣ </w:t>
      </w:r>
      <w:r w:rsidRPr="00343E1C">
        <w:rPr>
          <w:rFonts w:ascii="Tahoma" w:hAnsi="Tahoma" w:cs="Tahoma"/>
          <w:i/>
          <w:sz w:val="20"/>
          <w:szCs w:val="20"/>
        </w:rPr>
        <w:t>(οθόνη 4.4)</w:t>
      </w:r>
      <w:r w:rsidRPr="00BA7301">
        <w:rPr>
          <w:rFonts w:ascii="Tahoma" w:hAnsi="Tahoma" w:cs="Tahoma"/>
          <w:sz w:val="20"/>
          <w:szCs w:val="20"/>
        </w:rPr>
        <w:t xml:space="preserve"> </w:t>
      </w:r>
      <w:r w:rsidRPr="00AD2FEC">
        <w:rPr>
          <w:rFonts w:ascii="Tahoma" w:hAnsi="Tahoma" w:cs="Tahoma"/>
          <w:sz w:val="20"/>
          <w:szCs w:val="20"/>
        </w:rPr>
        <w:t xml:space="preserve">σύμφωνα με τις </w:t>
      </w:r>
      <w:r w:rsidRPr="00BA7301">
        <w:rPr>
          <w:rFonts w:ascii="Tahoma" w:hAnsi="Tahoma" w:cs="Tahoma"/>
          <w:sz w:val="20"/>
          <w:szCs w:val="20"/>
        </w:rPr>
        <w:t>Οδηγίες για τις κατ’ αποκοπή διορθώσεις</w:t>
      </w:r>
      <w:r>
        <w:rPr>
          <w:rFonts w:ascii="Tahoma" w:hAnsi="Tahoma" w:cs="Tahoma"/>
          <w:i/>
          <w:sz w:val="20"/>
          <w:szCs w:val="20"/>
        </w:rPr>
        <w:t>,</w:t>
      </w:r>
      <w:r>
        <w:rPr>
          <w:rFonts w:ascii="Tahoma" w:hAnsi="Tahoma" w:cs="Tahoma"/>
          <w:sz w:val="20"/>
          <w:szCs w:val="20"/>
        </w:rPr>
        <w:t xml:space="preserve"> έτσι ώστε να εφαρμόζεται η διόρθωση κατά την επαλήθευση των δηλούμενων δαπανών της σύμβασης.</w:t>
      </w:r>
    </w:p>
    <w:p w14:paraId="7ECF0E21" w14:textId="77777777" w:rsidR="00342215" w:rsidRPr="002E5F77" w:rsidRDefault="002E5F77" w:rsidP="005A2B29">
      <w:pPr>
        <w:spacing w:after="120" w:line="360" w:lineRule="auto"/>
        <w:rPr>
          <w:rFonts w:ascii="Tahoma" w:hAnsi="Tahoma" w:cs="Tahoma"/>
          <w:sz w:val="20"/>
          <w:szCs w:val="20"/>
        </w:rPr>
      </w:pPr>
      <w:r w:rsidRPr="00244ACA">
        <w:rPr>
          <w:rFonts w:ascii="Tahoma" w:hAnsi="Tahoma" w:cs="Tahoma"/>
          <w:color w:val="000000"/>
          <w:sz w:val="20"/>
          <w:szCs w:val="20"/>
        </w:rPr>
        <w:lastRenderedPageBreak/>
        <w:t xml:space="preserve">Σε περίπτωση που η </w:t>
      </w:r>
      <w:r>
        <w:rPr>
          <w:rFonts w:ascii="Tahoma" w:hAnsi="Tahoma" w:cs="Tahoma"/>
          <w:sz w:val="20"/>
          <w:szCs w:val="20"/>
        </w:rPr>
        <w:t>ΔΑ/</w:t>
      </w:r>
      <w:r w:rsidRPr="00244ACA">
        <w:rPr>
          <w:rFonts w:ascii="Tahoma" w:hAnsi="Tahoma" w:cs="Tahoma"/>
          <w:sz w:val="20"/>
          <w:szCs w:val="20"/>
        </w:rPr>
        <w:t xml:space="preserve">ΕΦ </w:t>
      </w:r>
      <w:r w:rsidRPr="00244ACA">
        <w:rPr>
          <w:rFonts w:ascii="Tahoma" w:hAnsi="Tahoma" w:cs="Tahoma"/>
          <w:color w:val="000000"/>
          <w:sz w:val="20"/>
          <w:szCs w:val="20"/>
        </w:rPr>
        <w:t xml:space="preserve">κρίνει ότι η εντοπισμένη παρατυπία ενδεχομένως ενέχει πρόθεση («ένδειξη απάτης»), </w:t>
      </w:r>
      <w:r w:rsidRPr="00244ACA">
        <w:rPr>
          <w:rFonts w:ascii="Tahoma" w:hAnsi="Tahoma" w:cs="Tahoma"/>
          <w:sz w:val="20"/>
          <w:szCs w:val="20"/>
        </w:rPr>
        <w:t xml:space="preserve">εφαρμόζεται η </w:t>
      </w:r>
      <w:r w:rsidR="001903BA">
        <w:rPr>
          <w:rFonts w:ascii="Tahoma" w:hAnsi="Tahoma" w:cs="Tahoma"/>
          <w:sz w:val="20"/>
          <w:szCs w:val="20"/>
        </w:rPr>
        <w:t>αντίστοιχη διαδικασία</w:t>
      </w:r>
      <w:r w:rsidRPr="00244ACA">
        <w:rPr>
          <w:rFonts w:ascii="Tahoma" w:hAnsi="Tahoma" w:cs="Tahoma"/>
          <w:sz w:val="20"/>
          <w:szCs w:val="20"/>
        </w:rPr>
        <w:t>.</w:t>
      </w:r>
    </w:p>
    <w:p w14:paraId="685DFAA1" w14:textId="77777777" w:rsidR="00342215" w:rsidRPr="00CF45CC" w:rsidRDefault="0006144E" w:rsidP="005A2B29">
      <w:pPr>
        <w:spacing w:after="120" w:line="360" w:lineRule="auto"/>
        <w:rPr>
          <w:rFonts w:ascii="Tahoma" w:hAnsi="Tahoma" w:cs="Tahoma"/>
          <w:b/>
          <w:bCs/>
          <w:color w:val="990000"/>
          <w:sz w:val="20"/>
          <w:szCs w:val="20"/>
        </w:rPr>
      </w:pPr>
      <w:r>
        <w:rPr>
          <w:rFonts w:ascii="Tahoma" w:hAnsi="Tahoma" w:cs="Tahoma"/>
          <w:b/>
          <w:bCs/>
          <w:color w:val="990000"/>
          <w:sz w:val="20"/>
          <w:szCs w:val="20"/>
        </w:rPr>
        <w:t xml:space="preserve">4.2.1.1. </w:t>
      </w:r>
      <w:r w:rsidR="00342215" w:rsidRPr="00CF45CC">
        <w:rPr>
          <w:rFonts w:ascii="Tahoma" w:hAnsi="Tahoma" w:cs="Tahoma"/>
          <w:b/>
          <w:bCs/>
          <w:color w:val="990000"/>
          <w:sz w:val="20"/>
          <w:szCs w:val="20"/>
        </w:rPr>
        <w:t xml:space="preserve">Υπογραφή τροποποιημένης </w:t>
      </w:r>
      <w:r w:rsidR="00F65AC0">
        <w:rPr>
          <w:rFonts w:ascii="Tahoma" w:hAnsi="Tahoma" w:cs="Tahoma"/>
          <w:b/>
          <w:bCs/>
          <w:color w:val="990000"/>
          <w:sz w:val="20"/>
          <w:szCs w:val="20"/>
        </w:rPr>
        <w:t>σύμβασης</w:t>
      </w:r>
      <w:r w:rsidR="00342215" w:rsidRPr="00CF45CC">
        <w:rPr>
          <w:rFonts w:ascii="Tahoma" w:hAnsi="Tahoma" w:cs="Tahoma"/>
          <w:b/>
          <w:bCs/>
          <w:color w:val="990000"/>
          <w:sz w:val="20"/>
          <w:szCs w:val="20"/>
        </w:rPr>
        <w:t xml:space="preserve"> και υποβολή τροποποιημένου ΤΔΥ</w:t>
      </w:r>
    </w:p>
    <w:p w14:paraId="7864DFF5" w14:textId="77777777" w:rsidR="00342215" w:rsidRPr="009D0E95" w:rsidRDefault="00342215" w:rsidP="005A2B29">
      <w:pPr>
        <w:spacing w:after="120" w:line="360" w:lineRule="auto"/>
        <w:rPr>
          <w:rFonts w:ascii="Tahoma" w:hAnsi="Tahoma" w:cs="Tahoma"/>
          <w:sz w:val="20"/>
          <w:szCs w:val="20"/>
        </w:rPr>
      </w:pPr>
      <w:r>
        <w:rPr>
          <w:rFonts w:ascii="Tahoma" w:hAnsi="Tahoma" w:cs="Tahoma"/>
          <w:sz w:val="20"/>
          <w:szCs w:val="20"/>
        </w:rPr>
        <w:t>Σ</w:t>
      </w:r>
      <w:r w:rsidRPr="00484834">
        <w:rPr>
          <w:rFonts w:ascii="Tahoma" w:hAnsi="Tahoma" w:cs="Tahoma"/>
          <w:sz w:val="20"/>
          <w:szCs w:val="20"/>
        </w:rPr>
        <w:t xml:space="preserve">την περίπτωση έκδοσης από τη ΔΑ/ΕΦ θετικής γνώμης, ο </w:t>
      </w:r>
      <w:r w:rsidR="001B4C9B">
        <w:rPr>
          <w:rFonts w:ascii="Tahoma" w:hAnsi="Tahoma" w:cs="Tahoma"/>
          <w:sz w:val="20"/>
          <w:szCs w:val="20"/>
        </w:rPr>
        <w:t>δ</w:t>
      </w:r>
      <w:r w:rsidRPr="000A3E99">
        <w:rPr>
          <w:rFonts w:ascii="Tahoma" w:hAnsi="Tahoma" w:cs="Tahoma"/>
          <w:sz w:val="20"/>
          <w:szCs w:val="20"/>
        </w:rPr>
        <w:t xml:space="preserve">ικαιούχος προβαίνει στην υπογραφή του εγκεκριμένου από τη </w:t>
      </w:r>
      <w:r w:rsidRPr="009D0E95">
        <w:rPr>
          <w:rFonts w:ascii="Tahoma" w:hAnsi="Tahoma" w:cs="Tahoma"/>
          <w:sz w:val="20"/>
          <w:szCs w:val="20"/>
        </w:rPr>
        <w:t>ΔΑ/ΕΦ σχεδίου τροποποιημένης</w:t>
      </w:r>
      <w:r>
        <w:rPr>
          <w:rFonts w:ascii="Tahoma" w:hAnsi="Tahoma" w:cs="Tahoma"/>
          <w:sz w:val="20"/>
          <w:szCs w:val="20"/>
        </w:rPr>
        <w:t xml:space="preserve"> σύμβασης</w:t>
      </w:r>
      <w:r w:rsidRPr="009D0E95">
        <w:rPr>
          <w:rFonts w:ascii="Tahoma" w:hAnsi="Tahoma" w:cs="Tahoma"/>
          <w:sz w:val="20"/>
          <w:szCs w:val="20"/>
        </w:rPr>
        <w:t>.</w:t>
      </w:r>
    </w:p>
    <w:p w14:paraId="50F0A24E" w14:textId="77777777" w:rsidR="00342215" w:rsidRPr="00342215" w:rsidRDefault="00342215" w:rsidP="005A2B29">
      <w:pPr>
        <w:spacing w:after="120" w:line="360" w:lineRule="auto"/>
        <w:rPr>
          <w:rFonts w:ascii="Tahoma" w:hAnsi="Tahoma" w:cs="Tahoma"/>
          <w:b/>
          <w:bCs/>
          <w:color w:val="990000"/>
          <w:sz w:val="20"/>
          <w:szCs w:val="20"/>
        </w:rPr>
      </w:pPr>
      <w:r w:rsidRPr="00342215">
        <w:rPr>
          <w:rFonts w:ascii="Tahoma" w:hAnsi="Tahoma" w:cs="Tahoma"/>
          <w:sz w:val="20"/>
          <w:szCs w:val="20"/>
        </w:rPr>
        <w:t xml:space="preserve">Αντίγραφο της υπογραφείσας τροποποιημένης σύμβασης, καθώς και το σχετικό ΤΔΥ αποστέλλονται μέσω του ΟΠΣ από το </w:t>
      </w:r>
      <w:r w:rsidR="001B4C9B">
        <w:rPr>
          <w:rFonts w:ascii="Tahoma" w:hAnsi="Tahoma" w:cs="Tahoma"/>
          <w:sz w:val="20"/>
          <w:szCs w:val="20"/>
        </w:rPr>
        <w:t>δ</w:t>
      </w:r>
      <w:r w:rsidRPr="00342215">
        <w:rPr>
          <w:rFonts w:ascii="Tahoma" w:hAnsi="Tahoma" w:cs="Tahoma"/>
          <w:sz w:val="20"/>
          <w:szCs w:val="20"/>
        </w:rPr>
        <w:t>ικαιούχο στη ΔΑ/ΕΦ.</w:t>
      </w:r>
    </w:p>
    <w:p w14:paraId="3A8F5E2E" w14:textId="77777777" w:rsidR="009C479B" w:rsidRPr="005F52D0" w:rsidRDefault="009C479B" w:rsidP="005A2B29">
      <w:pPr>
        <w:pStyle w:val="a4"/>
        <w:widowControl w:val="0"/>
        <w:numPr>
          <w:ilvl w:val="2"/>
          <w:numId w:val="8"/>
        </w:numPr>
        <w:tabs>
          <w:tab w:val="left" w:pos="426"/>
        </w:tabs>
        <w:autoSpaceDE w:val="0"/>
        <w:autoSpaceDN w:val="0"/>
        <w:adjustRightInd w:val="0"/>
        <w:spacing w:before="240" w:after="120" w:line="360" w:lineRule="auto"/>
        <w:contextualSpacing w:val="0"/>
        <w:rPr>
          <w:rFonts w:ascii="Tahoma" w:hAnsi="Tahoma" w:cs="Tahoma"/>
          <w:b/>
          <w:bCs/>
          <w:color w:val="990000"/>
          <w:sz w:val="20"/>
          <w:szCs w:val="20"/>
        </w:rPr>
      </w:pPr>
      <w:r w:rsidRPr="005F52D0">
        <w:rPr>
          <w:rFonts w:ascii="Tahoma" w:hAnsi="Tahoma" w:cs="Tahoma"/>
          <w:b/>
          <w:bCs/>
          <w:color w:val="990000"/>
          <w:sz w:val="20"/>
          <w:szCs w:val="20"/>
        </w:rPr>
        <w:t xml:space="preserve">Κατά την υποβολή της πρώτης δήλωσης δαπάνης της </w:t>
      </w:r>
      <w:r>
        <w:rPr>
          <w:rFonts w:ascii="Tahoma" w:hAnsi="Tahoma" w:cs="Tahoma"/>
          <w:b/>
          <w:bCs/>
          <w:color w:val="990000"/>
          <w:sz w:val="20"/>
          <w:szCs w:val="20"/>
        </w:rPr>
        <w:t xml:space="preserve">τροποποιημένης </w:t>
      </w:r>
      <w:r w:rsidRPr="005F52D0">
        <w:rPr>
          <w:rFonts w:ascii="Tahoma" w:hAnsi="Tahoma" w:cs="Tahoma"/>
          <w:b/>
          <w:bCs/>
          <w:color w:val="990000"/>
          <w:sz w:val="20"/>
          <w:szCs w:val="20"/>
        </w:rPr>
        <w:t>σύμβασης (κατασταλτικός έλεγχος)</w:t>
      </w:r>
    </w:p>
    <w:p w14:paraId="291CEE5E" w14:textId="77777777" w:rsidR="009C479B" w:rsidRDefault="009C479B" w:rsidP="005A2B29">
      <w:pPr>
        <w:spacing w:after="120" w:line="360" w:lineRule="auto"/>
        <w:rPr>
          <w:rFonts w:ascii="Tahoma" w:hAnsi="Tahoma" w:cs="Tahoma"/>
          <w:color w:val="000000"/>
          <w:sz w:val="20"/>
          <w:szCs w:val="20"/>
        </w:rPr>
      </w:pPr>
      <w:r w:rsidRPr="00043907">
        <w:rPr>
          <w:rFonts w:ascii="Tahoma" w:hAnsi="Tahoma" w:cs="Tahoma"/>
          <w:sz w:val="20"/>
          <w:szCs w:val="20"/>
        </w:rPr>
        <w:t>Στην περίπτωση</w:t>
      </w:r>
      <w:r w:rsidRPr="00043907" w:rsidDel="007D13FC">
        <w:rPr>
          <w:rFonts w:ascii="Tahoma" w:hAnsi="Tahoma" w:cs="Tahoma"/>
          <w:sz w:val="20"/>
          <w:szCs w:val="20"/>
        </w:rPr>
        <w:t xml:space="preserve"> </w:t>
      </w:r>
      <w:r>
        <w:rPr>
          <w:rFonts w:ascii="Tahoma" w:hAnsi="Tahoma" w:cs="Tahoma"/>
          <w:sz w:val="20"/>
          <w:szCs w:val="20"/>
        </w:rPr>
        <w:t>σύμβασης</w:t>
      </w:r>
      <w:r w:rsidR="00DA1069">
        <w:rPr>
          <w:rFonts w:ascii="Tahoma" w:hAnsi="Tahoma" w:cs="Tahoma"/>
          <w:sz w:val="20"/>
          <w:szCs w:val="20"/>
        </w:rPr>
        <w:t xml:space="preserve"> προμήθειας και υπηρεσίας με εκτιμώμενη αξία</w:t>
      </w:r>
      <w:r>
        <w:rPr>
          <w:rFonts w:ascii="Tahoma" w:hAnsi="Tahoma" w:cs="Tahoma"/>
          <w:color w:val="000000"/>
          <w:sz w:val="20"/>
          <w:szCs w:val="20"/>
        </w:rPr>
        <w:t xml:space="preserve"> </w:t>
      </w:r>
      <w:r w:rsidR="00C054A7">
        <w:rPr>
          <w:rFonts w:ascii="Tahoma" w:hAnsi="Tahoma" w:cs="Tahoma"/>
          <w:color w:val="000000"/>
          <w:sz w:val="20"/>
          <w:szCs w:val="20"/>
        </w:rPr>
        <w:t>ίσ</w:t>
      </w:r>
      <w:r w:rsidR="00DA1069">
        <w:rPr>
          <w:rFonts w:ascii="Tahoma" w:hAnsi="Tahoma" w:cs="Tahoma"/>
          <w:color w:val="000000"/>
          <w:sz w:val="20"/>
          <w:szCs w:val="20"/>
        </w:rPr>
        <w:t>η</w:t>
      </w:r>
      <w:r w:rsidRPr="00C374B8">
        <w:rPr>
          <w:rFonts w:ascii="Tahoma" w:hAnsi="Tahoma" w:cs="Tahoma"/>
          <w:color w:val="000000"/>
          <w:sz w:val="20"/>
          <w:szCs w:val="20"/>
        </w:rPr>
        <w:t xml:space="preserve"> </w:t>
      </w:r>
      <w:r w:rsidR="00DA1069">
        <w:rPr>
          <w:rFonts w:ascii="Tahoma" w:hAnsi="Tahoma" w:cs="Tahoma"/>
          <w:color w:val="000000"/>
          <w:sz w:val="20"/>
          <w:szCs w:val="20"/>
        </w:rPr>
        <w:t xml:space="preserve">ή κατώτερη </w:t>
      </w:r>
      <w:r>
        <w:rPr>
          <w:rFonts w:ascii="Tahoma" w:hAnsi="Tahoma" w:cs="Tahoma"/>
          <w:color w:val="000000"/>
          <w:sz w:val="20"/>
          <w:szCs w:val="20"/>
        </w:rPr>
        <w:t xml:space="preserve">των </w:t>
      </w:r>
      <w:r w:rsidR="00DA1069">
        <w:rPr>
          <w:rFonts w:ascii="Tahoma" w:hAnsi="Tahoma" w:cs="Tahoma"/>
          <w:color w:val="000000"/>
          <w:sz w:val="20"/>
          <w:szCs w:val="20"/>
        </w:rPr>
        <w:t>εκατό</w:t>
      </w:r>
      <w:r>
        <w:rPr>
          <w:rFonts w:ascii="Tahoma" w:hAnsi="Tahoma" w:cs="Tahoma"/>
          <w:color w:val="000000"/>
          <w:sz w:val="20"/>
          <w:szCs w:val="20"/>
        </w:rPr>
        <w:t xml:space="preserve"> χιλιάδων (</w:t>
      </w:r>
      <w:r w:rsidR="00DA1069">
        <w:rPr>
          <w:rFonts w:ascii="Tahoma" w:hAnsi="Tahoma" w:cs="Tahoma"/>
          <w:color w:val="000000"/>
          <w:sz w:val="20"/>
          <w:szCs w:val="20"/>
        </w:rPr>
        <w:t>10</w:t>
      </w:r>
      <w:r>
        <w:rPr>
          <w:rFonts w:ascii="Tahoma" w:hAnsi="Tahoma" w:cs="Tahoma"/>
          <w:color w:val="000000"/>
          <w:sz w:val="20"/>
          <w:szCs w:val="20"/>
        </w:rPr>
        <w:t>0.000,00) ευρώ</w:t>
      </w:r>
      <w:r w:rsidR="00DA1069">
        <w:rPr>
          <w:rFonts w:ascii="Tahoma" w:hAnsi="Tahoma" w:cs="Tahoma"/>
          <w:color w:val="000000"/>
          <w:sz w:val="20"/>
          <w:szCs w:val="20"/>
        </w:rPr>
        <w:t xml:space="preserve"> και έργου, με εκτιμώμενη αξία ίση ή κατώτερη των πεντακοσίων χιλιάδων (500.000,00) ευρώ</w:t>
      </w:r>
      <w:r>
        <w:rPr>
          <w:rFonts w:ascii="Tahoma" w:hAnsi="Tahoma" w:cs="Tahoma"/>
          <w:color w:val="000000"/>
          <w:sz w:val="20"/>
          <w:szCs w:val="20"/>
        </w:rPr>
        <w:t xml:space="preserve">, </w:t>
      </w:r>
      <w:r w:rsidRPr="007D490A">
        <w:rPr>
          <w:rFonts w:ascii="Tahoma" w:hAnsi="Tahoma" w:cs="Tahoma"/>
          <w:color w:val="000000"/>
          <w:sz w:val="20"/>
          <w:szCs w:val="20"/>
        </w:rPr>
        <w:t>μη συμπεριλαμβανομένου</w:t>
      </w:r>
      <w:r>
        <w:rPr>
          <w:rFonts w:ascii="Tahoma" w:hAnsi="Tahoma" w:cs="Tahoma"/>
          <w:color w:val="000000"/>
          <w:sz w:val="20"/>
          <w:szCs w:val="20"/>
        </w:rPr>
        <w:t xml:space="preserve"> ΦΠΑ, </w:t>
      </w:r>
      <w:r w:rsidRPr="00043907">
        <w:rPr>
          <w:rFonts w:ascii="Tahoma" w:hAnsi="Tahoma" w:cs="Tahoma"/>
          <w:sz w:val="20"/>
          <w:szCs w:val="20"/>
        </w:rPr>
        <w:t xml:space="preserve">ο Δικαιούχος υποβάλλει </w:t>
      </w:r>
      <w:r>
        <w:rPr>
          <w:rFonts w:ascii="Tahoma" w:hAnsi="Tahoma" w:cs="Tahoma"/>
          <w:sz w:val="20"/>
          <w:szCs w:val="20"/>
        </w:rPr>
        <w:t>μέσω ΟΠΣ τη σχετική Λ</w:t>
      </w:r>
      <w:r w:rsidRPr="00043907">
        <w:rPr>
          <w:rFonts w:ascii="Tahoma" w:hAnsi="Tahoma" w:cs="Tahoma"/>
          <w:sz w:val="20"/>
          <w:szCs w:val="20"/>
        </w:rPr>
        <w:t xml:space="preserve">ίστα </w:t>
      </w:r>
      <w:r>
        <w:rPr>
          <w:rFonts w:ascii="Tahoma" w:hAnsi="Tahoma" w:cs="Tahoma"/>
          <w:sz w:val="20"/>
          <w:szCs w:val="20"/>
        </w:rPr>
        <w:t>και</w:t>
      </w:r>
      <w:r w:rsidRPr="00043907">
        <w:rPr>
          <w:rFonts w:ascii="Tahoma" w:hAnsi="Tahoma" w:cs="Tahoma"/>
          <w:sz w:val="20"/>
          <w:szCs w:val="20"/>
        </w:rPr>
        <w:t xml:space="preserve"> τα απαιτούμενα συνοδευτικά έγγραφα</w:t>
      </w:r>
      <w:r>
        <w:rPr>
          <w:rFonts w:ascii="Tahoma" w:hAnsi="Tahoma" w:cs="Tahoma"/>
          <w:sz w:val="20"/>
          <w:szCs w:val="20"/>
        </w:rPr>
        <w:t xml:space="preserve">, </w:t>
      </w:r>
      <w:r w:rsidRPr="00043907">
        <w:rPr>
          <w:rFonts w:ascii="Tahoma" w:hAnsi="Tahoma" w:cs="Tahoma"/>
          <w:sz w:val="20"/>
          <w:szCs w:val="20"/>
        </w:rPr>
        <w:t>για να ελεγχθούν από τη ΔΑ/ΕΦ</w:t>
      </w:r>
      <w:r>
        <w:rPr>
          <w:rFonts w:ascii="Tahoma" w:hAnsi="Tahoma" w:cs="Tahoma"/>
          <w:sz w:val="20"/>
          <w:szCs w:val="20"/>
        </w:rPr>
        <w:t>,</w:t>
      </w:r>
      <w:r w:rsidRPr="00043907">
        <w:rPr>
          <w:rFonts w:ascii="Tahoma" w:hAnsi="Tahoma" w:cs="Tahoma"/>
          <w:sz w:val="20"/>
          <w:szCs w:val="20"/>
        </w:rPr>
        <w:t xml:space="preserve"> </w:t>
      </w:r>
      <w:r>
        <w:rPr>
          <w:rFonts w:ascii="Tahoma" w:hAnsi="Tahoma" w:cs="Tahoma"/>
          <w:sz w:val="20"/>
          <w:szCs w:val="20"/>
        </w:rPr>
        <w:t xml:space="preserve">παράλληλα με την υποβολή του Δελτίου Δήλωσης Δαπανών </w:t>
      </w:r>
      <w:r w:rsidR="00363AEE">
        <w:rPr>
          <w:rFonts w:ascii="Tahoma" w:hAnsi="Tahoma" w:cs="Tahoma"/>
          <w:sz w:val="20"/>
          <w:szCs w:val="20"/>
        </w:rPr>
        <w:t xml:space="preserve">(ΔΔΔ) </w:t>
      </w:r>
      <w:r>
        <w:rPr>
          <w:rFonts w:ascii="Tahoma" w:hAnsi="Tahoma" w:cs="Tahoma"/>
          <w:sz w:val="20"/>
          <w:szCs w:val="20"/>
        </w:rPr>
        <w:t>που περιλαμβάνει την πρώτη δαπάνη της υπό έλεγχο σύμβασης.</w:t>
      </w:r>
    </w:p>
    <w:p w14:paraId="55F155F4" w14:textId="77777777" w:rsidR="009C479B" w:rsidRDefault="009C479B" w:rsidP="005A2B29">
      <w:pPr>
        <w:spacing w:after="120" w:line="360" w:lineRule="auto"/>
        <w:rPr>
          <w:rFonts w:ascii="Tahoma" w:hAnsi="Tahoma" w:cs="Tahoma"/>
          <w:sz w:val="20"/>
          <w:szCs w:val="20"/>
        </w:rPr>
      </w:pPr>
      <w:r w:rsidRPr="00A307D1">
        <w:rPr>
          <w:rFonts w:ascii="Tahoma" w:hAnsi="Tahoma" w:cs="Tahoma"/>
          <w:sz w:val="20"/>
          <w:szCs w:val="20"/>
        </w:rPr>
        <w:t>Η ΔΑ/ΕΦ</w:t>
      </w:r>
      <w:r>
        <w:rPr>
          <w:rFonts w:ascii="Tahoma" w:hAnsi="Tahoma" w:cs="Tahoma"/>
          <w:sz w:val="20"/>
          <w:szCs w:val="20"/>
        </w:rPr>
        <w:t>,</w:t>
      </w:r>
      <w:r w:rsidRPr="00A307D1">
        <w:rPr>
          <w:rFonts w:ascii="Tahoma" w:hAnsi="Tahoma" w:cs="Tahoma"/>
          <w:sz w:val="20"/>
          <w:szCs w:val="20"/>
        </w:rPr>
        <w:t xml:space="preserve"> </w:t>
      </w:r>
      <w:r>
        <w:rPr>
          <w:rFonts w:ascii="Tahoma" w:hAnsi="Tahoma" w:cs="Tahoma"/>
          <w:sz w:val="20"/>
          <w:szCs w:val="20"/>
        </w:rPr>
        <w:t xml:space="preserve">πριν τη διενέργεια της διοικητικής επαλήθευσης των δαπανών του υποβληθέντος ΔΔΔ, </w:t>
      </w:r>
      <w:r w:rsidRPr="00A307D1">
        <w:rPr>
          <w:rFonts w:ascii="Tahoma" w:hAnsi="Tahoma" w:cs="Tahoma"/>
          <w:sz w:val="20"/>
          <w:szCs w:val="20"/>
        </w:rPr>
        <w:t xml:space="preserve">προβαίνει σε </w:t>
      </w:r>
      <w:r>
        <w:rPr>
          <w:rFonts w:ascii="Tahoma" w:hAnsi="Tahoma" w:cs="Tahoma"/>
          <w:sz w:val="20"/>
          <w:szCs w:val="20"/>
        </w:rPr>
        <w:t xml:space="preserve">έλεγχο της τροποποίησης της σύμβασης, </w:t>
      </w:r>
      <w:r w:rsidRPr="00A307D1">
        <w:rPr>
          <w:rFonts w:ascii="Tahoma" w:hAnsi="Tahoma" w:cs="Tahoma"/>
          <w:sz w:val="20"/>
          <w:szCs w:val="20"/>
        </w:rPr>
        <w:t>με βάση το ισχύον θεσμικό και κανονιστικό πλαίσιο για τη σύναψη δημοσίων συμβάσεων, καθώς και τους όρους της απόφασης ένταξης της πράξης</w:t>
      </w:r>
      <w:r w:rsidR="00363AEE">
        <w:rPr>
          <w:rFonts w:ascii="Tahoma" w:hAnsi="Tahoma" w:cs="Tahoma"/>
          <w:sz w:val="20"/>
          <w:szCs w:val="20"/>
        </w:rPr>
        <w:t>, καθώς και</w:t>
      </w:r>
      <w:r w:rsidRPr="00A307D1">
        <w:rPr>
          <w:rFonts w:ascii="Tahoma" w:hAnsi="Tahoma" w:cs="Tahoma"/>
          <w:sz w:val="20"/>
          <w:szCs w:val="20"/>
        </w:rPr>
        <w:t xml:space="preserve"> της σχετικής </w:t>
      </w:r>
      <w:r>
        <w:rPr>
          <w:rFonts w:ascii="Tahoma" w:hAnsi="Tahoma" w:cs="Tahoma"/>
          <w:sz w:val="20"/>
          <w:szCs w:val="20"/>
        </w:rPr>
        <w:t>δια</w:t>
      </w:r>
      <w:r w:rsidRPr="00A307D1">
        <w:rPr>
          <w:rFonts w:ascii="Tahoma" w:hAnsi="Tahoma" w:cs="Tahoma"/>
          <w:sz w:val="20"/>
          <w:szCs w:val="20"/>
        </w:rPr>
        <w:t>κήρυξης</w:t>
      </w:r>
      <w:r w:rsidR="00363AEE">
        <w:rPr>
          <w:rFonts w:ascii="Tahoma" w:hAnsi="Tahoma" w:cs="Tahoma"/>
          <w:sz w:val="20"/>
          <w:szCs w:val="20"/>
        </w:rPr>
        <w:t xml:space="preserve"> και σύμβασης, συμπληρώνοντας και τις σχετικές λίστες ελέγχου αυτών</w:t>
      </w:r>
      <w:r w:rsidRPr="00A307D1">
        <w:rPr>
          <w:rFonts w:ascii="Tahoma" w:hAnsi="Tahoma" w:cs="Tahoma"/>
          <w:sz w:val="20"/>
          <w:szCs w:val="20"/>
        </w:rPr>
        <w:t xml:space="preserve">. </w:t>
      </w:r>
    </w:p>
    <w:p w14:paraId="267B4842" w14:textId="13061B0C" w:rsidR="00E04A58" w:rsidRPr="00585134" w:rsidRDefault="00E04A58" w:rsidP="006E0DB4">
      <w:pPr>
        <w:spacing w:after="120" w:line="360" w:lineRule="auto"/>
        <w:rPr>
          <w:rFonts w:ascii="Tahoma" w:hAnsi="Tahoma" w:cs="Tahoma"/>
          <w:sz w:val="20"/>
          <w:szCs w:val="20"/>
        </w:rPr>
      </w:pPr>
      <w:r w:rsidRPr="00585134">
        <w:rPr>
          <w:rFonts w:ascii="Tahoma" w:hAnsi="Tahoma" w:cs="Tahoma"/>
          <w:sz w:val="20"/>
          <w:szCs w:val="20"/>
        </w:rPr>
        <w:t xml:space="preserve">γ) </w:t>
      </w:r>
      <w:r>
        <w:rPr>
          <w:rFonts w:ascii="Tahoma" w:hAnsi="Tahoma" w:cs="Tahoma"/>
          <w:sz w:val="20"/>
          <w:szCs w:val="20"/>
        </w:rPr>
        <w:t>Στην περίπτωση που κατά τη διαδικασία του ελέγχου της/του ΔΑ/ΕΦ, εντοπιστεί παρατυπία, στη διατύπωση γνώμης ή/και στα σχετικά έγγραφα του Συστήματος Διαχείρισης και Ελέγχου (ΣΔΕ), ορίζονται τα προτεινόμενα διορθωτικά μέτρα ή/και το της κατ’</w:t>
      </w:r>
      <w:r w:rsidR="006E0DB4">
        <w:rPr>
          <w:rFonts w:ascii="Tahoma" w:hAnsi="Tahoma" w:cs="Tahoma"/>
          <w:sz w:val="20"/>
          <w:szCs w:val="20"/>
        </w:rPr>
        <w:t xml:space="preserve"> </w:t>
      </w:r>
      <w:r>
        <w:rPr>
          <w:rFonts w:ascii="Tahoma" w:hAnsi="Tahoma" w:cs="Tahoma"/>
          <w:sz w:val="20"/>
          <w:szCs w:val="20"/>
        </w:rPr>
        <w:t xml:space="preserve">αποκοπή δημοσιονομικής διόρθωσης ή αναλογικής διόρθωσης εφόσον είναι εφικτός προσδιορισμός της δημοσιονομικής ζημίας, λαμβάνοντας υπόψη τις σχετικές κατευθυντήριες γραμμές και τα ειδικά οριζόμενα στην απόφαση </w:t>
      </w:r>
      <w:r w:rsidRPr="006E0DB4">
        <w:rPr>
          <w:rFonts w:ascii="Tahoma" w:hAnsi="Tahoma" w:cs="Tahoma"/>
          <w:sz w:val="20"/>
          <w:szCs w:val="20"/>
        </w:rPr>
        <w:t>C</w:t>
      </w:r>
      <w:r w:rsidRPr="00E06034">
        <w:rPr>
          <w:rFonts w:ascii="Tahoma" w:hAnsi="Tahoma" w:cs="Tahoma"/>
          <w:sz w:val="20"/>
          <w:szCs w:val="20"/>
        </w:rPr>
        <w:t xml:space="preserve"> (2013) 3452 </w:t>
      </w:r>
      <w:proofErr w:type="spellStart"/>
      <w:r w:rsidRPr="006E0DB4">
        <w:rPr>
          <w:rFonts w:ascii="Tahoma" w:hAnsi="Tahoma" w:cs="Tahoma"/>
          <w:sz w:val="20"/>
          <w:szCs w:val="20"/>
        </w:rPr>
        <w:t>final</w:t>
      </w:r>
      <w:proofErr w:type="spellEnd"/>
      <w:r>
        <w:rPr>
          <w:rFonts w:ascii="Tahoma" w:hAnsi="Tahoma" w:cs="Tahoma"/>
          <w:sz w:val="20"/>
          <w:szCs w:val="20"/>
        </w:rPr>
        <w:t xml:space="preserve">/14-5-2019 της Ευρωπαϊκής Επιτροπής και τη σχετική ΚΥΑ Δημοσιονομικών Διορθώσεων. Ο δικαιούχος ενημερώνεται σχετικά μέσω του ΟΠΣ.   </w:t>
      </w:r>
    </w:p>
    <w:p w14:paraId="454DD626" w14:textId="77777777" w:rsidR="009C479B" w:rsidRDefault="008763FB" w:rsidP="005A2B29">
      <w:pPr>
        <w:spacing w:after="120" w:line="360" w:lineRule="auto"/>
        <w:rPr>
          <w:rFonts w:ascii="Tahoma" w:hAnsi="Tahoma" w:cs="Tahoma"/>
          <w:sz w:val="20"/>
          <w:szCs w:val="20"/>
        </w:rPr>
      </w:pPr>
      <w:r>
        <w:rPr>
          <w:rFonts w:ascii="Tahoma" w:hAnsi="Tahoma" w:cs="Tahoma"/>
          <w:sz w:val="20"/>
          <w:szCs w:val="20"/>
        </w:rPr>
        <w:t>Η ΔΑ/</w:t>
      </w:r>
      <w:r w:rsidR="009C479B" w:rsidRPr="00CA6A48">
        <w:rPr>
          <w:rFonts w:ascii="Tahoma" w:hAnsi="Tahoma" w:cs="Tahoma"/>
          <w:sz w:val="20"/>
          <w:szCs w:val="20"/>
        </w:rPr>
        <w:t xml:space="preserve">ΕΦ </w:t>
      </w:r>
      <w:r w:rsidR="009C479B" w:rsidRPr="00F65AC0">
        <w:rPr>
          <w:rFonts w:ascii="Tahoma" w:hAnsi="Tahoma" w:cs="Tahoma"/>
          <w:sz w:val="20"/>
          <w:szCs w:val="20"/>
        </w:rPr>
        <w:t>δεν εκδίδει γνώμη</w:t>
      </w:r>
      <w:r w:rsidR="009C479B" w:rsidRPr="00CA6A48">
        <w:rPr>
          <w:rFonts w:ascii="Tahoma" w:hAnsi="Tahoma" w:cs="Tahoma"/>
          <w:sz w:val="20"/>
          <w:szCs w:val="20"/>
        </w:rPr>
        <w:t xml:space="preserve">, αλλά αποτυπώνει το αποτέλεσμα του ελέγχου της στη σχετική Λίστα και εφόσον </w:t>
      </w:r>
      <w:r w:rsidR="009C479B">
        <w:rPr>
          <w:rFonts w:ascii="Tahoma" w:hAnsi="Tahoma" w:cs="Tahoma"/>
          <w:sz w:val="20"/>
          <w:szCs w:val="20"/>
        </w:rPr>
        <w:t>επιβάλλεται</w:t>
      </w:r>
      <w:r w:rsidR="009C479B" w:rsidRPr="00CA6A48">
        <w:rPr>
          <w:rFonts w:ascii="Tahoma" w:hAnsi="Tahoma" w:cs="Tahoma"/>
          <w:sz w:val="20"/>
          <w:szCs w:val="20"/>
        </w:rPr>
        <w:t xml:space="preserve"> διόρθωση</w:t>
      </w:r>
      <w:r w:rsidR="009C479B">
        <w:rPr>
          <w:rFonts w:ascii="Tahoma" w:hAnsi="Tahoma" w:cs="Tahoma"/>
          <w:sz w:val="20"/>
          <w:szCs w:val="20"/>
        </w:rPr>
        <w:t xml:space="preserve">, αυτή περιλαμβάνεται </w:t>
      </w:r>
      <w:r w:rsidR="009C479B" w:rsidRPr="00CA6A48">
        <w:rPr>
          <w:rFonts w:ascii="Tahoma" w:hAnsi="Tahoma" w:cs="Tahoma"/>
          <w:sz w:val="20"/>
          <w:szCs w:val="20"/>
        </w:rPr>
        <w:t>στην Έκθεση Διοικητικής Επαλήθευσης</w:t>
      </w:r>
      <w:r w:rsidR="009C479B">
        <w:rPr>
          <w:rFonts w:ascii="Tahoma" w:hAnsi="Tahoma" w:cs="Tahoma"/>
          <w:sz w:val="20"/>
          <w:szCs w:val="20"/>
        </w:rPr>
        <w:t>,</w:t>
      </w:r>
      <w:r w:rsidR="009C479B" w:rsidRPr="00CA6A48">
        <w:rPr>
          <w:rFonts w:ascii="Tahoma" w:hAnsi="Tahoma" w:cs="Tahoma"/>
          <w:sz w:val="20"/>
          <w:szCs w:val="20"/>
        </w:rPr>
        <w:t xml:space="preserve"> σύμφωνα με τα οριζόμενα στη Διαδικασία </w:t>
      </w:r>
      <w:r w:rsidR="009C479B" w:rsidRPr="00CA6A48">
        <w:rPr>
          <w:rFonts w:ascii="Tahoma" w:hAnsi="Tahoma" w:cs="Tahoma"/>
          <w:i/>
          <w:sz w:val="20"/>
          <w:szCs w:val="20"/>
        </w:rPr>
        <w:t>ΔΙΙ_5: Διοικητική Επαλήθευση</w:t>
      </w:r>
      <w:r w:rsidR="009C479B" w:rsidRPr="00CA6A48">
        <w:rPr>
          <w:rFonts w:ascii="Tahoma" w:hAnsi="Tahoma" w:cs="Tahoma"/>
          <w:sz w:val="20"/>
          <w:szCs w:val="20"/>
        </w:rPr>
        <w:t xml:space="preserve">. </w:t>
      </w:r>
    </w:p>
    <w:p w14:paraId="561D5448" w14:textId="77777777" w:rsidR="002E6018" w:rsidRDefault="00484834" w:rsidP="005A2B29">
      <w:pPr>
        <w:pStyle w:val="a4"/>
        <w:widowControl w:val="0"/>
        <w:numPr>
          <w:ilvl w:val="2"/>
          <w:numId w:val="8"/>
        </w:numPr>
        <w:tabs>
          <w:tab w:val="left" w:pos="426"/>
        </w:tabs>
        <w:autoSpaceDE w:val="0"/>
        <w:autoSpaceDN w:val="0"/>
        <w:adjustRightInd w:val="0"/>
        <w:spacing w:before="240" w:after="120" w:line="360" w:lineRule="auto"/>
        <w:contextualSpacing w:val="0"/>
        <w:rPr>
          <w:rFonts w:ascii="Tahoma" w:hAnsi="Tahoma" w:cs="Tahoma"/>
          <w:b/>
          <w:bCs/>
          <w:color w:val="990000"/>
          <w:sz w:val="20"/>
          <w:szCs w:val="20"/>
        </w:rPr>
      </w:pPr>
      <w:r w:rsidRPr="00107C67">
        <w:rPr>
          <w:rFonts w:ascii="Tahoma" w:hAnsi="Tahoma" w:cs="Tahoma"/>
          <w:b/>
          <w:bCs/>
          <w:color w:val="990000"/>
          <w:sz w:val="20"/>
          <w:szCs w:val="20"/>
        </w:rPr>
        <w:t xml:space="preserve">Κατά την αξιολόγηση </w:t>
      </w:r>
      <w:r w:rsidR="00C103E6">
        <w:rPr>
          <w:rFonts w:ascii="Tahoma" w:hAnsi="Tahoma" w:cs="Tahoma"/>
          <w:b/>
          <w:bCs/>
          <w:color w:val="990000"/>
          <w:sz w:val="20"/>
          <w:szCs w:val="20"/>
        </w:rPr>
        <w:t>του αιτήματος χρηματοδότησης</w:t>
      </w:r>
    </w:p>
    <w:p w14:paraId="3E373E40" w14:textId="77777777" w:rsidR="002E6018" w:rsidRDefault="002E6018" w:rsidP="005A2B29">
      <w:pPr>
        <w:spacing w:after="120" w:line="360" w:lineRule="auto"/>
        <w:rPr>
          <w:rFonts w:ascii="Tahoma" w:hAnsi="Tahoma" w:cs="Tahoma"/>
          <w:sz w:val="20"/>
          <w:szCs w:val="20"/>
        </w:rPr>
      </w:pPr>
      <w:r w:rsidRPr="00CF45CC">
        <w:rPr>
          <w:rFonts w:ascii="Tahoma" w:hAnsi="Tahoma" w:cs="Tahoma"/>
          <w:sz w:val="20"/>
          <w:szCs w:val="20"/>
        </w:rPr>
        <w:t>Για δημόσια σύμβαση που έχει ήδη τροποποιηθεί κατά τη φάση αξιολόγησης της πρότασης, η εξέταση της διαδικασίας τροποποίησης της σύμβασης διενεργείται κατά την αξιολόγηση του αιτήματος  χρηματοδότησης.</w:t>
      </w:r>
    </w:p>
    <w:p w14:paraId="685BECE6" w14:textId="77777777" w:rsidR="00AD39EF" w:rsidRDefault="002E6018" w:rsidP="005A2B29">
      <w:pPr>
        <w:spacing w:after="120" w:line="360" w:lineRule="auto"/>
        <w:rPr>
          <w:rFonts w:ascii="Tahoma" w:hAnsi="Tahoma" w:cs="Tahoma"/>
          <w:i/>
          <w:sz w:val="20"/>
          <w:szCs w:val="20"/>
        </w:rPr>
      </w:pPr>
      <w:r w:rsidRPr="00CF45CC">
        <w:rPr>
          <w:rFonts w:ascii="Tahoma" w:hAnsi="Tahoma" w:cs="Tahoma"/>
          <w:sz w:val="20"/>
          <w:szCs w:val="20"/>
        </w:rPr>
        <w:t>Η ΔΑ/ΕΦ αποτυπώνει το αποτέλεσμα του ελέγχου της στην υποβληθείσα/</w:t>
      </w:r>
      <w:proofErr w:type="spellStart"/>
      <w:r w:rsidRPr="00CF45CC">
        <w:rPr>
          <w:rFonts w:ascii="Tahoma" w:hAnsi="Tahoma" w:cs="Tahoma"/>
          <w:sz w:val="20"/>
          <w:szCs w:val="20"/>
        </w:rPr>
        <w:t>ες</w:t>
      </w:r>
      <w:proofErr w:type="spellEnd"/>
      <w:r w:rsidRPr="00CF45CC">
        <w:rPr>
          <w:rFonts w:ascii="Tahoma" w:hAnsi="Tahoma" w:cs="Tahoma"/>
          <w:sz w:val="20"/>
          <w:szCs w:val="20"/>
        </w:rPr>
        <w:t xml:space="preserve"> από το Δικαιούχο Λίστα/</w:t>
      </w:r>
      <w:proofErr w:type="spellStart"/>
      <w:r w:rsidRPr="00CF45CC">
        <w:rPr>
          <w:rFonts w:ascii="Tahoma" w:hAnsi="Tahoma" w:cs="Tahoma"/>
          <w:sz w:val="20"/>
          <w:szCs w:val="20"/>
        </w:rPr>
        <w:t>ες</w:t>
      </w:r>
      <w:proofErr w:type="spellEnd"/>
      <w:r w:rsidRPr="00CF45CC">
        <w:rPr>
          <w:rFonts w:ascii="Tahoma" w:hAnsi="Tahoma" w:cs="Tahoma"/>
          <w:sz w:val="20"/>
          <w:szCs w:val="20"/>
        </w:rPr>
        <w:t xml:space="preserve">. Εφόσον διαπιστώνεται παρατυπία, η ΔΑ/ΕΦ προβαίνει στις απαραίτητες ενέργειες σύμφωνα με τα οριζόμενα στη </w:t>
      </w:r>
      <w:r w:rsidR="003C5CE5">
        <w:rPr>
          <w:rFonts w:ascii="Tahoma" w:hAnsi="Tahoma" w:cs="Tahoma"/>
          <w:sz w:val="20"/>
          <w:szCs w:val="20"/>
        </w:rPr>
        <w:t>σχετική διαδικασία.</w:t>
      </w:r>
    </w:p>
    <w:p w14:paraId="299C109E" w14:textId="77777777" w:rsidR="008E0918" w:rsidRPr="008E0918" w:rsidRDefault="008E0918" w:rsidP="005A2B29">
      <w:pPr>
        <w:spacing w:after="120" w:line="360" w:lineRule="auto"/>
        <w:rPr>
          <w:rFonts w:ascii="Tahoma" w:hAnsi="Tahoma" w:cs="Tahoma"/>
          <w:i/>
          <w:sz w:val="20"/>
          <w:szCs w:val="20"/>
        </w:rPr>
      </w:pPr>
    </w:p>
    <w:p w14:paraId="633647CD" w14:textId="77777777" w:rsidR="00AD39EF" w:rsidRDefault="00AD39EF" w:rsidP="00AD39EF">
      <w:pPr>
        <w:pStyle w:val="a4"/>
        <w:widowControl w:val="0"/>
        <w:numPr>
          <w:ilvl w:val="2"/>
          <w:numId w:val="8"/>
        </w:numPr>
        <w:tabs>
          <w:tab w:val="left" w:pos="426"/>
        </w:tabs>
        <w:autoSpaceDE w:val="0"/>
        <w:autoSpaceDN w:val="0"/>
        <w:adjustRightInd w:val="0"/>
        <w:spacing w:before="0" w:line="360" w:lineRule="auto"/>
        <w:contextualSpacing w:val="0"/>
        <w:rPr>
          <w:rFonts w:ascii="Tahoma" w:hAnsi="Tahoma" w:cs="Tahoma"/>
          <w:b/>
          <w:bCs/>
          <w:color w:val="990000"/>
          <w:sz w:val="20"/>
          <w:szCs w:val="20"/>
          <w:lang w:val="en-US"/>
        </w:rPr>
      </w:pPr>
      <w:r>
        <w:rPr>
          <w:rFonts w:ascii="Tahoma" w:hAnsi="Tahoma" w:cs="Tahoma"/>
          <w:b/>
          <w:bCs/>
          <w:color w:val="990000"/>
          <w:sz w:val="20"/>
          <w:szCs w:val="20"/>
        </w:rPr>
        <w:t>Υλοποίηση πράξεων κατά φάσεις</w:t>
      </w:r>
    </w:p>
    <w:p w14:paraId="346D6B79" w14:textId="28D46857" w:rsidR="00AD39EF" w:rsidRPr="00AD39EF" w:rsidRDefault="00AD39EF" w:rsidP="005A2B29">
      <w:pPr>
        <w:widowControl w:val="0"/>
        <w:tabs>
          <w:tab w:val="left" w:pos="426"/>
        </w:tabs>
        <w:autoSpaceDE w:val="0"/>
        <w:autoSpaceDN w:val="0"/>
        <w:adjustRightInd w:val="0"/>
        <w:spacing w:after="120" w:line="360" w:lineRule="auto"/>
        <w:rPr>
          <w:rFonts w:ascii="Tahoma" w:hAnsi="Tahoma" w:cs="Tahoma"/>
          <w:b/>
          <w:bCs/>
          <w:color w:val="990000"/>
          <w:sz w:val="20"/>
          <w:szCs w:val="20"/>
        </w:rPr>
      </w:pPr>
      <w:r w:rsidRPr="00AD39EF">
        <w:rPr>
          <w:rFonts w:ascii="Tahoma" w:hAnsi="Tahoma" w:cs="Tahoma"/>
          <w:bCs/>
          <w:sz w:val="20"/>
          <w:szCs w:val="20"/>
        </w:rPr>
        <w:t xml:space="preserve">Για τις </w:t>
      </w:r>
      <w:r w:rsidR="00453BAC">
        <w:rPr>
          <w:rFonts w:ascii="Tahoma" w:hAnsi="Tahoma" w:cs="Tahoma"/>
          <w:bCs/>
          <w:sz w:val="20"/>
          <w:szCs w:val="20"/>
        </w:rPr>
        <w:t xml:space="preserve">τροποποιήσεις </w:t>
      </w:r>
      <w:r w:rsidRPr="00AD39EF">
        <w:rPr>
          <w:rFonts w:ascii="Tahoma" w:hAnsi="Tahoma" w:cs="Tahoma"/>
          <w:bCs/>
          <w:sz w:val="20"/>
          <w:szCs w:val="20"/>
        </w:rPr>
        <w:t>δημ</w:t>
      </w:r>
      <w:r w:rsidR="00453BAC">
        <w:rPr>
          <w:rFonts w:ascii="Tahoma" w:hAnsi="Tahoma" w:cs="Tahoma"/>
          <w:bCs/>
          <w:sz w:val="20"/>
          <w:szCs w:val="20"/>
        </w:rPr>
        <w:t>οσίων</w:t>
      </w:r>
      <w:r w:rsidRPr="00AD39EF">
        <w:rPr>
          <w:rFonts w:ascii="Tahoma" w:hAnsi="Tahoma" w:cs="Tahoma"/>
          <w:bCs/>
          <w:sz w:val="20"/>
          <w:szCs w:val="20"/>
        </w:rPr>
        <w:t xml:space="preserve"> συμβάσε</w:t>
      </w:r>
      <w:r w:rsidR="00453BAC">
        <w:rPr>
          <w:rFonts w:ascii="Tahoma" w:hAnsi="Tahoma" w:cs="Tahoma"/>
          <w:bCs/>
          <w:sz w:val="20"/>
          <w:szCs w:val="20"/>
        </w:rPr>
        <w:t>ων</w:t>
      </w:r>
      <w:r w:rsidRPr="00AD39EF">
        <w:rPr>
          <w:rFonts w:ascii="Tahoma" w:hAnsi="Tahoma" w:cs="Tahoma"/>
          <w:bCs/>
          <w:sz w:val="20"/>
          <w:szCs w:val="20"/>
        </w:rPr>
        <w:t xml:space="preserve"> συγχρηματοδοτούμενων πράξεων που υλοποιούνται κατά φάσεις </w:t>
      </w:r>
      <w:r w:rsidR="00C74F69">
        <w:rPr>
          <w:rFonts w:ascii="Tahoma" w:hAnsi="Tahoma" w:cs="Tahoma"/>
          <w:bCs/>
          <w:sz w:val="20"/>
          <w:szCs w:val="20"/>
        </w:rPr>
        <w:t>σ</w:t>
      </w:r>
      <w:r w:rsidRPr="00AD39EF">
        <w:rPr>
          <w:rFonts w:ascii="Tahoma" w:hAnsi="Tahoma" w:cs="Tahoma"/>
          <w:bCs/>
          <w:sz w:val="20"/>
          <w:szCs w:val="20"/>
        </w:rPr>
        <w:t xml:space="preserve">τις περιόδους προγραμματισμού ΕΣΠΑ 2014 – 2020 και ΕΣΠΑ 2021 - 2027 οι ΔΑ/ΕΦ δύνανται να μην επαναλαμβάνουν τον έλεγχο που διενεργήθηκε κατά την προηγούμενη προγραμματική περίοδο. Σε αυτή την περίπτωση η εγκριτική γνώμη της αρμόδιας ΔΑ/ΕΦ της προηγούμενης προγραμματικής περιόδου, όπως αυτή έχει αποτυπωθεί, καταχωρίζεται στο ΟΠΣ. Εάν είχαν τεθεί και ειδικές προϋποθέσεις έγκρισης, εξετάζεται από τη ΔΑ/ΕΦ, κατά την ένταξη της πράξης στη νέα προγραμματική περίοδο, εάν αυτές είχαν ικανοποιηθεί. </w:t>
      </w:r>
    </w:p>
    <w:p w14:paraId="64C0DF4A" w14:textId="77777777" w:rsidR="00AD39EF" w:rsidRPr="00107C67" w:rsidRDefault="00AD39EF" w:rsidP="005A2B29">
      <w:pPr>
        <w:pStyle w:val="a4"/>
        <w:widowControl w:val="0"/>
        <w:numPr>
          <w:ilvl w:val="2"/>
          <w:numId w:val="8"/>
        </w:numPr>
        <w:tabs>
          <w:tab w:val="left" w:pos="426"/>
        </w:tabs>
        <w:autoSpaceDE w:val="0"/>
        <w:autoSpaceDN w:val="0"/>
        <w:adjustRightInd w:val="0"/>
        <w:spacing w:before="240" w:after="120" w:line="360" w:lineRule="auto"/>
        <w:contextualSpacing w:val="0"/>
        <w:rPr>
          <w:rFonts w:ascii="Tahoma" w:hAnsi="Tahoma" w:cs="Tahoma"/>
          <w:b/>
          <w:bCs/>
          <w:color w:val="990000"/>
          <w:sz w:val="20"/>
          <w:szCs w:val="20"/>
        </w:rPr>
      </w:pPr>
      <w:r>
        <w:rPr>
          <w:rFonts w:ascii="Tahoma" w:hAnsi="Tahoma" w:cs="Tahoma"/>
          <w:b/>
          <w:bCs/>
          <w:color w:val="990000"/>
          <w:sz w:val="20"/>
          <w:szCs w:val="20"/>
        </w:rPr>
        <w:t>Συμβάσεις άρθρου 12 Ν. 4412/2016</w:t>
      </w:r>
    </w:p>
    <w:p w14:paraId="56430E05" w14:textId="7B5CD0BB" w:rsidR="00AD39EF" w:rsidRPr="00AD39EF" w:rsidRDefault="00AD39EF" w:rsidP="005A2B29">
      <w:pPr>
        <w:widowControl w:val="0"/>
        <w:tabs>
          <w:tab w:val="left" w:pos="426"/>
        </w:tabs>
        <w:autoSpaceDE w:val="0"/>
        <w:autoSpaceDN w:val="0"/>
        <w:adjustRightInd w:val="0"/>
        <w:spacing w:before="0" w:line="360" w:lineRule="auto"/>
        <w:rPr>
          <w:rFonts w:ascii="Tahoma" w:hAnsi="Tahoma" w:cs="Tahoma"/>
          <w:bCs/>
          <w:sz w:val="20"/>
          <w:szCs w:val="20"/>
        </w:rPr>
      </w:pPr>
      <w:r w:rsidRPr="00AD39EF">
        <w:rPr>
          <w:rFonts w:ascii="Tahoma" w:hAnsi="Tahoma" w:cs="Tahoma"/>
          <w:bCs/>
          <w:sz w:val="20"/>
          <w:szCs w:val="20"/>
        </w:rPr>
        <w:t>Για τις περιπτώσεις νόμιμης τροποποίησης δημοσίων συμβάσεων του άρθρου 12 του Ν. 4412/2016 (συμβάσεις μεταξύ φορέων του δημοσίου τομέα) συμπληρώνεται αναλογικά η</w:t>
      </w:r>
      <w:r w:rsidR="006E0DB4">
        <w:rPr>
          <w:rFonts w:ascii="Tahoma" w:hAnsi="Tahoma" w:cs="Tahoma"/>
          <w:bCs/>
          <w:sz w:val="20"/>
          <w:szCs w:val="20"/>
        </w:rPr>
        <w:t xml:space="preserve"> Λίστα Ελέγχου</w:t>
      </w:r>
      <w:r w:rsidR="006E0DB4" w:rsidRPr="006E0DB4">
        <w:rPr>
          <w:rFonts w:ascii="Tahoma" w:hAnsi="Tahoma" w:cs="Tahoma"/>
          <w:bCs/>
          <w:sz w:val="20"/>
          <w:szCs w:val="20"/>
        </w:rPr>
        <w:t xml:space="preserve">Λ.ΙΙ.3_9 ΣΥΜΒ_ΣΥΝΕΡΓΑΣΙΑΣ_ΦΟΡΕΩΝ </w:t>
      </w:r>
      <w:r w:rsidRPr="00AD39EF">
        <w:rPr>
          <w:rFonts w:ascii="Tahoma" w:hAnsi="Tahoma" w:cs="Tahoma"/>
          <w:bCs/>
          <w:sz w:val="20"/>
          <w:szCs w:val="20"/>
        </w:rPr>
        <w:t xml:space="preserve"> και εφαρμόζεται, επίσης αναλογικά, η παρούσα διαδικασία. Η αρμόδια ΔΑ/ΕΦ εκδίδει θετική ή αρνητική γνώμη. </w:t>
      </w:r>
    </w:p>
    <w:p w14:paraId="657DC47C" w14:textId="77777777" w:rsidR="00AD39EF" w:rsidRPr="00AD39EF" w:rsidRDefault="00AD39EF" w:rsidP="005A2B29">
      <w:pPr>
        <w:widowControl w:val="0"/>
        <w:tabs>
          <w:tab w:val="left" w:pos="426"/>
        </w:tabs>
        <w:autoSpaceDE w:val="0"/>
        <w:autoSpaceDN w:val="0"/>
        <w:adjustRightInd w:val="0"/>
        <w:spacing w:before="0" w:line="360" w:lineRule="auto"/>
        <w:rPr>
          <w:rFonts w:ascii="Tahoma" w:hAnsi="Tahoma" w:cs="Tahoma"/>
          <w:bCs/>
          <w:sz w:val="20"/>
          <w:szCs w:val="20"/>
        </w:rPr>
      </w:pPr>
      <w:r w:rsidRPr="00AD39EF">
        <w:rPr>
          <w:rFonts w:ascii="Tahoma" w:hAnsi="Tahoma" w:cs="Tahoma"/>
          <w:bCs/>
          <w:sz w:val="20"/>
          <w:szCs w:val="20"/>
        </w:rPr>
        <w:t>Οι τροποποιήσεις των εν λόγω συμβάσεων, σε κάθε περίπτωση και ανεξαρτήτως προϋπολογισμού τους, ελέγχονται πριν την έγκριση σύναψής τους από τα αρμόδια όργανα των συμβαλλόμενων φορέων.</w:t>
      </w:r>
    </w:p>
    <w:p w14:paraId="24E7ADC1" w14:textId="77777777" w:rsidR="002E6018" w:rsidRPr="00107C67" w:rsidRDefault="002E6018" w:rsidP="005A2B29">
      <w:pPr>
        <w:pStyle w:val="a4"/>
        <w:widowControl w:val="0"/>
        <w:numPr>
          <w:ilvl w:val="2"/>
          <w:numId w:val="8"/>
        </w:numPr>
        <w:tabs>
          <w:tab w:val="left" w:pos="426"/>
        </w:tabs>
        <w:autoSpaceDE w:val="0"/>
        <w:autoSpaceDN w:val="0"/>
        <w:adjustRightInd w:val="0"/>
        <w:spacing w:before="240" w:after="120" w:line="360" w:lineRule="auto"/>
        <w:contextualSpacing w:val="0"/>
        <w:rPr>
          <w:rFonts w:ascii="Tahoma" w:hAnsi="Tahoma" w:cs="Tahoma"/>
          <w:b/>
          <w:bCs/>
          <w:color w:val="990000"/>
          <w:sz w:val="20"/>
          <w:szCs w:val="20"/>
        </w:rPr>
      </w:pPr>
      <w:r>
        <w:rPr>
          <w:rFonts w:ascii="Tahoma" w:hAnsi="Tahoma" w:cs="Tahoma"/>
          <w:b/>
          <w:bCs/>
          <w:color w:val="990000"/>
          <w:sz w:val="20"/>
          <w:szCs w:val="20"/>
        </w:rPr>
        <w:t>Συστηματική μη υποβολή αιτήματος</w:t>
      </w:r>
    </w:p>
    <w:p w14:paraId="67017D62" w14:textId="77777777" w:rsidR="002E6018" w:rsidRDefault="006D1959" w:rsidP="005A2B29">
      <w:pPr>
        <w:pStyle w:val="a4"/>
        <w:spacing w:after="120" w:line="360" w:lineRule="auto"/>
        <w:ind w:left="0"/>
        <w:contextualSpacing w:val="0"/>
        <w:rPr>
          <w:rFonts w:ascii="Tahoma" w:hAnsi="Tahoma" w:cs="Tahoma"/>
          <w:i/>
          <w:sz w:val="20"/>
          <w:szCs w:val="20"/>
        </w:rPr>
      </w:pPr>
      <w:r>
        <w:rPr>
          <w:rFonts w:ascii="Tahoma" w:hAnsi="Tahoma" w:cs="Tahoma"/>
          <w:sz w:val="20"/>
          <w:szCs w:val="20"/>
        </w:rPr>
        <w:t xml:space="preserve">Σε περίπτωση συστηματικής μη υποβολής αιτήματος από το </w:t>
      </w:r>
      <w:r w:rsidR="00F65AC0">
        <w:rPr>
          <w:rFonts w:ascii="Tahoma" w:hAnsi="Tahoma" w:cs="Tahoma"/>
          <w:sz w:val="20"/>
          <w:szCs w:val="20"/>
        </w:rPr>
        <w:t>δ</w:t>
      </w:r>
      <w:r>
        <w:rPr>
          <w:rFonts w:ascii="Tahoma" w:hAnsi="Tahoma" w:cs="Tahoma"/>
          <w:sz w:val="20"/>
          <w:szCs w:val="20"/>
        </w:rPr>
        <w:t xml:space="preserve">ικαιούχο ή σε περίπτωση που συστηματικά το κείμενο που τελικώς εγκριθεί από τα αρμόδια όργανα αυτού διαφέρει από το εγκεκριμένο από την αρμόδια ΔΑ/ΕΦ, η τελευταία δύναται να εξετάσει το ενδεχόμενο ανάκλησης της σχετικής απόφασης ένταξης πέραν τυχόν δημοσιονομικής διόρθωσης που μπορεί να προκύψει από τον επί της ουσίας έλεγχο, ο οποίος οφείλει να λάβει χώρα σε κάθε περίπτωση. </w:t>
      </w:r>
    </w:p>
    <w:p w14:paraId="3F340240" w14:textId="77777777" w:rsidR="00A76D77" w:rsidRPr="00107C67" w:rsidRDefault="00A76D77" w:rsidP="00A76D77">
      <w:pPr>
        <w:pStyle w:val="a4"/>
        <w:widowControl w:val="0"/>
        <w:numPr>
          <w:ilvl w:val="2"/>
          <w:numId w:val="8"/>
        </w:numPr>
        <w:tabs>
          <w:tab w:val="left" w:pos="426"/>
        </w:tabs>
        <w:autoSpaceDE w:val="0"/>
        <w:autoSpaceDN w:val="0"/>
        <w:adjustRightInd w:val="0"/>
        <w:spacing w:before="240" w:after="120" w:line="360" w:lineRule="auto"/>
        <w:contextualSpacing w:val="0"/>
        <w:rPr>
          <w:rFonts w:ascii="Tahoma" w:hAnsi="Tahoma" w:cs="Tahoma"/>
          <w:b/>
          <w:bCs/>
          <w:color w:val="990000"/>
          <w:sz w:val="20"/>
          <w:szCs w:val="20"/>
        </w:rPr>
      </w:pPr>
      <w:r>
        <w:rPr>
          <w:rFonts w:ascii="Tahoma" w:hAnsi="Tahoma" w:cs="Tahoma"/>
          <w:b/>
          <w:bCs/>
          <w:color w:val="990000"/>
          <w:sz w:val="20"/>
          <w:szCs w:val="20"/>
        </w:rPr>
        <w:t>Εξέταση ενδεχόμενης τροποποίησης της απόφασης ένταξης ή του ΤΔΠ</w:t>
      </w:r>
    </w:p>
    <w:p w14:paraId="49472F6F" w14:textId="77777777" w:rsidR="00121B42" w:rsidRPr="009D0E95" w:rsidRDefault="00121B42" w:rsidP="005A2B29">
      <w:pPr>
        <w:spacing w:after="120" w:line="360" w:lineRule="auto"/>
        <w:rPr>
          <w:rFonts w:ascii="Tahoma" w:hAnsi="Tahoma" w:cs="Tahoma"/>
          <w:sz w:val="20"/>
          <w:szCs w:val="20"/>
        </w:rPr>
      </w:pPr>
      <w:r w:rsidRPr="009D0E95">
        <w:rPr>
          <w:rFonts w:ascii="Tahoma" w:hAnsi="Tahoma" w:cs="Tahoma"/>
          <w:sz w:val="20"/>
          <w:szCs w:val="20"/>
        </w:rPr>
        <w:t>Η ΔΑ/ΕΦ</w:t>
      </w:r>
      <w:r w:rsidR="00283C86">
        <w:rPr>
          <w:rFonts w:ascii="Tahoma" w:hAnsi="Tahoma" w:cs="Tahoma"/>
          <w:sz w:val="20"/>
          <w:szCs w:val="20"/>
        </w:rPr>
        <w:t xml:space="preserve"> </w:t>
      </w:r>
      <w:r w:rsidRPr="009D0E95">
        <w:rPr>
          <w:rFonts w:ascii="Tahoma" w:hAnsi="Tahoma" w:cs="Tahoma"/>
          <w:sz w:val="20"/>
          <w:szCs w:val="20"/>
        </w:rPr>
        <w:t xml:space="preserve">εξετάζει, εάν με την τροποποίηση της </w:t>
      </w:r>
      <w:r w:rsidR="000C63F3">
        <w:rPr>
          <w:rFonts w:ascii="Tahoma" w:hAnsi="Tahoma" w:cs="Tahoma"/>
          <w:sz w:val="20"/>
          <w:szCs w:val="20"/>
        </w:rPr>
        <w:t>σύμβασης</w:t>
      </w:r>
      <w:r w:rsidRPr="009D0E95">
        <w:rPr>
          <w:rFonts w:ascii="Tahoma" w:hAnsi="Tahoma" w:cs="Tahoma"/>
          <w:sz w:val="20"/>
          <w:szCs w:val="20"/>
        </w:rPr>
        <w:t xml:space="preserve"> τροποποιούνται στοιχεία της </w:t>
      </w:r>
      <w:r w:rsidR="00A93A56">
        <w:rPr>
          <w:rFonts w:ascii="Tahoma" w:hAnsi="Tahoma" w:cs="Tahoma"/>
          <w:sz w:val="20"/>
          <w:szCs w:val="20"/>
        </w:rPr>
        <w:t>α</w:t>
      </w:r>
      <w:r w:rsidRPr="009D0E95">
        <w:rPr>
          <w:rFonts w:ascii="Tahoma" w:hAnsi="Tahoma" w:cs="Tahoma"/>
          <w:sz w:val="20"/>
          <w:szCs w:val="20"/>
        </w:rPr>
        <w:t xml:space="preserve">πόφασης </w:t>
      </w:r>
      <w:r w:rsidR="00A93A56">
        <w:rPr>
          <w:rFonts w:ascii="Tahoma" w:hAnsi="Tahoma" w:cs="Tahoma"/>
          <w:sz w:val="20"/>
          <w:szCs w:val="20"/>
        </w:rPr>
        <w:t>έ</w:t>
      </w:r>
      <w:r w:rsidRPr="009D0E95">
        <w:rPr>
          <w:rFonts w:ascii="Tahoma" w:hAnsi="Tahoma" w:cs="Tahoma"/>
          <w:sz w:val="20"/>
          <w:szCs w:val="20"/>
        </w:rPr>
        <w:t>νταξης ή του ΤΔΠ.</w:t>
      </w:r>
    </w:p>
    <w:p w14:paraId="4AF39B87" w14:textId="77777777" w:rsidR="00121B42" w:rsidRDefault="00121B42" w:rsidP="005A2B29">
      <w:pPr>
        <w:spacing w:after="240" w:line="360" w:lineRule="auto"/>
        <w:rPr>
          <w:rFonts w:ascii="Tahoma" w:hAnsi="Tahoma" w:cs="Tahoma"/>
          <w:sz w:val="20"/>
          <w:szCs w:val="20"/>
        </w:rPr>
      </w:pPr>
      <w:r w:rsidRPr="000244E9">
        <w:rPr>
          <w:rFonts w:ascii="Tahoma" w:hAnsi="Tahoma" w:cs="Tahoma"/>
          <w:sz w:val="20"/>
          <w:szCs w:val="20"/>
        </w:rPr>
        <w:t xml:space="preserve">Στην περίπτωση που τροποποιούνται στοιχεία της </w:t>
      </w:r>
      <w:r w:rsidR="00A76D77">
        <w:rPr>
          <w:rFonts w:ascii="Tahoma" w:hAnsi="Tahoma" w:cs="Tahoma"/>
          <w:sz w:val="20"/>
          <w:szCs w:val="20"/>
        </w:rPr>
        <w:t>α</w:t>
      </w:r>
      <w:r w:rsidRPr="000244E9">
        <w:rPr>
          <w:rFonts w:ascii="Tahoma" w:hAnsi="Tahoma" w:cs="Tahoma"/>
          <w:sz w:val="20"/>
          <w:szCs w:val="20"/>
        </w:rPr>
        <w:t xml:space="preserve">πόφασης </w:t>
      </w:r>
      <w:r w:rsidR="00A76D77">
        <w:rPr>
          <w:rFonts w:ascii="Tahoma" w:hAnsi="Tahoma" w:cs="Tahoma"/>
          <w:sz w:val="20"/>
          <w:szCs w:val="20"/>
        </w:rPr>
        <w:t>έ</w:t>
      </w:r>
      <w:r w:rsidRPr="000244E9">
        <w:rPr>
          <w:rFonts w:ascii="Tahoma" w:hAnsi="Tahoma" w:cs="Tahoma"/>
          <w:sz w:val="20"/>
          <w:szCs w:val="20"/>
        </w:rPr>
        <w:t xml:space="preserve">νταξης, ενεργοποιείται η </w:t>
      </w:r>
      <w:r w:rsidR="00B73175">
        <w:rPr>
          <w:rFonts w:ascii="Tahoma" w:hAnsi="Tahoma" w:cs="Tahoma"/>
          <w:sz w:val="20"/>
          <w:szCs w:val="20"/>
        </w:rPr>
        <w:t>σχετική διαδικασία</w:t>
      </w:r>
      <w:r w:rsidRPr="000244E9">
        <w:rPr>
          <w:rFonts w:ascii="Tahoma" w:hAnsi="Tahoma" w:cs="Tahoma"/>
          <w:sz w:val="20"/>
          <w:szCs w:val="20"/>
        </w:rPr>
        <w:t>.</w:t>
      </w:r>
    </w:p>
    <w:p w14:paraId="7EA25A96" w14:textId="77777777" w:rsidR="00744E49" w:rsidRPr="000A3E99" w:rsidRDefault="0095136E" w:rsidP="005A2B2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360" w:lineRule="auto"/>
        <w:rPr>
          <w:rFonts w:ascii="Tahoma" w:hAnsi="Tahoma" w:cs="Tahoma"/>
          <w:b/>
          <w:bCs/>
          <w:color w:val="FFFFFF" w:themeColor="background1"/>
          <w:sz w:val="20"/>
          <w:szCs w:val="20"/>
        </w:rPr>
      </w:pPr>
      <w:r w:rsidRPr="000A3E99">
        <w:rPr>
          <w:rFonts w:ascii="Tahoma" w:hAnsi="Tahoma" w:cs="Tahoma"/>
          <w:b/>
          <w:bCs/>
          <w:color w:val="FFFFFF" w:themeColor="background1"/>
          <w:sz w:val="20"/>
          <w:szCs w:val="20"/>
        </w:rPr>
        <w:t>5</w:t>
      </w:r>
      <w:r w:rsidR="00931437" w:rsidRPr="000A3E99">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945749" w:rsidRPr="004F12F8" w14:paraId="7FB6A59C" w14:textId="77777777" w:rsidTr="00945749">
        <w:trPr>
          <w:tblHeader/>
          <w:jc w:val="center"/>
        </w:trPr>
        <w:tc>
          <w:tcPr>
            <w:tcW w:w="1351" w:type="dxa"/>
            <w:tcBorders>
              <w:top w:val="nil"/>
              <w:left w:val="nil"/>
              <w:bottom w:val="single" w:sz="4" w:space="0" w:color="auto"/>
              <w:right w:val="nil"/>
            </w:tcBorders>
            <w:vAlign w:val="center"/>
            <w:hideMark/>
          </w:tcPr>
          <w:p w14:paraId="357A36D0" w14:textId="77777777" w:rsidR="00945749" w:rsidRPr="004F12F8" w:rsidRDefault="00945749" w:rsidP="005A2B29">
            <w:pPr>
              <w:overflowPunct w:val="0"/>
              <w:autoSpaceDE w:val="0"/>
              <w:autoSpaceDN w:val="0"/>
              <w:adjustRightInd w:val="0"/>
              <w:spacing w:after="120" w:line="360" w:lineRule="auto"/>
              <w:jc w:val="left"/>
              <w:rPr>
                <w:rFonts w:ascii="Tahoma" w:hAnsi="Tahoma" w:cs="Tahoma"/>
                <w:b/>
                <w:sz w:val="20"/>
                <w:szCs w:val="20"/>
                <w:lang w:eastAsia="en-US"/>
              </w:rPr>
            </w:pPr>
            <w:r w:rsidRPr="004F12F8">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14:paraId="2C958907" w14:textId="77777777" w:rsidR="00945749" w:rsidRPr="004F12F8" w:rsidRDefault="00945749" w:rsidP="005A2B29">
            <w:pPr>
              <w:overflowPunct w:val="0"/>
              <w:autoSpaceDE w:val="0"/>
              <w:autoSpaceDN w:val="0"/>
              <w:adjustRightInd w:val="0"/>
              <w:spacing w:after="120" w:line="360" w:lineRule="auto"/>
              <w:jc w:val="left"/>
              <w:rPr>
                <w:rFonts w:ascii="Tahoma" w:hAnsi="Tahoma" w:cs="Tahoma"/>
                <w:b/>
                <w:sz w:val="20"/>
                <w:szCs w:val="20"/>
                <w:lang w:eastAsia="en-US"/>
              </w:rPr>
            </w:pPr>
            <w:r w:rsidRPr="004F12F8">
              <w:rPr>
                <w:rFonts w:ascii="Tahoma" w:hAnsi="Tahoma" w:cs="Tahoma"/>
                <w:b/>
                <w:sz w:val="20"/>
                <w:szCs w:val="20"/>
                <w:lang w:eastAsia="en-US"/>
              </w:rPr>
              <w:t>Περιγραφή</w:t>
            </w:r>
          </w:p>
        </w:tc>
      </w:tr>
      <w:tr w:rsidR="00945749" w:rsidRPr="004F12F8" w14:paraId="6677E4C5" w14:textId="77777777" w:rsidTr="00945749">
        <w:trPr>
          <w:jc w:val="center"/>
        </w:trPr>
        <w:tc>
          <w:tcPr>
            <w:tcW w:w="1351" w:type="dxa"/>
            <w:tcBorders>
              <w:top w:val="single" w:sz="4" w:space="0" w:color="auto"/>
              <w:left w:val="nil"/>
              <w:bottom w:val="dotted" w:sz="4" w:space="0" w:color="auto"/>
              <w:right w:val="nil"/>
            </w:tcBorders>
            <w:vAlign w:val="center"/>
          </w:tcPr>
          <w:p w14:paraId="1CFC4A3C" w14:textId="77777777" w:rsidR="00945749" w:rsidRPr="004F12F8" w:rsidRDefault="00945749" w:rsidP="005A2B29">
            <w:pPr>
              <w:overflowPunct w:val="0"/>
              <w:autoSpaceDE w:val="0"/>
              <w:autoSpaceDN w:val="0"/>
              <w:adjustRightInd w:val="0"/>
              <w:spacing w:before="60" w:after="60" w:line="360" w:lineRule="auto"/>
              <w:jc w:val="left"/>
              <w:rPr>
                <w:rFonts w:ascii="Tahoma" w:hAnsi="Tahoma" w:cs="Tahoma"/>
                <w:b/>
                <w:sz w:val="20"/>
                <w:szCs w:val="20"/>
                <w:lang w:val="en-US" w:eastAsia="en-US"/>
              </w:rPr>
            </w:pPr>
            <w:r w:rsidRPr="004F12F8">
              <w:rPr>
                <w:rFonts w:ascii="Tahoma" w:hAnsi="Tahoma" w:cs="Tahoma"/>
                <w:sz w:val="20"/>
                <w:szCs w:val="20"/>
              </w:rPr>
              <w:t>Ε.ΙΙ.4_1</w:t>
            </w:r>
          </w:p>
        </w:tc>
        <w:tc>
          <w:tcPr>
            <w:tcW w:w="6962" w:type="dxa"/>
            <w:tcBorders>
              <w:top w:val="single" w:sz="4" w:space="0" w:color="auto"/>
              <w:left w:val="nil"/>
              <w:bottom w:val="dotted" w:sz="4" w:space="0" w:color="auto"/>
              <w:right w:val="nil"/>
            </w:tcBorders>
          </w:tcPr>
          <w:p w14:paraId="15B89D51" w14:textId="77777777" w:rsidR="00945749" w:rsidRPr="004F12F8" w:rsidRDefault="008C3105" w:rsidP="005A2B29">
            <w:pPr>
              <w:spacing w:before="60" w:after="60" w:line="360" w:lineRule="auto"/>
              <w:jc w:val="left"/>
              <w:rPr>
                <w:rFonts w:ascii="Tahoma" w:hAnsi="Tahoma" w:cs="Tahoma"/>
                <w:sz w:val="20"/>
                <w:szCs w:val="20"/>
                <w:lang w:eastAsia="en-US"/>
              </w:rPr>
            </w:pPr>
            <w:r>
              <w:rPr>
                <w:rFonts w:ascii="Tahoma" w:hAnsi="Tahoma" w:cs="Tahoma"/>
                <w:sz w:val="20"/>
                <w:szCs w:val="20"/>
              </w:rPr>
              <w:t>Έ</w:t>
            </w:r>
            <w:r w:rsidR="00945749" w:rsidRPr="004F12F8">
              <w:rPr>
                <w:rFonts w:ascii="Tahoma" w:hAnsi="Tahoma" w:cs="Tahoma"/>
                <w:sz w:val="20"/>
                <w:szCs w:val="20"/>
              </w:rPr>
              <w:t xml:space="preserve">γκριση Τροποποίησης </w:t>
            </w:r>
            <w:r>
              <w:rPr>
                <w:rFonts w:ascii="Tahoma" w:hAnsi="Tahoma" w:cs="Tahoma"/>
                <w:sz w:val="20"/>
                <w:szCs w:val="20"/>
              </w:rPr>
              <w:t>Σύμβασης</w:t>
            </w:r>
          </w:p>
        </w:tc>
      </w:tr>
      <w:tr w:rsidR="00010F92" w:rsidRPr="004F12F8" w14:paraId="4A7EBA46" w14:textId="77777777" w:rsidTr="006E1379">
        <w:trPr>
          <w:jc w:val="center"/>
        </w:trPr>
        <w:tc>
          <w:tcPr>
            <w:tcW w:w="1351" w:type="dxa"/>
            <w:tcBorders>
              <w:top w:val="dotted" w:sz="4" w:space="0" w:color="auto"/>
              <w:left w:val="nil"/>
              <w:bottom w:val="dotted" w:sz="4" w:space="0" w:color="auto"/>
              <w:right w:val="nil"/>
            </w:tcBorders>
            <w:vAlign w:val="center"/>
          </w:tcPr>
          <w:p w14:paraId="20904A30" w14:textId="77777777" w:rsidR="00010F92" w:rsidRDefault="00553DA2" w:rsidP="005A2B29">
            <w:pPr>
              <w:spacing w:before="60" w:after="60" w:line="360" w:lineRule="auto"/>
              <w:jc w:val="left"/>
              <w:rPr>
                <w:rFonts w:ascii="Tahoma" w:hAnsi="Tahoma" w:cs="Tahoma"/>
                <w:sz w:val="20"/>
                <w:szCs w:val="20"/>
              </w:rPr>
            </w:pPr>
            <w:r w:rsidRPr="004F12F8">
              <w:rPr>
                <w:rFonts w:ascii="Tahoma" w:hAnsi="Tahoma" w:cs="Tahoma"/>
                <w:sz w:val="20"/>
                <w:szCs w:val="20"/>
              </w:rPr>
              <w:t>Λ.ΙΙ.4_</w:t>
            </w:r>
            <w:r w:rsidR="00DC058E">
              <w:rPr>
                <w:rFonts w:ascii="Tahoma" w:hAnsi="Tahoma" w:cs="Tahoma"/>
                <w:sz w:val="20"/>
                <w:szCs w:val="20"/>
              </w:rPr>
              <w:t>2</w:t>
            </w:r>
          </w:p>
          <w:p w14:paraId="5A7AC723" w14:textId="77777777" w:rsidR="00553DA2" w:rsidRPr="004F12F8" w:rsidRDefault="00553DA2" w:rsidP="005A2B29">
            <w:pPr>
              <w:spacing w:before="60" w:after="60" w:line="360" w:lineRule="auto"/>
              <w:jc w:val="left"/>
              <w:rPr>
                <w:rFonts w:ascii="Tahoma" w:hAnsi="Tahoma" w:cs="Tahoma"/>
                <w:sz w:val="20"/>
                <w:szCs w:val="20"/>
              </w:rPr>
            </w:pPr>
          </w:p>
        </w:tc>
        <w:tc>
          <w:tcPr>
            <w:tcW w:w="6962" w:type="dxa"/>
            <w:tcBorders>
              <w:top w:val="dotted" w:sz="4" w:space="0" w:color="auto"/>
              <w:left w:val="nil"/>
              <w:bottom w:val="dotted" w:sz="4" w:space="0" w:color="auto"/>
              <w:right w:val="nil"/>
            </w:tcBorders>
            <w:vAlign w:val="center"/>
          </w:tcPr>
          <w:p w14:paraId="7BF7FC30" w14:textId="1C20F51F" w:rsidR="00303C15" w:rsidRPr="00303C15" w:rsidRDefault="00553DA2" w:rsidP="00303C15">
            <w:pPr>
              <w:pStyle w:val="a8"/>
              <w:tabs>
                <w:tab w:val="clear" w:pos="4153"/>
                <w:tab w:val="clear" w:pos="8306"/>
              </w:tabs>
              <w:rPr>
                <w:rFonts w:ascii="Tahoma" w:hAnsi="Tahoma" w:cs="Tahoma"/>
                <w:sz w:val="20"/>
                <w:szCs w:val="20"/>
              </w:rPr>
            </w:pPr>
            <w:r w:rsidRPr="004F12F8">
              <w:rPr>
                <w:rFonts w:ascii="Tahoma" w:hAnsi="Tahoma" w:cs="Tahoma"/>
                <w:sz w:val="20"/>
                <w:szCs w:val="20"/>
              </w:rPr>
              <w:t>Λίστα Ελέγχου Τροποποίησης Σύμβασης Προμηθειών</w:t>
            </w:r>
            <w:r w:rsidRPr="00553DA2">
              <w:rPr>
                <w:rFonts w:ascii="Tahoma" w:hAnsi="Tahoma" w:cs="Tahoma"/>
                <w:sz w:val="20"/>
                <w:szCs w:val="20"/>
              </w:rPr>
              <w:t>-</w:t>
            </w:r>
            <w:r>
              <w:rPr>
                <w:rFonts w:ascii="Tahoma" w:hAnsi="Tahoma" w:cs="Tahoma"/>
                <w:sz w:val="20"/>
                <w:szCs w:val="20"/>
              </w:rPr>
              <w:t>Υπηρεσιών</w:t>
            </w:r>
            <w:r w:rsidR="00DC058E">
              <w:rPr>
                <w:rFonts w:ascii="Tahoma" w:hAnsi="Tahoma" w:cs="Tahoma"/>
                <w:sz w:val="20"/>
                <w:szCs w:val="20"/>
              </w:rPr>
              <w:t>- Μελετών</w:t>
            </w:r>
            <w:r>
              <w:rPr>
                <w:rFonts w:ascii="Tahoma" w:hAnsi="Tahoma" w:cs="Tahoma"/>
                <w:sz w:val="20"/>
                <w:szCs w:val="20"/>
              </w:rPr>
              <w:t xml:space="preserve"> </w:t>
            </w:r>
            <w:r w:rsidR="006E0DB4">
              <w:rPr>
                <w:rFonts w:ascii="Tahoma" w:hAnsi="Tahoma" w:cs="Tahoma"/>
                <w:sz w:val="20"/>
                <w:szCs w:val="20"/>
              </w:rPr>
              <w:t xml:space="preserve">  (Συμπληρώνεται και στις περιπτώσεις </w:t>
            </w:r>
            <w:r w:rsidR="00303C15">
              <w:rPr>
                <w:rFonts w:ascii="Tahoma" w:hAnsi="Tahoma" w:cs="Tahoma"/>
                <w:sz w:val="20"/>
                <w:szCs w:val="20"/>
              </w:rPr>
              <w:t>συμβάσεων των ά</w:t>
            </w:r>
            <w:bookmarkStart w:id="4" w:name="_GoBack"/>
            <w:bookmarkEnd w:id="4"/>
            <w:r w:rsidR="00303C15">
              <w:rPr>
                <w:rFonts w:ascii="Tahoma" w:hAnsi="Tahoma" w:cs="Tahoma"/>
                <w:sz w:val="20"/>
                <w:szCs w:val="20"/>
              </w:rPr>
              <w:t>ρθρων</w:t>
            </w:r>
            <w:r w:rsidR="00303C15" w:rsidRPr="00303C15">
              <w:rPr>
                <w:rFonts w:ascii="Tahoma" w:hAnsi="Tahoma" w:cs="Tahoma"/>
                <w:sz w:val="20"/>
                <w:szCs w:val="20"/>
              </w:rPr>
              <w:t xml:space="preserve"> 118, 109Α  και 119 Ν. 4412/2016)</w:t>
            </w:r>
          </w:p>
          <w:p w14:paraId="3336704B" w14:textId="324CA5BD" w:rsidR="00010F92" w:rsidRPr="004F12F8" w:rsidRDefault="00010F92" w:rsidP="006C3A09">
            <w:pPr>
              <w:spacing w:before="60" w:after="60" w:line="360" w:lineRule="auto"/>
              <w:jc w:val="left"/>
              <w:rPr>
                <w:rFonts w:ascii="Tahoma" w:hAnsi="Tahoma" w:cs="Tahoma"/>
                <w:sz w:val="20"/>
                <w:szCs w:val="20"/>
              </w:rPr>
            </w:pPr>
          </w:p>
        </w:tc>
      </w:tr>
      <w:tr w:rsidR="00010F92" w:rsidRPr="004F12F8" w14:paraId="56208F27" w14:textId="77777777" w:rsidTr="006E1379">
        <w:trPr>
          <w:jc w:val="center"/>
        </w:trPr>
        <w:tc>
          <w:tcPr>
            <w:tcW w:w="1351" w:type="dxa"/>
            <w:tcBorders>
              <w:top w:val="dotted" w:sz="4" w:space="0" w:color="auto"/>
              <w:left w:val="nil"/>
              <w:bottom w:val="single" w:sz="4" w:space="0" w:color="auto"/>
              <w:right w:val="nil"/>
            </w:tcBorders>
            <w:vAlign w:val="center"/>
          </w:tcPr>
          <w:p w14:paraId="7ABCDEC7" w14:textId="77777777" w:rsidR="00553DA2" w:rsidRDefault="00553DA2" w:rsidP="005A2B29">
            <w:pPr>
              <w:spacing w:before="60" w:after="60" w:line="360" w:lineRule="auto"/>
              <w:jc w:val="left"/>
              <w:rPr>
                <w:rFonts w:ascii="Tahoma" w:hAnsi="Tahoma" w:cs="Tahoma"/>
                <w:sz w:val="20"/>
                <w:szCs w:val="20"/>
              </w:rPr>
            </w:pPr>
            <w:r w:rsidRPr="004F12F8">
              <w:rPr>
                <w:rFonts w:ascii="Tahoma" w:hAnsi="Tahoma" w:cs="Tahoma"/>
                <w:sz w:val="20"/>
                <w:szCs w:val="20"/>
              </w:rPr>
              <w:lastRenderedPageBreak/>
              <w:t>Λ.ΙΙ.4_</w:t>
            </w:r>
            <w:r w:rsidR="00DC058E">
              <w:rPr>
                <w:rFonts w:ascii="Tahoma" w:hAnsi="Tahoma" w:cs="Tahoma"/>
                <w:sz w:val="20"/>
                <w:szCs w:val="20"/>
              </w:rPr>
              <w:t>1</w:t>
            </w:r>
          </w:p>
          <w:p w14:paraId="3ABB5FD8" w14:textId="77777777" w:rsidR="00010F92" w:rsidRPr="004F12F8" w:rsidRDefault="00010F92" w:rsidP="005A2B29">
            <w:pPr>
              <w:spacing w:before="60" w:after="60" w:line="360" w:lineRule="auto"/>
              <w:jc w:val="left"/>
              <w:rPr>
                <w:rFonts w:ascii="Tahoma" w:hAnsi="Tahoma" w:cs="Tahoma"/>
                <w:sz w:val="20"/>
                <w:szCs w:val="20"/>
              </w:rPr>
            </w:pPr>
          </w:p>
        </w:tc>
        <w:tc>
          <w:tcPr>
            <w:tcW w:w="6962" w:type="dxa"/>
            <w:tcBorders>
              <w:top w:val="dotted" w:sz="4" w:space="0" w:color="auto"/>
              <w:left w:val="nil"/>
              <w:bottom w:val="single" w:sz="4" w:space="0" w:color="auto"/>
              <w:right w:val="nil"/>
            </w:tcBorders>
            <w:vAlign w:val="center"/>
          </w:tcPr>
          <w:p w14:paraId="0444954E" w14:textId="46946ECE" w:rsidR="00010F92" w:rsidRPr="004F12F8" w:rsidRDefault="00553DA2" w:rsidP="006C3A09">
            <w:pPr>
              <w:spacing w:before="60" w:after="60" w:line="360" w:lineRule="auto"/>
              <w:jc w:val="left"/>
              <w:rPr>
                <w:rFonts w:ascii="Tahoma" w:hAnsi="Tahoma" w:cs="Tahoma"/>
                <w:sz w:val="20"/>
                <w:szCs w:val="20"/>
              </w:rPr>
            </w:pPr>
            <w:r w:rsidRPr="004F12F8">
              <w:rPr>
                <w:rFonts w:ascii="Tahoma" w:hAnsi="Tahoma" w:cs="Tahoma"/>
                <w:sz w:val="20"/>
                <w:szCs w:val="20"/>
              </w:rPr>
              <w:t>Λίστα Ελέγχου</w:t>
            </w:r>
            <w:r w:rsidR="006C3A09">
              <w:rPr>
                <w:rFonts w:ascii="Tahoma" w:hAnsi="Tahoma" w:cs="Tahoma"/>
                <w:sz w:val="20"/>
                <w:szCs w:val="20"/>
              </w:rPr>
              <w:t xml:space="preserve"> </w:t>
            </w:r>
            <w:r w:rsidRPr="004F12F8">
              <w:rPr>
                <w:rFonts w:ascii="Tahoma" w:hAnsi="Tahoma" w:cs="Tahoma"/>
                <w:sz w:val="20"/>
                <w:szCs w:val="20"/>
              </w:rPr>
              <w:t xml:space="preserve">Τροποποίησης Σύμβασης </w:t>
            </w:r>
            <w:r>
              <w:rPr>
                <w:rFonts w:ascii="Tahoma" w:hAnsi="Tahoma" w:cs="Tahoma"/>
                <w:sz w:val="20"/>
                <w:szCs w:val="20"/>
              </w:rPr>
              <w:t>Έργων</w:t>
            </w:r>
            <w:r w:rsidRPr="00553DA2">
              <w:rPr>
                <w:rFonts w:ascii="Tahoma" w:hAnsi="Tahoma" w:cs="Tahoma"/>
                <w:sz w:val="20"/>
                <w:szCs w:val="20"/>
              </w:rPr>
              <w:t xml:space="preserve"> </w:t>
            </w:r>
          </w:p>
        </w:tc>
      </w:tr>
    </w:tbl>
    <w:p w14:paraId="3A209F63" w14:textId="77777777" w:rsidR="00E9241D" w:rsidRPr="000A3E99" w:rsidRDefault="00E9241D" w:rsidP="0097057C">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360" w:lineRule="auto"/>
        <w:jc w:val="center"/>
        <w:rPr>
          <w:rFonts w:ascii="Tahoma" w:hAnsi="Tahoma" w:cs="Tahoma"/>
          <w:b/>
          <w:bCs/>
          <w:color w:val="FFFFFF" w:themeColor="background1"/>
          <w:sz w:val="20"/>
          <w:szCs w:val="20"/>
        </w:rPr>
      </w:pPr>
    </w:p>
    <w:sectPr w:rsidR="00E9241D" w:rsidRPr="000A3E99" w:rsidSect="00A818B3">
      <w:footerReference w:type="default" r:id="rId8"/>
      <w:pgSz w:w="11906" w:h="16838"/>
      <w:pgMar w:top="992" w:right="1247" w:bottom="1440" w:left="1418" w:header="709"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3244BD" w16cid:durableId="237A3277"/>
  <w16cid:commentId w16cid:paraId="0A83BC63" w16cid:durableId="237A3278"/>
  <w16cid:commentId w16cid:paraId="7ADEDE81" w16cid:durableId="237A3279"/>
  <w16cid:commentId w16cid:paraId="530AF213" w16cid:durableId="237A327A"/>
  <w16cid:commentId w16cid:paraId="65F59C71" w16cid:durableId="237A327B"/>
  <w16cid:commentId w16cid:paraId="1A7F7737" w16cid:durableId="237A327C"/>
  <w16cid:commentId w16cid:paraId="270D3C7E" w16cid:durableId="237A327D"/>
  <w16cid:commentId w16cid:paraId="41D67A80" w16cid:durableId="237A327E"/>
  <w16cid:commentId w16cid:paraId="5C265A56" w16cid:durableId="237A32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76C87" w14:textId="77777777" w:rsidR="00156A90" w:rsidRDefault="00156A90" w:rsidP="00931437">
      <w:pPr>
        <w:spacing w:before="0"/>
      </w:pPr>
      <w:r>
        <w:separator/>
      </w:r>
    </w:p>
  </w:endnote>
  <w:endnote w:type="continuationSeparator" w:id="0">
    <w:p w14:paraId="0C98B34E" w14:textId="77777777" w:rsidR="00156A90" w:rsidRDefault="00156A90" w:rsidP="009314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2ACF0" w14:textId="77777777" w:rsidR="0095136E" w:rsidRDefault="0095136E">
    <w:pPr>
      <w:pStyle w:val="a8"/>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5136E" w:rsidRPr="000A3E99" w14:paraId="48F96157" w14:textId="77777777" w:rsidTr="00E76A1E">
      <w:trPr>
        <w:jc w:val="center"/>
      </w:trPr>
      <w:tc>
        <w:tcPr>
          <w:tcW w:w="3383" w:type="dxa"/>
          <w:shd w:val="clear" w:color="auto" w:fill="auto"/>
        </w:tcPr>
        <w:p w14:paraId="12D1204C" w14:textId="77777777" w:rsidR="0095136E" w:rsidRPr="000A3E99" w:rsidRDefault="0095136E" w:rsidP="0095136E">
          <w:pPr>
            <w:spacing w:before="60"/>
            <w:jc w:val="left"/>
            <w:rPr>
              <w:rFonts w:ascii="Tahoma" w:hAnsi="Tahoma" w:cs="Tahoma"/>
              <w:bCs/>
              <w:sz w:val="16"/>
              <w:szCs w:val="16"/>
            </w:rPr>
          </w:pPr>
          <w:r w:rsidRPr="000A3E99">
            <w:rPr>
              <w:rFonts w:ascii="Tahoma" w:hAnsi="Tahoma" w:cs="Tahoma"/>
              <w:bCs/>
              <w:sz w:val="16"/>
              <w:szCs w:val="16"/>
            </w:rPr>
            <w:t>Διαδικασία: ΔΙ</w:t>
          </w:r>
          <w:r w:rsidR="00BF47EE" w:rsidRPr="000A3E99">
            <w:rPr>
              <w:rFonts w:ascii="Tahoma" w:hAnsi="Tahoma" w:cs="Tahoma"/>
              <w:bCs/>
              <w:sz w:val="16"/>
              <w:szCs w:val="16"/>
            </w:rPr>
            <w:t>Ι</w:t>
          </w:r>
          <w:r w:rsidRPr="000A3E99">
            <w:rPr>
              <w:rFonts w:ascii="Tahoma" w:hAnsi="Tahoma" w:cs="Tahoma"/>
              <w:bCs/>
              <w:sz w:val="16"/>
              <w:szCs w:val="16"/>
            </w:rPr>
            <w:t>_</w:t>
          </w:r>
          <w:r w:rsidR="000A54B1" w:rsidRPr="000A3E99">
            <w:rPr>
              <w:rFonts w:ascii="Tahoma" w:hAnsi="Tahoma" w:cs="Tahoma"/>
              <w:bCs/>
              <w:sz w:val="16"/>
              <w:szCs w:val="16"/>
            </w:rPr>
            <w:t>4</w:t>
          </w:r>
        </w:p>
        <w:p w14:paraId="7BD0C46B" w14:textId="77777777" w:rsidR="0095136E" w:rsidRPr="000A3E99" w:rsidRDefault="00EF4A39" w:rsidP="0095136E">
          <w:pPr>
            <w:spacing w:before="0"/>
            <w:jc w:val="left"/>
            <w:rPr>
              <w:rFonts w:ascii="Tahoma" w:hAnsi="Tahoma" w:cs="Tahoma"/>
              <w:bCs/>
              <w:sz w:val="16"/>
              <w:szCs w:val="16"/>
            </w:rPr>
          </w:pPr>
          <w:r>
            <w:rPr>
              <w:rFonts w:ascii="Tahoma" w:hAnsi="Tahoma" w:cs="Tahoma"/>
              <w:bCs/>
              <w:sz w:val="16"/>
              <w:szCs w:val="16"/>
            </w:rPr>
            <w:t>Έκδοση:</w:t>
          </w:r>
          <w:r w:rsidR="00A827AF" w:rsidRPr="00F011A7">
            <w:rPr>
              <w:rFonts w:ascii="Tahoma" w:hAnsi="Tahoma" w:cs="Tahoma"/>
              <w:bCs/>
              <w:sz w:val="16"/>
              <w:szCs w:val="16"/>
            </w:rPr>
            <w:t xml:space="preserve"> </w:t>
          </w:r>
          <w:r w:rsidR="00D347E4" w:rsidRPr="00CF45CC">
            <w:rPr>
              <w:rFonts w:ascii="Tahoma" w:hAnsi="Tahoma" w:cs="Tahoma"/>
              <w:bCs/>
              <w:sz w:val="16"/>
              <w:szCs w:val="16"/>
            </w:rPr>
            <w:t>1</w:t>
          </w:r>
          <w:r w:rsidR="0095136E" w:rsidRPr="000A3E99">
            <w:rPr>
              <w:rFonts w:ascii="Tahoma" w:hAnsi="Tahoma" w:cs="Tahoma"/>
              <w:bCs/>
              <w:sz w:val="16"/>
              <w:szCs w:val="16"/>
              <w:vertAlign w:val="superscript"/>
            </w:rPr>
            <w:t>η</w:t>
          </w:r>
        </w:p>
        <w:p w14:paraId="130C41A6" w14:textId="5209BC9E" w:rsidR="0095136E" w:rsidRPr="00FF3657" w:rsidRDefault="0095136E" w:rsidP="00A41C02">
          <w:pPr>
            <w:spacing w:before="0"/>
            <w:jc w:val="left"/>
            <w:rPr>
              <w:rFonts w:ascii="Tahoma" w:hAnsi="Tahoma" w:cs="Tahoma"/>
              <w:bCs/>
              <w:szCs w:val="20"/>
            </w:rPr>
          </w:pPr>
          <w:proofErr w:type="spellStart"/>
          <w:r w:rsidRPr="000A3E99">
            <w:rPr>
              <w:rFonts w:ascii="Tahoma" w:hAnsi="Tahoma" w:cs="Tahoma"/>
              <w:bCs/>
              <w:sz w:val="16"/>
              <w:szCs w:val="16"/>
            </w:rPr>
            <w:t>Ημ</w:t>
          </w:r>
          <w:proofErr w:type="spellEnd"/>
          <w:r w:rsidRPr="000A3E99">
            <w:rPr>
              <w:rFonts w:ascii="Tahoma" w:hAnsi="Tahoma" w:cs="Tahoma"/>
              <w:bCs/>
              <w:sz w:val="16"/>
              <w:szCs w:val="16"/>
            </w:rPr>
            <w:t>. Έκδοσης:</w:t>
          </w:r>
          <w:r w:rsidR="0079568B" w:rsidRPr="004F12F8">
            <w:rPr>
              <w:rFonts w:ascii="Tahoma" w:hAnsi="Tahoma" w:cs="Tahoma"/>
              <w:bCs/>
              <w:sz w:val="16"/>
              <w:szCs w:val="16"/>
            </w:rPr>
            <w:t xml:space="preserve"> </w:t>
          </w:r>
          <w:r w:rsidR="006C3A09">
            <w:rPr>
              <w:rFonts w:ascii="Tahoma" w:hAnsi="Tahoma" w:cs="Tahoma"/>
              <w:bCs/>
              <w:sz w:val="16"/>
              <w:szCs w:val="16"/>
            </w:rPr>
            <w:t xml:space="preserve">Ιούνιος </w:t>
          </w:r>
          <w:r w:rsidR="00A827AF" w:rsidRPr="00F011A7">
            <w:rPr>
              <w:rFonts w:ascii="Tahoma" w:hAnsi="Tahoma" w:cs="Tahoma"/>
              <w:bCs/>
              <w:sz w:val="16"/>
              <w:szCs w:val="16"/>
            </w:rPr>
            <w:t>202</w:t>
          </w:r>
          <w:r w:rsidR="00D347E4" w:rsidRPr="00CF45CC">
            <w:rPr>
              <w:rFonts w:ascii="Tahoma" w:hAnsi="Tahoma" w:cs="Tahoma"/>
              <w:bCs/>
              <w:sz w:val="16"/>
              <w:szCs w:val="16"/>
            </w:rPr>
            <w:t>3</w:t>
          </w:r>
        </w:p>
      </w:tc>
      <w:tc>
        <w:tcPr>
          <w:tcW w:w="2850" w:type="dxa"/>
          <w:shd w:val="clear" w:color="auto" w:fill="auto"/>
          <w:vAlign w:val="center"/>
        </w:tcPr>
        <w:p w14:paraId="583F2BAF" w14:textId="397B900C" w:rsidR="0095136E" w:rsidRPr="000A3E99" w:rsidRDefault="0095136E" w:rsidP="00347834">
          <w:pPr>
            <w:spacing w:before="0"/>
            <w:jc w:val="center"/>
            <w:rPr>
              <w:rFonts w:ascii="Tahoma" w:hAnsi="Tahoma" w:cs="Tahoma"/>
              <w:bCs/>
              <w:sz w:val="16"/>
              <w:szCs w:val="16"/>
            </w:rPr>
          </w:pPr>
          <w:r w:rsidRPr="000A3E99">
            <w:rPr>
              <w:rFonts w:ascii="Tahoma" w:hAnsi="Tahoma" w:cs="Tahoma"/>
              <w:bCs/>
              <w:sz w:val="16"/>
              <w:szCs w:val="16"/>
            </w:rPr>
            <w:t xml:space="preserve">- </w:t>
          </w:r>
          <w:r w:rsidR="00AB7755" w:rsidRPr="000A3E99">
            <w:rPr>
              <w:rFonts w:ascii="Tahoma" w:hAnsi="Tahoma" w:cs="Tahoma"/>
              <w:bCs/>
              <w:sz w:val="16"/>
              <w:szCs w:val="16"/>
            </w:rPr>
            <w:fldChar w:fldCharType="begin"/>
          </w:r>
          <w:r w:rsidRPr="000A3E99">
            <w:rPr>
              <w:rFonts w:ascii="Tahoma" w:hAnsi="Tahoma" w:cs="Tahoma"/>
              <w:bCs/>
              <w:sz w:val="16"/>
              <w:szCs w:val="16"/>
            </w:rPr>
            <w:instrText xml:space="preserve"> PAGE </w:instrText>
          </w:r>
          <w:r w:rsidR="00AB7755" w:rsidRPr="000A3E99">
            <w:rPr>
              <w:rFonts w:ascii="Tahoma" w:hAnsi="Tahoma" w:cs="Tahoma"/>
              <w:bCs/>
              <w:sz w:val="16"/>
              <w:szCs w:val="16"/>
            </w:rPr>
            <w:fldChar w:fldCharType="separate"/>
          </w:r>
          <w:r w:rsidR="00303C15">
            <w:rPr>
              <w:rFonts w:ascii="Tahoma" w:hAnsi="Tahoma" w:cs="Tahoma"/>
              <w:bCs/>
              <w:noProof/>
              <w:sz w:val="16"/>
              <w:szCs w:val="16"/>
            </w:rPr>
            <w:t>6</w:t>
          </w:r>
          <w:r w:rsidR="00AB7755" w:rsidRPr="000A3E99">
            <w:rPr>
              <w:rFonts w:ascii="Tahoma" w:hAnsi="Tahoma" w:cs="Tahoma"/>
              <w:bCs/>
              <w:sz w:val="16"/>
              <w:szCs w:val="16"/>
            </w:rPr>
            <w:fldChar w:fldCharType="end"/>
          </w:r>
          <w:r w:rsidRPr="000A3E99">
            <w:rPr>
              <w:rFonts w:ascii="Tahoma" w:hAnsi="Tahoma" w:cs="Tahoma"/>
              <w:bCs/>
              <w:sz w:val="16"/>
              <w:szCs w:val="16"/>
            </w:rPr>
            <w:t xml:space="preserve"> -</w:t>
          </w:r>
        </w:p>
      </w:tc>
      <w:tc>
        <w:tcPr>
          <w:tcW w:w="2798" w:type="dxa"/>
          <w:shd w:val="clear" w:color="auto" w:fill="auto"/>
          <w:vAlign w:val="center"/>
        </w:tcPr>
        <w:p w14:paraId="0A7BC320" w14:textId="77777777" w:rsidR="0095136E" w:rsidRPr="000A3E99" w:rsidRDefault="00D347E4" w:rsidP="00864B7B">
          <w:pPr>
            <w:spacing w:before="60"/>
            <w:jc w:val="right"/>
            <w:rPr>
              <w:rFonts w:ascii="Tahoma" w:hAnsi="Tahoma" w:cs="Tahoma"/>
              <w:bCs/>
              <w:szCs w:val="20"/>
            </w:rPr>
          </w:pPr>
          <w:r w:rsidRPr="003C4BDE">
            <w:rPr>
              <w:bCs/>
              <w:noProof/>
            </w:rPr>
            <w:drawing>
              <wp:inline distT="0" distB="0" distL="0" distR="0" wp14:anchorId="1302F70B" wp14:editId="73CC27F3">
                <wp:extent cx="742950" cy="457200"/>
                <wp:effectExtent l="0" t="0" r="0" b="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221821B8" w14:textId="77777777" w:rsidR="0095136E" w:rsidRDefault="0095136E">
    <w:pPr>
      <w:pStyle w:val="a8"/>
    </w:pPr>
  </w:p>
  <w:p w14:paraId="12D264E4" w14:textId="77777777" w:rsidR="0095136E" w:rsidRDefault="009513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C1108" w14:textId="77777777" w:rsidR="00156A90" w:rsidRDefault="00156A90" w:rsidP="00931437">
      <w:pPr>
        <w:spacing w:before="0"/>
      </w:pPr>
      <w:r>
        <w:separator/>
      </w:r>
    </w:p>
  </w:footnote>
  <w:footnote w:type="continuationSeparator" w:id="0">
    <w:p w14:paraId="674DDFC7" w14:textId="77777777" w:rsidR="00156A90" w:rsidRDefault="00156A90" w:rsidP="0093143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209A8"/>
    <w:multiLevelType w:val="hybridMultilevel"/>
    <w:tmpl w:val="A266B3CC"/>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1" w15:restartNumberingAfterBreak="0">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035621D"/>
    <w:multiLevelType w:val="hybridMultilevel"/>
    <w:tmpl w:val="B5703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13305E8"/>
    <w:multiLevelType w:val="hybridMultilevel"/>
    <w:tmpl w:val="A59A7164"/>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35312C9"/>
    <w:multiLevelType w:val="hybridMultilevel"/>
    <w:tmpl w:val="2F4CE7F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5" w15:restartNumberingAfterBreak="0">
    <w:nsid w:val="17362244"/>
    <w:multiLevelType w:val="hybridMultilevel"/>
    <w:tmpl w:val="CA9C5092"/>
    <w:lvl w:ilvl="0" w:tplc="56EC2DBE">
      <w:start w:val="1"/>
      <w:numFmt w:val="lowerRoman"/>
      <w:pStyle w:val="2"/>
      <w:lvlText w:val="%1."/>
      <w:lvlJc w:val="left"/>
      <w:pPr>
        <w:tabs>
          <w:tab w:val="num" w:pos="1440"/>
        </w:tabs>
        <w:ind w:left="1440" w:hanging="360"/>
      </w:pPr>
      <w:rPr>
        <w:rFonts w:hint="default"/>
      </w:rPr>
    </w:lvl>
    <w:lvl w:ilvl="1" w:tplc="04080001">
      <w:start w:val="1"/>
      <w:numFmt w:val="bullet"/>
      <w:lvlText w:val=""/>
      <w:lvlJc w:val="left"/>
      <w:pPr>
        <w:tabs>
          <w:tab w:val="num" w:pos="1309"/>
        </w:tabs>
        <w:ind w:left="1309" w:hanging="360"/>
      </w:pPr>
      <w:rPr>
        <w:rFonts w:ascii="Symbol" w:hAnsi="Symbol" w:hint="default"/>
      </w:rPr>
    </w:lvl>
    <w:lvl w:ilvl="2" w:tplc="0408001B" w:tentative="1">
      <w:start w:val="1"/>
      <w:numFmt w:val="lowerRoman"/>
      <w:lvlText w:val="%3."/>
      <w:lvlJc w:val="right"/>
      <w:pPr>
        <w:tabs>
          <w:tab w:val="num" w:pos="2029"/>
        </w:tabs>
        <w:ind w:left="2029" w:hanging="180"/>
      </w:pPr>
    </w:lvl>
    <w:lvl w:ilvl="3" w:tplc="0408000F" w:tentative="1">
      <w:start w:val="1"/>
      <w:numFmt w:val="decimal"/>
      <w:lvlText w:val="%4."/>
      <w:lvlJc w:val="left"/>
      <w:pPr>
        <w:tabs>
          <w:tab w:val="num" w:pos="2749"/>
        </w:tabs>
        <w:ind w:left="2749" w:hanging="360"/>
      </w:pPr>
    </w:lvl>
    <w:lvl w:ilvl="4" w:tplc="04080019" w:tentative="1">
      <w:start w:val="1"/>
      <w:numFmt w:val="lowerLetter"/>
      <w:lvlText w:val="%5."/>
      <w:lvlJc w:val="left"/>
      <w:pPr>
        <w:tabs>
          <w:tab w:val="num" w:pos="3469"/>
        </w:tabs>
        <w:ind w:left="3469" w:hanging="360"/>
      </w:pPr>
    </w:lvl>
    <w:lvl w:ilvl="5" w:tplc="0408001B" w:tentative="1">
      <w:start w:val="1"/>
      <w:numFmt w:val="lowerRoman"/>
      <w:lvlText w:val="%6."/>
      <w:lvlJc w:val="right"/>
      <w:pPr>
        <w:tabs>
          <w:tab w:val="num" w:pos="4189"/>
        </w:tabs>
        <w:ind w:left="4189" w:hanging="180"/>
      </w:pPr>
    </w:lvl>
    <w:lvl w:ilvl="6" w:tplc="0408000F" w:tentative="1">
      <w:start w:val="1"/>
      <w:numFmt w:val="decimal"/>
      <w:lvlText w:val="%7."/>
      <w:lvlJc w:val="left"/>
      <w:pPr>
        <w:tabs>
          <w:tab w:val="num" w:pos="4909"/>
        </w:tabs>
        <w:ind w:left="4909" w:hanging="360"/>
      </w:pPr>
    </w:lvl>
    <w:lvl w:ilvl="7" w:tplc="04080019" w:tentative="1">
      <w:start w:val="1"/>
      <w:numFmt w:val="lowerLetter"/>
      <w:lvlText w:val="%8."/>
      <w:lvlJc w:val="left"/>
      <w:pPr>
        <w:tabs>
          <w:tab w:val="num" w:pos="5629"/>
        </w:tabs>
        <w:ind w:left="5629" w:hanging="360"/>
      </w:pPr>
    </w:lvl>
    <w:lvl w:ilvl="8" w:tplc="0408001B" w:tentative="1">
      <w:start w:val="1"/>
      <w:numFmt w:val="lowerRoman"/>
      <w:lvlText w:val="%9."/>
      <w:lvlJc w:val="right"/>
      <w:pPr>
        <w:tabs>
          <w:tab w:val="num" w:pos="6349"/>
        </w:tabs>
        <w:ind w:left="6349" w:hanging="180"/>
      </w:pPr>
    </w:lvl>
  </w:abstractNum>
  <w:abstractNum w:abstractNumId="6" w15:restartNumberingAfterBreak="0">
    <w:nsid w:val="1E3F0A17"/>
    <w:multiLevelType w:val="hybridMultilevel"/>
    <w:tmpl w:val="A254E14C"/>
    <w:lvl w:ilvl="0" w:tplc="1BA01DC6">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57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8" w15:restartNumberingAfterBreak="0">
    <w:nsid w:val="242253CC"/>
    <w:multiLevelType w:val="hybridMultilevel"/>
    <w:tmpl w:val="1F2C5C5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23E2D00"/>
    <w:multiLevelType w:val="hybridMultilevel"/>
    <w:tmpl w:val="3BC42A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4CF69F9"/>
    <w:multiLevelType w:val="hybridMultilevel"/>
    <w:tmpl w:val="F880CA1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ACE12CC"/>
    <w:multiLevelType w:val="hybridMultilevel"/>
    <w:tmpl w:val="DA1848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F8B456E"/>
    <w:multiLevelType w:val="hybridMultilevel"/>
    <w:tmpl w:val="8CD8A8AE"/>
    <w:lvl w:ilvl="0" w:tplc="04080001">
      <w:start w:val="1"/>
      <w:numFmt w:val="bullet"/>
      <w:lvlText w:val=""/>
      <w:lvlJc w:val="left"/>
      <w:pPr>
        <w:ind w:left="532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95337E0"/>
    <w:multiLevelType w:val="hybridMultilevel"/>
    <w:tmpl w:val="7A3E1F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96B4FB0"/>
    <w:multiLevelType w:val="hybridMultilevel"/>
    <w:tmpl w:val="97901ADE"/>
    <w:lvl w:ilvl="0" w:tplc="2CCCD248">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A334B04"/>
    <w:multiLevelType w:val="hybridMultilevel"/>
    <w:tmpl w:val="4EAA5BD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0" w15:restartNumberingAfterBreak="0">
    <w:nsid w:val="7DE872A7"/>
    <w:multiLevelType w:val="hybridMultilevel"/>
    <w:tmpl w:val="311ECF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E5C6886"/>
    <w:multiLevelType w:val="hybridMultilevel"/>
    <w:tmpl w:val="3530E0D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5"/>
  </w:num>
  <w:num w:numId="3">
    <w:abstractNumId w:val="8"/>
  </w:num>
  <w:num w:numId="4">
    <w:abstractNumId w:val="21"/>
  </w:num>
  <w:num w:numId="5">
    <w:abstractNumId w:val="18"/>
  </w:num>
  <w:num w:numId="6">
    <w:abstractNumId w:val="1"/>
  </w:num>
  <w:num w:numId="7">
    <w:abstractNumId w:val="2"/>
  </w:num>
  <w:num w:numId="8">
    <w:abstractNumId w:val="16"/>
  </w:num>
  <w:num w:numId="9">
    <w:abstractNumId w:val="9"/>
  </w:num>
  <w:num w:numId="10">
    <w:abstractNumId w:val="10"/>
  </w:num>
  <w:num w:numId="11">
    <w:abstractNumId w:val="11"/>
  </w:num>
  <w:num w:numId="12">
    <w:abstractNumId w:val="14"/>
  </w:num>
  <w:num w:numId="13">
    <w:abstractNumId w:val="0"/>
  </w:num>
  <w:num w:numId="14">
    <w:abstractNumId w:val="20"/>
  </w:num>
  <w:num w:numId="15">
    <w:abstractNumId w:val="4"/>
  </w:num>
  <w:num w:numId="16">
    <w:abstractNumId w:val="15"/>
  </w:num>
  <w:num w:numId="17">
    <w:abstractNumId w:val="3"/>
  </w:num>
  <w:num w:numId="18">
    <w:abstractNumId w:val="13"/>
  </w:num>
  <w:num w:numId="19">
    <w:abstractNumId w:val="19"/>
  </w:num>
  <w:num w:numId="20">
    <w:abstractNumId w:val="1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trackRevisions/>
  <w:defaultTabStop w:val="720"/>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437"/>
    <w:rsid w:val="000007C1"/>
    <w:rsid w:val="00010F92"/>
    <w:rsid w:val="000129EA"/>
    <w:rsid w:val="00017FF8"/>
    <w:rsid w:val="00024248"/>
    <w:rsid w:val="000244E9"/>
    <w:rsid w:val="000254F1"/>
    <w:rsid w:val="00034D83"/>
    <w:rsid w:val="00037987"/>
    <w:rsid w:val="000460DA"/>
    <w:rsid w:val="0005642D"/>
    <w:rsid w:val="0006144E"/>
    <w:rsid w:val="000658E6"/>
    <w:rsid w:val="000659E1"/>
    <w:rsid w:val="0007629E"/>
    <w:rsid w:val="00084CAB"/>
    <w:rsid w:val="000932FA"/>
    <w:rsid w:val="000A3E99"/>
    <w:rsid w:val="000A54B1"/>
    <w:rsid w:val="000B1680"/>
    <w:rsid w:val="000B4BD5"/>
    <w:rsid w:val="000C63F3"/>
    <w:rsid w:val="000C6860"/>
    <w:rsid w:val="000F0CDB"/>
    <w:rsid w:val="001045C9"/>
    <w:rsid w:val="001055E2"/>
    <w:rsid w:val="00111C2D"/>
    <w:rsid w:val="00111E8B"/>
    <w:rsid w:val="00121B42"/>
    <w:rsid w:val="00131729"/>
    <w:rsid w:val="00131880"/>
    <w:rsid w:val="00142CE8"/>
    <w:rsid w:val="0014463A"/>
    <w:rsid w:val="001463CB"/>
    <w:rsid w:val="001475EF"/>
    <w:rsid w:val="00156A90"/>
    <w:rsid w:val="00167FE8"/>
    <w:rsid w:val="001714E9"/>
    <w:rsid w:val="001752D0"/>
    <w:rsid w:val="001775D6"/>
    <w:rsid w:val="0017769E"/>
    <w:rsid w:val="00181496"/>
    <w:rsid w:val="00181D0D"/>
    <w:rsid w:val="00187B34"/>
    <w:rsid w:val="001903BA"/>
    <w:rsid w:val="001A50C7"/>
    <w:rsid w:val="001A5E05"/>
    <w:rsid w:val="001B4B10"/>
    <w:rsid w:val="001B4C9B"/>
    <w:rsid w:val="001B626C"/>
    <w:rsid w:val="001C4D91"/>
    <w:rsid w:val="001D3FF1"/>
    <w:rsid w:val="001E015D"/>
    <w:rsid w:val="001F117C"/>
    <w:rsid w:val="001F3B62"/>
    <w:rsid w:val="002056C5"/>
    <w:rsid w:val="00216895"/>
    <w:rsid w:val="00222B87"/>
    <w:rsid w:val="002245A9"/>
    <w:rsid w:val="002404E2"/>
    <w:rsid w:val="002666CC"/>
    <w:rsid w:val="00267BED"/>
    <w:rsid w:val="00283C86"/>
    <w:rsid w:val="0028481B"/>
    <w:rsid w:val="002853F8"/>
    <w:rsid w:val="002A5C37"/>
    <w:rsid w:val="002C67D1"/>
    <w:rsid w:val="002D0C82"/>
    <w:rsid w:val="002D27C3"/>
    <w:rsid w:val="002D456B"/>
    <w:rsid w:val="002D47B2"/>
    <w:rsid w:val="002E5F77"/>
    <w:rsid w:val="002E6018"/>
    <w:rsid w:val="002F1EC9"/>
    <w:rsid w:val="00300655"/>
    <w:rsid w:val="00301C65"/>
    <w:rsid w:val="003030B3"/>
    <w:rsid w:val="00303C15"/>
    <w:rsid w:val="003045B0"/>
    <w:rsid w:val="00306669"/>
    <w:rsid w:val="00312C82"/>
    <w:rsid w:val="00316AE3"/>
    <w:rsid w:val="00316D4E"/>
    <w:rsid w:val="0032579E"/>
    <w:rsid w:val="00333211"/>
    <w:rsid w:val="00342215"/>
    <w:rsid w:val="00347834"/>
    <w:rsid w:val="00354637"/>
    <w:rsid w:val="0035699D"/>
    <w:rsid w:val="00363AEE"/>
    <w:rsid w:val="003718CE"/>
    <w:rsid w:val="00372C01"/>
    <w:rsid w:val="003839F9"/>
    <w:rsid w:val="00391F6D"/>
    <w:rsid w:val="00391FBC"/>
    <w:rsid w:val="00397352"/>
    <w:rsid w:val="003A6543"/>
    <w:rsid w:val="003A7C23"/>
    <w:rsid w:val="003B3DB1"/>
    <w:rsid w:val="003B6E07"/>
    <w:rsid w:val="003B7654"/>
    <w:rsid w:val="003C4030"/>
    <w:rsid w:val="003C4592"/>
    <w:rsid w:val="003C5165"/>
    <w:rsid w:val="003C5CE5"/>
    <w:rsid w:val="003D775A"/>
    <w:rsid w:val="003F76AB"/>
    <w:rsid w:val="0040168B"/>
    <w:rsid w:val="004161E0"/>
    <w:rsid w:val="00417A65"/>
    <w:rsid w:val="00433E4C"/>
    <w:rsid w:val="00433F3D"/>
    <w:rsid w:val="0043530C"/>
    <w:rsid w:val="00437475"/>
    <w:rsid w:val="00443002"/>
    <w:rsid w:val="00446824"/>
    <w:rsid w:val="00453BAC"/>
    <w:rsid w:val="00455A14"/>
    <w:rsid w:val="004601BA"/>
    <w:rsid w:val="0046175A"/>
    <w:rsid w:val="0046289F"/>
    <w:rsid w:val="004633AC"/>
    <w:rsid w:val="00475CC7"/>
    <w:rsid w:val="0048159A"/>
    <w:rsid w:val="00484834"/>
    <w:rsid w:val="004861F5"/>
    <w:rsid w:val="0049041B"/>
    <w:rsid w:val="004A2D31"/>
    <w:rsid w:val="004A4A53"/>
    <w:rsid w:val="004B64E5"/>
    <w:rsid w:val="004C5888"/>
    <w:rsid w:val="004D4237"/>
    <w:rsid w:val="004D4859"/>
    <w:rsid w:val="004E255B"/>
    <w:rsid w:val="004E369B"/>
    <w:rsid w:val="004F12F8"/>
    <w:rsid w:val="004F2409"/>
    <w:rsid w:val="005007CE"/>
    <w:rsid w:val="00500F1B"/>
    <w:rsid w:val="00501916"/>
    <w:rsid w:val="0051175D"/>
    <w:rsid w:val="0051473F"/>
    <w:rsid w:val="0051696B"/>
    <w:rsid w:val="00516FFC"/>
    <w:rsid w:val="00535A5D"/>
    <w:rsid w:val="00546AEF"/>
    <w:rsid w:val="0055344B"/>
    <w:rsid w:val="00553DA2"/>
    <w:rsid w:val="005558F2"/>
    <w:rsid w:val="005706D9"/>
    <w:rsid w:val="00582DF3"/>
    <w:rsid w:val="00585134"/>
    <w:rsid w:val="00591F38"/>
    <w:rsid w:val="005A2B29"/>
    <w:rsid w:val="005A5006"/>
    <w:rsid w:val="005A5613"/>
    <w:rsid w:val="005C373B"/>
    <w:rsid w:val="005C438F"/>
    <w:rsid w:val="005D0C10"/>
    <w:rsid w:val="005E0A27"/>
    <w:rsid w:val="005E2907"/>
    <w:rsid w:val="005E525A"/>
    <w:rsid w:val="005F08E0"/>
    <w:rsid w:val="005F4CC0"/>
    <w:rsid w:val="00606B37"/>
    <w:rsid w:val="006111DC"/>
    <w:rsid w:val="00616B1D"/>
    <w:rsid w:val="006236A5"/>
    <w:rsid w:val="00624DE0"/>
    <w:rsid w:val="006255F6"/>
    <w:rsid w:val="006368AC"/>
    <w:rsid w:val="006371EE"/>
    <w:rsid w:val="00650F31"/>
    <w:rsid w:val="0065103B"/>
    <w:rsid w:val="00657B33"/>
    <w:rsid w:val="00675BAC"/>
    <w:rsid w:val="00676DE2"/>
    <w:rsid w:val="00680AAE"/>
    <w:rsid w:val="006A1B49"/>
    <w:rsid w:val="006A4DDB"/>
    <w:rsid w:val="006B540E"/>
    <w:rsid w:val="006C139F"/>
    <w:rsid w:val="006C3A09"/>
    <w:rsid w:val="006C5CE2"/>
    <w:rsid w:val="006C6FC4"/>
    <w:rsid w:val="006D1959"/>
    <w:rsid w:val="006D75D5"/>
    <w:rsid w:val="006E0DB4"/>
    <w:rsid w:val="006E1379"/>
    <w:rsid w:val="006F51EB"/>
    <w:rsid w:val="00723B5D"/>
    <w:rsid w:val="00736F70"/>
    <w:rsid w:val="00744E49"/>
    <w:rsid w:val="0076176D"/>
    <w:rsid w:val="0078494B"/>
    <w:rsid w:val="00791F97"/>
    <w:rsid w:val="007952EF"/>
    <w:rsid w:val="0079568B"/>
    <w:rsid w:val="007A4676"/>
    <w:rsid w:val="007B262B"/>
    <w:rsid w:val="007D5ECB"/>
    <w:rsid w:val="007E24F1"/>
    <w:rsid w:val="007E767A"/>
    <w:rsid w:val="007F15B1"/>
    <w:rsid w:val="007F4080"/>
    <w:rsid w:val="00802F69"/>
    <w:rsid w:val="00805339"/>
    <w:rsid w:val="00807426"/>
    <w:rsid w:val="00815CF6"/>
    <w:rsid w:val="00840600"/>
    <w:rsid w:val="00852B08"/>
    <w:rsid w:val="00853B14"/>
    <w:rsid w:val="008572CE"/>
    <w:rsid w:val="008573F7"/>
    <w:rsid w:val="0086430C"/>
    <w:rsid w:val="00864B7B"/>
    <w:rsid w:val="00865590"/>
    <w:rsid w:val="00865D74"/>
    <w:rsid w:val="00866EF1"/>
    <w:rsid w:val="008758A7"/>
    <w:rsid w:val="008763FB"/>
    <w:rsid w:val="00883FCD"/>
    <w:rsid w:val="008847CA"/>
    <w:rsid w:val="00892B9B"/>
    <w:rsid w:val="008A09EC"/>
    <w:rsid w:val="008A0D0E"/>
    <w:rsid w:val="008A0D2C"/>
    <w:rsid w:val="008A39E2"/>
    <w:rsid w:val="008B447D"/>
    <w:rsid w:val="008C3105"/>
    <w:rsid w:val="008D3529"/>
    <w:rsid w:val="008E0918"/>
    <w:rsid w:val="008E27DC"/>
    <w:rsid w:val="008E3640"/>
    <w:rsid w:val="008E3F47"/>
    <w:rsid w:val="008E503A"/>
    <w:rsid w:val="008E6194"/>
    <w:rsid w:val="008E6997"/>
    <w:rsid w:val="0090023B"/>
    <w:rsid w:val="00901C4E"/>
    <w:rsid w:val="00912A08"/>
    <w:rsid w:val="00917280"/>
    <w:rsid w:val="0093131C"/>
    <w:rsid w:val="00931437"/>
    <w:rsid w:val="0093767F"/>
    <w:rsid w:val="00941E31"/>
    <w:rsid w:val="00943387"/>
    <w:rsid w:val="00945749"/>
    <w:rsid w:val="00946075"/>
    <w:rsid w:val="0095136E"/>
    <w:rsid w:val="0095219F"/>
    <w:rsid w:val="0095712C"/>
    <w:rsid w:val="0097057C"/>
    <w:rsid w:val="00976F15"/>
    <w:rsid w:val="00976F32"/>
    <w:rsid w:val="00977DFC"/>
    <w:rsid w:val="0098263D"/>
    <w:rsid w:val="00995490"/>
    <w:rsid w:val="009A7D54"/>
    <w:rsid w:val="009B695F"/>
    <w:rsid w:val="009C479B"/>
    <w:rsid w:val="009D0E95"/>
    <w:rsid w:val="009D1E03"/>
    <w:rsid w:val="009E509F"/>
    <w:rsid w:val="009F002A"/>
    <w:rsid w:val="009F7E0C"/>
    <w:rsid w:val="00A04238"/>
    <w:rsid w:val="00A05F58"/>
    <w:rsid w:val="00A07382"/>
    <w:rsid w:val="00A13226"/>
    <w:rsid w:val="00A16AE0"/>
    <w:rsid w:val="00A215F3"/>
    <w:rsid w:val="00A218D9"/>
    <w:rsid w:val="00A2232F"/>
    <w:rsid w:val="00A27BEC"/>
    <w:rsid w:val="00A41C02"/>
    <w:rsid w:val="00A42E5B"/>
    <w:rsid w:val="00A43170"/>
    <w:rsid w:val="00A4618C"/>
    <w:rsid w:val="00A5387A"/>
    <w:rsid w:val="00A53EDE"/>
    <w:rsid w:val="00A57BFD"/>
    <w:rsid w:val="00A64E98"/>
    <w:rsid w:val="00A67977"/>
    <w:rsid w:val="00A745E6"/>
    <w:rsid w:val="00A76D77"/>
    <w:rsid w:val="00A8044C"/>
    <w:rsid w:val="00A818B3"/>
    <w:rsid w:val="00A827AF"/>
    <w:rsid w:val="00A93A56"/>
    <w:rsid w:val="00AA3086"/>
    <w:rsid w:val="00AA3F92"/>
    <w:rsid w:val="00AA4D52"/>
    <w:rsid w:val="00AA701F"/>
    <w:rsid w:val="00AA7808"/>
    <w:rsid w:val="00AB4AB0"/>
    <w:rsid w:val="00AB5B27"/>
    <w:rsid w:val="00AB6EA1"/>
    <w:rsid w:val="00AB7755"/>
    <w:rsid w:val="00AC0848"/>
    <w:rsid w:val="00AC1D0F"/>
    <w:rsid w:val="00AC39BB"/>
    <w:rsid w:val="00AC61EF"/>
    <w:rsid w:val="00AC6CB6"/>
    <w:rsid w:val="00AD39EF"/>
    <w:rsid w:val="00AD3B3C"/>
    <w:rsid w:val="00AD63A8"/>
    <w:rsid w:val="00AE76FD"/>
    <w:rsid w:val="00AF1C18"/>
    <w:rsid w:val="00AF61D2"/>
    <w:rsid w:val="00B03C90"/>
    <w:rsid w:val="00B17E67"/>
    <w:rsid w:val="00B219C4"/>
    <w:rsid w:val="00B2261E"/>
    <w:rsid w:val="00B37600"/>
    <w:rsid w:val="00B421DD"/>
    <w:rsid w:val="00B56CA0"/>
    <w:rsid w:val="00B73175"/>
    <w:rsid w:val="00B94203"/>
    <w:rsid w:val="00BB0280"/>
    <w:rsid w:val="00BB3F59"/>
    <w:rsid w:val="00BB6194"/>
    <w:rsid w:val="00BC6C9B"/>
    <w:rsid w:val="00BF47EE"/>
    <w:rsid w:val="00BF5783"/>
    <w:rsid w:val="00C054A7"/>
    <w:rsid w:val="00C103E6"/>
    <w:rsid w:val="00C13501"/>
    <w:rsid w:val="00C153E7"/>
    <w:rsid w:val="00C15BB2"/>
    <w:rsid w:val="00C15DE1"/>
    <w:rsid w:val="00C1658B"/>
    <w:rsid w:val="00C37046"/>
    <w:rsid w:val="00C438A4"/>
    <w:rsid w:val="00C453A8"/>
    <w:rsid w:val="00C4687D"/>
    <w:rsid w:val="00C652FF"/>
    <w:rsid w:val="00C74F69"/>
    <w:rsid w:val="00C8317C"/>
    <w:rsid w:val="00C936FF"/>
    <w:rsid w:val="00CA195A"/>
    <w:rsid w:val="00CA3707"/>
    <w:rsid w:val="00CD4208"/>
    <w:rsid w:val="00CE5CAA"/>
    <w:rsid w:val="00CE5EB3"/>
    <w:rsid w:val="00CE7748"/>
    <w:rsid w:val="00CF07B8"/>
    <w:rsid w:val="00CF4456"/>
    <w:rsid w:val="00CF45CC"/>
    <w:rsid w:val="00D34397"/>
    <w:rsid w:val="00D347E4"/>
    <w:rsid w:val="00D50D66"/>
    <w:rsid w:val="00D56E1D"/>
    <w:rsid w:val="00D82A46"/>
    <w:rsid w:val="00D845C8"/>
    <w:rsid w:val="00D867D6"/>
    <w:rsid w:val="00D90104"/>
    <w:rsid w:val="00D9207E"/>
    <w:rsid w:val="00D954D1"/>
    <w:rsid w:val="00DA1069"/>
    <w:rsid w:val="00DB1214"/>
    <w:rsid w:val="00DB2CFE"/>
    <w:rsid w:val="00DB7E17"/>
    <w:rsid w:val="00DC058E"/>
    <w:rsid w:val="00DD578A"/>
    <w:rsid w:val="00DD5A84"/>
    <w:rsid w:val="00DD618A"/>
    <w:rsid w:val="00DF421B"/>
    <w:rsid w:val="00DF4BE5"/>
    <w:rsid w:val="00E04A58"/>
    <w:rsid w:val="00E05128"/>
    <w:rsid w:val="00E06034"/>
    <w:rsid w:val="00E12687"/>
    <w:rsid w:val="00E13B5E"/>
    <w:rsid w:val="00E223BA"/>
    <w:rsid w:val="00E22907"/>
    <w:rsid w:val="00E27BB1"/>
    <w:rsid w:val="00E34BBF"/>
    <w:rsid w:val="00E350A2"/>
    <w:rsid w:val="00E35935"/>
    <w:rsid w:val="00E369A0"/>
    <w:rsid w:val="00E378F5"/>
    <w:rsid w:val="00E51BB6"/>
    <w:rsid w:val="00E61210"/>
    <w:rsid w:val="00E7117D"/>
    <w:rsid w:val="00E7229C"/>
    <w:rsid w:val="00E74398"/>
    <w:rsid w:val="00E9241D"/>
    <w:rsid w:val="00EA196C"/>
    <w:rsid w:val="00EA3A6D"/>
    <w:rsid w:val="00EA7FFE"/>
    <w:rsid w:val="00EB2747"/>
    <w:rsid w:val="00EB30C5"/>
    <w:rsid w:val="00ED416B"/>
    <w:rsid w:val="00EE5477"/>
    <w:rsid w:val="00EE6741"/>
    <w:rsid w:val="00EE7398"/>
    <w:rsid w:val="00EE7889"/>
    <w:rsid w:val="00EF015A"/>
    <w:rsid w:val="00EF1F9C"/>
    <w:rsid w:val="00EF4A39"/>
    <w:rsid w:val="00F011A7"/>
    <w:rsid w:val="00F043EB"/>
    <w:rsid w:val="00F04C48"/>
    <w:rsid w:val="00F15B02"/>
    <w:rsid w:val="00F163E3"/>
    <w:rsid w:val="00F334A7"/>
    <w:rsid w:val="00F34A72"/>
    <w:rsid w:val="00F362F8"/>
    <w:rsid w:val="00F40D69"/>
    <w:rsid w:val="00F432E7"/>
    <w:rsid w:val="00F432FA"/>
    <w:rsid w:val="00F50EA6"/>
    <w:rsid w:val="00F51ECE"/>
    <w:rsid w:val="00F53152"/>
    <w:rsid w:val="00F65AC0"/>
    <w:rsid w:val="00F66995"/>
    <w:rsid w:val="00F75321"/>
    <w:rsid w:val="00F75F7C"/>
    <w:rsid w:val="00F907CF"/>
    <w:rsid w:val="00F96332"/>
    <w:rsid w:val="00FA156F"/>
    <w:rsid w:val="00FA326F"/>
    <w:rsid w:val="00FB5680"/>
    <w:rsid w:val="00FE085C"/>
    <w:rsid w:val="00FE4D8B"/>
    <w:rsid w:val="00FF36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F8809A"/>
  <w15:docId w15:val="{FCBFC6B7-F1AF-45DF-9AD7-04BEA614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1437"/>
    <w:pPr>
      <w:spacing w:before="120" w:after="0" w:line="240" w:lineRule="auto"/>
      <w:jc w:val="both"/>
    </w:pPr>
    <w:rPr>
      <w:rFonts w:ascii="Arial Narrow" w:hAnsi="Arial Narrow" w:cs="Times New Roman"/>
      <w:szCs w:val="24"/>
      <w:lang w:eastAsia="el-GR"/>
    </w:rPr>
  </w:style>
  <w:style w:type="paragraph" w:styleId="1">
    <w:name w:val="heading 1"/>
    <w:basedOn w:val="a0"/>
    <w:next w:val="a0"/>
    <w:link w:val="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0"/>
    <w:next w:val="a0"/>
    <w:link w:val="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0"/>
    <w:next w:val="a0"/>
    <w:link w:val="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931437"/>
    <w:pPr>
      <w:keepNext/>
      <w:keepLines/>
      <w:numPr>
        <w:ilvl w:val="4"/>
        <w:numId w:val="1"/>
      </w:numPr>
      <w:spacing w:before="200"/>
      <w:outlineLvl w:val="4"/>
    </w:pPr>
    <w:rPr>
      <w:color w:val="990000"/>
    </w:rPr>
  </w:style>
  <w:style w:type="paragraph" w:styleId="6">
    <w:name w:val="heading 6"/>
    <w:basedOn w:val="a0"/>
    <w:next w:val="a0"/>
    <w:link w:val="6Char"/>
    <w:qFormat/>
    <w:rsid w:val="00931437"/>
    <w:pPr>
      <w:keepNext/>
      <w:keepLines/>
      <w:numPr>
        <w:ilvl w:val="5"/>
        <w:numId w:val="1"/>
      </w:numPr>
      <w:spacing w:before="200"/>
      <w:outlineLvl w:val="5"/>
    </w:pPr>
    <w:rPr>
      <w:rFonts w:ascii="Cambria" w:hAnsi="Cambria"/>
      <w:i/>
      <w:iCs/>
      <w:color w:val="243F60"/>
    </w:rPr>
  </w:style>
  <w:style w:type="paragraph" w:styleId="7">
    <w:name w:val="heading 7"/>
    <w:basedOn w:val="a0"/>
    <w:next w:val="a0"/>
    <w:link w:val="7Char"/>
    <w:qFormat/>
    <w:rsid w:val="00931437"/>
    <w:pPr>
      <w:keepNext/>
      <w:keepLines/>
      <w:numPr>
        <w:ilvl w:val="6"/>
        <w:numId w:val="1"/>
      </w:numPr>
      <w:spacing w:before="200"/>
      <w:outlineLvl w:val="6"/>
    </w:pPr>
    <w:rPr>
      <w:rFonts w:ascii="Cambria" w:hAnsi="Cambria"/>
      <w:i/>
      <w:iCs/>
      <w:color w:val="404040"/>
    </w:rPr>
  </w:style>
  <w:style w:type="paragraph" w:styleId="8">
    <w:name w:val="heading 8"/>
    <w:basedOn w:val="a0"/>
    <w:next w:val="a0"/>
    <w:link w:val="8Char"/>
    <w:qFormat/>
    <w:rsid w:val="00931437"/>
    <w:pPr>
      <w:keepNext/>
      <w:keepLines/>
      <w:numPr>
        <w:ilvl w:val="7"/>
        <w:numId w:val="1"/>
      </w:numPr>
      <w:spacing w:before="200"/>
      <w:outlineLvl w:val="7"/>
    </w:pPr>
    <w:rPr>
      <w:rFonts w:ascii="Cambria" w:hAnsi="Cambria"/>
      <w:color w:val="404040"/>
      <w:sz w:val="20"/>
      <w:szCs w:val="20"/>
    </w:rPr>
  </w:style>
  <w:style w:type="paragraph" w:styleId="9">
    <w:name w:val="heading 9"/>
    <w:basedOn w:val="a0"/>
    <w:next w:val="a0"/>
    <w:link w:val="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93143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1"/>
    <w:link w:val="20"/>
    <w:rsid w:val="00931437"/>
    <w:rPr>
      <w:rFonts w:ascii="Arial Narrow" w:hAnsi="Arial Narrow" w:cs="Times New Roman"/>
      <w:b/>
      <w:bCs/>
      <w:color w:val="990000"/>
      <w:sz w:val="28"/>
      <w:szCs w:val="26"/>
      <w:lang w:eastAsia="el-GR"/>
    </w:rPr>
  </w:style>
  <w:style w:type="character" w:customStyle="1" w:styleId="3Char">
    <w:name w:val="Επικεφαλίδα 3 Char"/>
    <w:basedOn w:val="a1"/>
    <w:link w:val="3"/>
    <w:rsid w:val="00931437"/>
    <w:rPr>
      <w:rFonts w:ascii="Arial Narrow" w:hAnsi="Arial Narrow" w:cs="Times New Roman"/>
      <w:b/>
      <w:bCs/>
      <w:color w:val="990000"/>
      <w:sz w:val="28"/>
      <w:szCs w:val="28"/>
      <w:lang w:eastAsia="el-GR"/>
    </w:rPr>
  </w:style>
  <w:style w:type="character" w:customStyle="1" w:styleId="4Char">
    <w:name w:val="Επικεφαλίδα 4 Char"/>
    <w:basedOn w:val="a1"/>
    <w:link w:val="4"/>
    <w:rsid w:val="0093143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1"/>
    <w:link w:val="5"/>
    <w:rsid w:val="00931437"/>
    <w:rPr>
      <w:rFonts w:ascii="Arial Narrow" w:hAnsi="Arial Narrow" w:cs="Times New Roman"/>
      <w:color w:val="990000"/>
      <w:szCs w:val="24"/>
      <w:lang w:eastAsia="el-GR"/>
    </w:rPr>
  </w:style>
  <w:style w:type="character" w:customStyle="1" w:styleId="6Char">
    <w:name w:val="Επικεφαλίδα 6 Char"/>
    <w:basedOn w:val="a1"/>
    <w:link w:val="6"/>
    <w:rsid w:val="00931437"/>
    <w:rPr>
      <w:rFonts w:ascii="Cambria" w:hAnsi="Cambria" w:cs="Times New Roman"/>
      <w:i/>
      <w:iCs/>
      <w:color w:val="243F60"/>
      <w:szCs w:val="24"/>
      <w:lang w:eastAsia="el-GR"/>
    </w:rPr>
  </w:style>
  <w:style w:type="character" w:customStyle="1" w:styleId="7Char">
    <w:name w:val="Επικεφαλίδα 7 Char"/>
    <w:basedOn w:val="a1"/>
    <w:link w:val="7"/>
    <w:rsid w:val="00931437"/>
    <w:rPr>
      <w:rFonts w:ascii="Cambria" w:hAnsi="Cambria" w:cs="Times New Roman"/>
      <w:i/>
      <w:iCs/>
      <w:color w:val="404040"/>
      <w:szCs w:val="24"/>
      <w:lang w:eastAsia="el-GR"/>
    </w:rPr>
  </w:style>
  <w:style w:type="character" w:customStyle="1" w:styleId="8Char">
    <w:name w:val="Επικεφαλίδα 8 Char"/>
    <w:basedOn w:val="a1"/>
    <w:link w:val="8"/>
    <w:rsid w:val="00931437"/>
    <w:rPr>
      <w:rFonts w:ascii="Cambria" w:hAnsi="Cambria" w:cs="Times New Roman"/>
      <w:color w:val="404040"/>
      <w:sz w:val="20"/>
      <w:szCs w:val="20"/>
      <w:lang w:eastAsia="el-GR"/>
    </w:rPr>
  </w:style>
  <w:style w:type="character" w:customStyle="1" w:styleId="9Char">
    <w:name w:val="Επικεφαλίδα 9 Char"/>
    <w:basedOn w:val="a1"/>
    <w:link w:val="9"/>
    <w:rsid w:val="00931437"/>
    <w:rPr>
      <w:rFonts w:ascii="Cambria" w:hAnsi="Cambria" w:cs="Times New Roman"/>
      <w:i/>
      <w:iCs/>
      <w:color w:val="404040"/>
      <w:sz w:val="20"/>
      <w:szCs w:val="20"/>
      <w:lang w:eastAsia="el-GR"/>
    </w:rPr>
  </w:style>
  <w:style w:type="paragraph" w:styleId="a4">
    <w:name w:val="List Paragraph"/>
    <w:basedOn w:val="a0"/>
    <w:uiPriority w:val="34"/>
    <w:qFormat/>
    <w:rsid w:val="00931437"/>
    <w:pPr>
      <w:ind w:left="720"/>
      <w:contextualSpacing/>
    </w:pPr>
  </w:style>
  <w:style w:type="paragraph" w:styleId="a5">
    <w:name w:val="footnote text"/>
    <w:basedOn w:val="a0"/>
    <w:link w:val="Char"/>
    <w:uiPriority w:val="99"/>
    <w:rsid w:val="00931437"/>
    <w:pPr>
      <w:spacing w:before="0"/>
    </w:pPr>
    <w:rPr>
      <w:sz w:val="20"/>
      <w:szCs w:val="20"/>
    </w:rPr>
  </w:style>
  <w:style w:type="character" w:customStyle="1" w:styleId="Char">
    <w:name w:val="Κείμενο υποσημείωσης Char"/>
    <w:basedOn w:val="a1"/>
    <w:link w:val="a5"/>
    <w:uiPriority w:val="99"/>
    <w:rsid w:val="00931437"/>
    <w:rPr>
      <w:rFonts w:ascii="Arial Narrow" w:hAnsi="Arial Narrow" w:cs="Times New Roman"/>
      <w:sz w:val="20"/>
      <w:szCs w:val="20"/>
      <w:lang w:eastAsia="el-GR"/>
    </w:rPr>
  </w:style>
  <w:style w:type="paragraph" w:styleId="a">
    <w:name w:val="List Bullet"/>
    <w:basedOn w:val="2"/>
    <w:link w:val="Char0"/>
    <w:rsid w:val="00931437"/>
    <w:pPr>
      <w:numPr>
        <w:numId w:val="5"/>
      </w:numPr>
      <w:tabs>
        <w:tab w:val="left" w:pos="426"/>
      </w:tabs>
      <w:ind w:left="426" w:hanging="284"/>
      <w:contextualSpacing w:val="0"/>
    </w:pPr>
  </w:style>
  <w:style w:type="character" w:customStyle="1" w:styleId="Char0">
    <w:name w:val="Λίστα με κουκκίδες Char"/>
    <w:link w:val="a"/>
    <w:rsid w:val="00931437"/>
    <w:rPr>
      <w:rFonts w:ascii="Arial Narrow" w:hAnsi="Arial Narrow" w:cs="Times New Roman"/>
      <w:szCs w:val="24"/>
      <w:lang w:eastAsia="el-GR"/>
    </w:rPr>
  </w:style>
  <w:style w:type="character" w:styleId="a6">
    <w:name w:val="footnote reference"/>
    <w:basedOn w:val="a1"/>
    <w:semiHidden/>
    <w:unhideWhenUsed/>
    <w:rsid w:val="00931437"/>
    <w:rPr>
      <w:vertAlign w:val="superscript"/>
    </w:rPr>
  </w:style>
  <w:style w:type="paragraph" w:styleId="2">
    <w:name w:val="List Bullet 2"/>
    <w:basedOn w:val="a0"/>
    <w:uiPriority w:val="99"/>
    <w:semiHidden/>
    <w:unhideWhenUsed/>
    <w:rsid w:val="00931437"/>
    <w:pPr>
      <w:numPr>
        <w:numId w:val="2"/>
      </w:numPr>
      <w:contextualSpacing/>
    </w:pPr>
  </w:style>
  <w:style w:type="paragraph" w:styleId="a7">
    <w:name w:val="header"/>
    <w:basedOn w:val="a0"/>
    <w:link w:val="Char1"/>
    <w:uiPriority w:val="99"/>
    <w:unhideWhenUsed/>
    <w:rsid w:val="0095136E"/>
    <w:pPr>
      <w:tabs>
        <w:tab w:val="center" w:pos="4153"/>
        <w:tab w:val="right" w:pos="8306"/>
      </w:tabs>
      <w:spacing w:before="0"/>
    </w:pPr>
  </w:style>
  <w:style w:type="character" w:customStyle="1" w:styleId="Char1">
    <w:name w:val="Κεφαλίδα Char"/>
    <w:basedOn w:val="a1"/>
    <w:link w:val="a7"/>
    <w:uiPriority w:val="99"/>
    <w:rsid w:val="0095136E"/>
    <w:rPr>
      <w:rFonts w:ascii="Arial Narrow" w:hAnsi="Arial Narrow" w:cs="Times New Roman"/>
      <w:szCs w:val="24"/>
      <w:lang w:eastAsia="el-GR"/>
    </w:rPr>
  </w:style>
  <w:style w:type="paragraph" w:styleId="a8">
    <w:name w:val="footer"/>
    <w:basedOn w:val="a0"/>
    <w:link w:val="Char2"/>
    <w:unhideWhenUsed/>
    <w:rsid w:val="0095136E"/>
    <w:pPr>
      <w:tabs>
        <w:tab w:val="center" w:pos="4153"/>
        <w:tab w:val="right" w:pos="8306"/>
      </w:tabs>
      <w:spacing w:before="0"/>
    </w:pPr>
  </w:style>
  <w:style w:type="character" w:customStyle="1" w:styleId="Char2">
    <w:name w:val="Υποσέλιδο Char"/>
    <w:basedOn w:val="a1"/>
    <w:link w:val="a8"/>
    <w:rsid w:val="0095136E"/>
    <w:rPr>
      <w:rFonts w:ascii="Arial Narrow" w:hAnsi="Arial Narrow" w:cs="Times New Roman"/>
      <w:szCs w:val="24"/>
      <w:lang w:eastAsia="el-GR"/>
    </w:rPr>
  </w:style>
  <w:style w:type="paragraph" w:styleId="a9">
    <w:name w:val="Balloon Text"/>
    <w:basedOn w:val="a0"/>
    <w:link w:val="Char3"/>
    <w:uiPriority w:val="99"/>
    <w:semiHidden/>
    <w:unhideWhenUsed/>
    <w:rsid w:val="0095136E"/>
    <w:pPr>
      <w:spacing w:before="0"/>
    </w:pPr>
    <w:rPr>
      <w:rFonts w:ascii="Tahoma" w:hAnsi="Tahoma" w:cs="Tahoma"/>
      <w:sz w:val="16"/>
      <w:szCs w:val="16"/>
    </w:rPr>
  </w:style>
  <w:style w:type="character" w:customStyle="1" w:styleId="Char3">
    <w:name w:val="Κείμενο πλαισίου Char"/>
    <w:basedOn w:val="a1"/>
    <w:link w:val="a9"/>
    <w:uiPriority w:val="99"/>
    <w:semiHidden/>
    <w:rsid w:val="0095136E"/>
    <w:rPr>
      <w:rFonts w:ascii="Tahoma" w:hAnsi="Tahoma" w:cs="Tahoma"/>
      <w:sz w:val="16"/>
      <w:szCs w:val="16"/>
      <w:lang w:eastAsia="el-GR"/>
    </w:rPr>
  </w:style>
  <w:style w:type="character" w:styleId="aa">
    <w:name w:val="annotation reference"/>
    <w:basedOn w:val="a1"/>
    <w:uiPriority w:val="99"/>
    <w:semiHidden/>
    <w:unhideWhenUsed/>
    <w:rsid w:val="00A215F3"/>
    <w:rPr>
      <w:sz w:val="16"/>
      <w:szCs w:val="16"/>
    </w:rPr>
  </w:style>
  <w:style w:type="paragraph" w:styleId="ab">
    <w:name w:val="annotation text"/>
    <w:basedOn w:val="a0"/>
    <w:link w:val="Char4"/>
    <w:uiPriority w:val="99"/>
    <w:unhideWhenUsed/>
    <w:rsid w:val="00A215F3"/>
    <w:rPr>
      <w:sz w:val="20"/>
      <w:szCs w:val="20"/>
    </w:rPr>
  </w:style>
  <w:style w:type="character" w:customStyle="1" w:styleId="Char4">
    <w:name w:val="Κείμενο σχολίου Char"/>
    <w:basedOn w:val="a1"/>
    <w:link w:val="ab"/>
    <w:uiPriority w:val="99"/>
    <w:rsid w:val="00A215F3"/>
    <w:rPr>
      <w:rFonts w:ascii="Arial Narrow" w:hAnsi="Arial Narrow" w:cs="Times New Roman"/>
      <w:sz w:val="20"/>
      <w:szCs w:val="20"/>
      <w:lang w:eastAsia="el-GR"/>
    </w:rPr>
  </w:style>
  <w:style w:type="paragraph" w:styleId="ac">
    <w:name w:val="annotation subject"/>
    <w:basedOn w:val="ab"/>
    <w:next w:val="ab"/>
    <w:link w:val="Char5"/>
    <w:uiPriority w:val="99"/>
    <w:semiHidden/>
    <w:unhideWhenUsed/>
    <w:rsid w:val="00A215F3"/>
    <w:rPr>
      <w:b/>
      <w:bCs/>
    </w:rPr>
  </w:style>
  <w:style w:type="character" w:customStyle="1" w:styleId="Char5">
    <w:name w:val="Θέμα σχολίου Char"/>
    <w:basedOn w:val="Char4"/>
    <w:link w:val="ac"/>
    <w:uiPriority w:val="99"/>
    <w:semiHidden/>
    <w:rsid w:val="00A215F3"/>
    <w:rPr>
      <w:rFonts w:ascii="Arial Narrow" w:hAnsi="Arial Narrow" w:cs="Times New Roman"/>
      <w:b/>
      <w:bCs/>
      <w:sz w:val="20"/>
      <w:szCs w:val="20"/>
      <w:lang w:eastAsia="el-GR"/>
    </w:rPr>
  </w:style>
  <w:style w:type="table" w:styleId="ad">
    <w:name w:val="Table Grid"/>
    <w:basedOn w:val="a2"/>
    <w:rsid w:val="00DD578A"/>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BulletedDarkRed">
    <w:name w:val="Style 1 Bulleted Dark Red"/>
    <w:basedOn w:val="a3"/>
    <w:rsid w:val="00AA3086"/>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18106">
      <w:bodyDiv w:val="1"/>
      <w:marLeft w:val="0"/>
      <w:marRight w:val="0"/>
      <w:marTop w:val="0"/>
      <w:marBottom w:val="0"/>
      <w:divBdr>
        <w:top w:val="none" w:sz="0" w:space="0" w:color="auto"/>
        <w:left w:val="none" w:sz="0" w:space="0" w:color="auto"/>
        <w:bottom w:val="none" w:sz="0" w:space="0" w:color="auto"/>
        <w:right w:val="none" w:sz="0" w:space="0" w:color="auto"/>
      </w:divBdr>
    </w:div>
    <w:div w:id="205765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A7D5CC2-4623-49E7-B259-AB511612C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1952</Words>
  <Characters>10547</Characters>
  <Application>Microsoft Office Word</Application>
  <DocSecurity>0</DocSecurity>
  <Lines>87</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12475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geop</dc:creator>
  <cp:lastModifiedBy>Ανεστοπούλου Μαρία</cp:lastModifiedBy>
  <cp:revision>3</cp:revision>
  <cp:lastPrinted>2021-07-13T05:41:00Z</cp:lastPrinted>
  <dcterms:created xsi:type="dcterms:W3CDTF">2023-06-22T12:14:00Z</dcterms:created>
  <dcterms:modified xsi:type="dcterms:W3CDTF">2023-06-22T12:28:00Z</dcterms:modified>
</cp:coreProperties>
</file>