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F" w:rsidRPr="00DF430B" w:rsidRDefault="00820FEA" w:rsidP="006160D3">
      <w:pPr>
        <w:spacing w:after="120"/>
        <w:jc w:val="center"/>
        <w:rPr>
          <w:rFonts w:cs="Tahoma"/>
          <w:b/>
          <w:sz w:val="22"/>
          <w:szCs w:val="22"/>
        </w:rPr>
      </w:pPr>
      <w:r w:rsidRPr="00DF430B">
        <w:rPr>
          <w:rFonts w:cs="Tahoma"/>
          <w:b/>
          <w:sz w:val="22"/>
          <w:szCs w:val="22"/>
        </w:rPr>
        <w:t>ΕΝΤΥΠΟ Ε.ΙΧ.1_1 ΚΑΤΑΛΟΓΟΣ ΕΓΓΡΑΦΩΝ ΕΓΧΕΙΡΙΔΙΟΥ ΣΔΕ</w:t>
      </w:r>
    </w:p>
    <w:p w:rsidR="00AE5CAF" w:rsidRPr="00DF430B" w:rsidRDefault="00AE5CAF" w:rsidP="006160D3">
      <w:pPr>
        <w:spacing w:after="120"/>
        <w:jc w:val="center"/>
        <w:rPr>
          <w:rFonts w:cs="Tahoma"/>
          <w:b/>
          <w:sz w:val="22"/>
          <w:szCs w:val="22"/>
        </w:rPr>
      </w:pPr>
    </w:p>
    <w:tbl>
      <w:tblPr>
        <w:tblStyle w:val="a3"/>
        <w:tblW w:w="15735" w:type="dxa"/>
        <w:tblInd w:w="-743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4"/>
        <w:gridCol w:w="4252"/>
        <w:gridCol w:w="567"/>
        <w:gridCol w:w="1276"/>
        <w:gridCol w:w="1134"/>
        <w:gridCol w:w="5528"/>
        <w:gridCol w:w="851"/>
        <w:gridCol w:w="992"/>
      </w:tblGrid>
      <w:tr w:rsidR="00E96380" w:rsidRPr="00DF430B" w:rsidTr="00DF430B">
        <w:trPr>
          <w:trHeight w:val="426"/>
          <w:tblHeader/>
        </w:trPr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380" w:rsidRPr="00DF430B" w:rsidRDefault="00E96380" w:rsidP="008639FA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 w:rsidRPr="00DF430B">
              <w:rPr>
                <w:rFonts w:cs="Tahoma"/>
                <w:b/>
                <w:color w:val="1F497D" w:themeColor="text2"/>
                <w:sz w:val="18"/>
                <w:szCs w:val="18"/>
              </w:rPr>
              <w:t xml:space="preserve">ΔΙΑΔΙΚΑΣΙΕΣ ΣΔΕ </w:t>
            </w:r>
            <w:r w:rsidR="004E3ECC">
              <w:rPr>
                <w:rFonts w:cs="Tahoma"/>
                <w:b/>
                <w:color w:val="1F497D" w:themeColor="text2"/>
                <w:sz w:val="18"/>
                <w:szCs w:val="18"/>
              </w:rPr>
              <w:t xml:space="preserve">ΑΛΙΕΙΑΣ ΚΑΙ ΘΑΛΑΣΣΑΣ </w:t>
            </w:r>
            <w:r w:rsidRPr="00DF430B">
              <w:rPr>
                <w:rFonts w:cs="Tahoma"/>
                <w:b/>
                <w:color w:val="1F497D" w:themeColor="text2"/>
                <w:sz w:val="18"/>
                <w:szCs w:val="18"/>
              </w:rPr>
              <w:t>2014-2020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380" w:rsidRPr="00DF430B" w:rsidRDefault="00E96380" w:rsidP="008639FA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 w:rsidRPr="00DF430B">
              <w:rPr>
                <w:rFonts w:cs="Tahoma"/>
                <w:b/>
                <w:color w:val="1F497D" w:themeColor="text2"/>
                <w:sz w:val="18"/>
                <w:szCs w:val="18"/>
              </w:rPr>
              <w:t xml:space="preserve">ΤΥΠΟΠΟΙΗΜΕΝΑ ΕΝΤΥΠΑ/ ΛΙΣΤΕΣ/ ΟΔΗΓΟΙ/ΟΔΗΓΙΕΣ </w:t>
            </w:r>
          </w:p>
        </w:tc>
      </w:tr>
      <w:tr w:rsidR="006160D3" w:rsidRPr="00DF430B" w:rsidTr="00C844EF">
        <w:trPr>
          <w:tblHeader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0E7359">
            <w:pPr>
              <w:spacing w:before="60" w:after="60" w:line="240" w:lineRule="auto"/>
              <w:jc w:val="righ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ΚΩΔΙΚΟΣ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ΤΙΤΛΟΣ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96110A">
            <w:pPr>
              <w:spacing w:before="60" w:after="60" w:line="240" w:lineRule="auto"/>
              <w:jc w:val="right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ΕΚΔ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C844EF" w:rsidRDefault="0096110A" w:rsidP="00C844EF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 xml:space="preserve">ΗΜ/ΝΙΑ </w:t>
            </w:r>
            <w:r w:rsidR="00C844EF">
              <w:rPr>
                <w:rFonts w:cs="Tahoma"/>
                <w:b/>
                <w:color w:val="1F497D" w:themeColor="text2"/>
                <w:sz w:val="16"/>
                <w:szCs w:val="16"/>
              </w:rPr>
              <w:t>ΕΚΔΟΣΗΣ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D26FA4">
            <w:pPr>
              <w:spacing w:before="60" w:after="60" w:line="240" w:lineRule="auto"/>
              <w:jc w:val="righ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ΚΩΔΙΚΟΣ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D26FA4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ΤΙΤΛΟΣ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EC39AB">
            <w:pPr>
              <w:spacing w:before="60" w:after="60" w:line="240" w:lineRule="auto"/>
              <w:jc w:val="right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>ΕΚΔ.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10A" w:rsidRPr="00DF430B" w:rsidRDefault="0096110A" w:rsidP="00C844EF">
            <w:pPr>
              <w:spacing w:before="60" w:after="60" w:line="240" w:lineRule="auto"/>
              <w:jc w:val="center"/>
              <w:rPr>
                <w:rFonts w:cs="Tahoma"/>
                <w:b/>
                <w:color w:val="1F497D" w:themeColor="text2"/>
                <w:sz w:val="16"/>
                <w:szCs w:val="16"/>
              </w:rPr>
            </w:pPr>
            <w:r w:rsidRPr="00DF430B">
              <w:rPr>
                <w:rFonts w:cs="Tahoma"/>
                <w:b/>
                <w:color w:val="1F497D" w:themeColor="text2"/>
                <w:sz w:val="16"/>
                <w:szCs w:val="16"/>
              </w:rPr>
              <w:t xml:space="preserve">ΗΜ/ΝΙΑ </w:t>
            </w:r>
            <w:r w:rsidR="00C844EF">
              <w:rPr>
                <w:rFonts w:cs="Tahoma"/>
                <w:b/>
                <w:color w:val="1F497D" w:themeColor="text2"/>
                <w:sz w:val="16"/>
                <w:szCs w:val="16"/>
              </w:rPr>
              <w:t>ΕΚΔΟΣΗΣ</w:t>
            </w:r>
          </w:p>
        </w:tc>
      </w:tr>
      <w:tr w:rsidR="0096110A" w:rsidRPr="00DF430B" w:rsidTr="00AE5CAF"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110A" w:rsidRPr="00DF430B" w:rsidRDefault="006160D3" w:rsidP="006160D3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 xml:space="preserve">Λειτουργική Περιοχή Ι :   </w:t>
            </w:r>
            <w:r w:rsidR="00DF430B" w:rsidRPr="00DF430B">
              <w:rPr>
                <w:rFonts w:cs="Tahoma"/>
                <w:b/>
                <w:color w:val="C00000"/>
                <w:szCs w:val="20"/>
              </w:rPr>
              <w:t>Επιλογή και έγκριση Πράξεων</w:t>
            </w:r>
          </w:p>
        </w:tc>
      </w:tr>
      <w:tr w:rsidR="0096110A" w:rsidRPr="00DF430B" w:rsidTr="00C844EF">
        <w:trPr>
          <w:trHeight w:val="369"/>
        </w:trPr>
        <w:tc>
          <w:tcPr>
            <w:tcW w:w="1111" w:type="dxa"/>
            <w:vMerge w:val="restart"/>
            <w:tcBorders>
              <w:righ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 w:val="restart"/>
            <w:tcBorders>
              <w:left w:val="nil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96110A" w:rsidRPr="00DF430B" w:rsidTr="00C844EF">
        <w:trPr>
          <w:trHeight w:val="369"/>
        </w:trPr>
        <w:tc>
          <w:tcPr>
            <w:tcW w:w="1111" w:type="dxa"/>
            <w:vMerge/>
            <w:tcBorders>
              <w:righ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nil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96110A" w:rsidRPr="00DF430B" w:rsidTr="00C844EF">
        <w:trPr>
          <w:trHeight w:val="191"/>
        </w:trPr>
        <w:tc>
          <w:tcPr>
            <w:tcW w:w="1111" w:type="dxa"/>
            <w:vMerge/>
            <w:tcBorders>
              <w:bottom w:val="single" w:sz="4" w:space="0" w:color="auto"/>
              <w:right w:val="nil"/>
            </w:tcBorders>
          </w:tcPr>
          <w:p w:rsidR="0096110A" w:rsidRPr="00DF430B" w:rsidRDefault="0096110A" w:rsidP="0023207D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110A" w:rsidRPr="00DF430B" w:rsidRDefault="0096110A" w:rsidP="000E7359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:rsidR="0096110A" w:rsidRPr="00DF430B" w:rsidRDefault="0096110A" w:rsidP="000A09B0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6110A" w:rsidRPr="00DF430B" w:rsidRDefault="0096110A" w:rsidP="0096110A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C817E2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17E2" w:rsidRPr="00D01C3D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616707" w:rsidRPr="00DF430B" w:rsidTr="00AE5CAF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16707" w:rsidRPr="00DF430B" w:rsidRDefault="00616707" w:rsidP="00EC39AB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II: Παρακολούθηση και επαλήθευση Πράξεων</w:t>
            </w: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5273F1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tabs>
                <w:tab w:val="left" w:pos="1350"/>
              </w:tabs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5273F1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1F0F9D" w:rsidRPr="00DF430B" w:rsidTr="00AE5CAF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F0F9D" w:rsidRPr="00DF430B" w:rsidRDefault="00DF430B" w:rsidP="008A503C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III: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8A503C">
              <w:rPr>
                <w:rFonts w:cs="Tahoma"/>
                <w:b/>
                <w:color w:val="C00000"/>
                <w:szCs w:val="20"/>
              </w:rPr>
              <w:t xml:space="preserve">Έλεγχοι. </w:t>
            </w:r>
            <w:r w:rsidR="001F0F9D" w:rsidRPr="00DF430B">
              <w:rPr>
                <w:rFonts w:cs="Tahoma"/>
                <w:b/>
                <w:color w:val="C00000"/>
                <w:szCs w:val="20"/>
              </w:rPr>
              <w:t>Δημοσιονομικές διορθώσεις ελεγκτικών οργάνων</w:t>
            </w:r>
            <w:r w:rsidR="008A503C">
              <w:rPr>
                <w:rFonts w:cs="Tahoma"/>
                <w:b/>
                <w:color w:val="C00000"/>
                <w:szCs w:val="20"/>
              </w:rPr>
              <w:t>. Α</w:t>
            </w:r>
            <w:r w:rsidR="001F0F9D" w:rsidRPr="00DF430B">
              <w:rPr>
                <w:rFonts w:cs="Tahoma"/>
                <w:b/>
                <w:color w:val="C00000"/>
                <w:szCs w:val="20"/>
              </w:rPr>
              <w:t>νακτήσεις</w:t>
            </w: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tabs>
                <w:tab w:val="left" w:pos="1350"/>
              </w:tabs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6D5942" w:rsidP="006D5942">
            <w:pPr>
              <w:tabs>
                <w:tab w:val="left" w:pos="1515"/>
              </w:tabs>
              <w:spacing w:before="60" w:after="6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153DFC" w:rsidRPr="00DF430B" w:rsidTr="00AE5CAF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3DFC" w:rsidRPr="00DF430B" w:rsidRDefault="00DF430B" w:rsidP="00EC39AB">
            <w:pPr>
              <w:spacing w:before="12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IV: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153DFC" w:rsidRPr="00DF430B">
              <w:rPr>
                <w:rFonts w:cs="Tahoma"/>
                <w:b/>
                <w:color w:val="C00000"/>
                <w:szCs w:val="20"/>
              </w:rPr>
              <w:t>Ροή χρηματοδότησης</w:t>
            </w: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tabs>
                <w:tab w:val="left" w:pos="1350"/>
              </w:tabs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DF430B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F430B" w:rsidRPr="00DF430B" w:rsidRDefault="00DF430B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E5CAF" w:rsidRPr="00DF430B" w:rsidTr="00C844EF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E5CAF" w:rsidRPr="00DF430B" w:rsidRDefault="00AE5CAF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153DFC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DFC" w:rsidRPr="00DF430B" w:rsidRDefault="00DF430B" w:rsidP="00EC39AB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V: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153DFC" w:rsidRPr="00DF430B">
              <w:rPr>
                <w:rFonts w:cs="Tahoma"/>
                <w:b/>
                <w:color w:val="C00000"/>
                <w:szCs w:val="20"/>
              </w:rPr>
              <w:t>Ορισμός και παρακολούθηση Ενδιάμεσων Φορέων</w:t>
            </w:r>
          </w:p>
        </w:tc>
      </w:tr>
      <w:tr w:rsidR="00C817E2" w:rsidRPr="00DF430B" w:rsidTr="00C844EF">
        <w:trPr>
          <w:trHeight w:val="269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C817E2" w:rsidRPr="00DF430B" w:rsidRDefault="00C817E2" w:rsidP="00864065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C817E2" w:rsidRPr="00DF430B" w:rsidTr="00C844EF">
        <w:trPr>
          <w:trHeight w:val="331"/>
        </w:trPr>
        <w:tc>
          <w:tcPr>
            <w:tcW w:w="111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9AB" w:rsidRPr="00DF430B" w:rsidRDefault="00DF430B" w:rsidP="00EC39AB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>
              <w:rPr>
                <w:rFonts w:cs="Tahoma"/>
                <w:b/>
                <w:color w:val="C00000"/>
                <w:szCs w:val="20"/>
              </w:rPr>
              <w:t>Λειτουργική Περιοχή VI:</w:t>
            </w:r>
            <w:r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="00EC39AB" w:rsidRPr="00DF430B">
              <w:rPr>
                <w:rFonts w:cs="Tahoma"/>
                <w:b/>
                <w:color w:val="C00000"/>
                <w:szCs w:val="20"/>
              </w:rPr>
              <w:t>Παρακολούθηση Επιχειρησιακού Προγράμματος</w:t>
            </w:r>
          </w:p>
        </w:tc>
      </w:tr>
      <w:tr w:rsidR="00EC39AB" w:rsidRPr="00DF430B" w:rsidTr="00C844EF">
        <w:trPr>
          <w:trHeight w:val="329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EC39AB" w:rsidRPr="00DF430B" w:rsidRDefault="00EC39AB" w:rsidP="00EC39AB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44EF">
        <w:trPr>
          <w:trHeight w:val="223"/>
        </w:trPr>
        <w:tc>
          <w:tcPr>
            <w:tcW w:w="111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shd w:val="clear" w:color="auto" w:fill="FFFFFF" w:themeFill="background1"/>
          </w:tcPr>
          <w:p w:rsidR="00EC39AB" w:rsidRPr="00DF430B" w:rsidRDefault="00EC39AB" w:rsidP="00EC39AB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C39AB" w:rsidRPr="00DF430B" w:rsidRDefault="00EC39AB" w:rsidP="00EC39AB">
            <w:pPr>
              <w:tabs>
                <w:tab w:val="left" w:pos="367"/>
                <w:tab w:val="left" w:pos="9665"/>
                <w:tab w:val="left" w:pos="16300"/>
                <w:tab w:val="left" w:pos="21663"/>
              </w:tabs>
              <w:spacing w:before="60" w:after="60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VII: Αιτήσεις πληρωμής, ετήσιοι λογαριασμοί και δήλωση διαχείρισης</w:t>
            </w:r>
          </w:p>
        </w:tc>
      </w:tr>
      <w:tr w:rsidR="00EC39AB" w:rsidRPr="00DF430B" w:rsidTr="00C844EF">
        <w:trPr>
          <w:trHeight w:val="389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EC39AB" w:rsidRPr="00DF430B" w:rsidRDefault="00EC39AB" w:rsidP="00F07C16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EC39AB" w:rsidRPr="00DF430B" w:rsidTr="00C844EF">
        <w:trPr>
          <w:trHeight w:val="267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39AB" w:rsidRPr="00DF430B" w:rsidRDefault="00EC39AB" w:rsidP="00F07C16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07C16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7C16" w:rsidRPr="00DF430B" w:rsidRDefault="00F07C16" w:rsidP="00F07C16">
            <w:pPr>
              <w:tabs>
                <w:tab w:val="left" w:pos="367"/>
                <w:tab w:val="left" w:pos="9665"/>
                <w:tab w:val="left" w:pos="16300"/>
                <w:tab w:val="left" w:pos="21663"/>
              </w:tabs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VIII: Διαχείριση κινδύνων</w:t>
            </w:r>
          </w:p>
        </w:tc>
      </w:tr>
      <w:tr w:rsidR="00C817E2" w:rsidRPr="00DF430B" w:rsidTr="00C844EF">
        <w:trPr>
          <w:trHeight w:val="327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C817E2" w:rsidRPr="00DF430B" w:rsidRDefault="00C817E2" w:rsidP="00864065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C817E2" w:rsidRPr="00DF430B" w:rsidTr="00C844EF">
        <w:trPr>
          <w:trHeight w:val="327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07C16" w:rsidRPr="00DF430B" w:rsidTr="00C817E2">
        <w:trPr>
          <w:trHeight w:val="509"/>
        </w:trPr>
        <w:tc>
          <w:tcPr>
            <w:tcW w:w="157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07C16" w:rsidRPr="00DF430B" w:rsidRDefault="00F07C16" w:rsidP="00C400B6">
            <w:pPr>
              <w:tabs>
                <w:tab w:val="left" w:pos="367"/>
                <w:tab w:val="left" w:pos="9665"/>
                <w:tab w:val="left" w:pos="16300"/>
                <w:tab w:val="left" w:pos="21663"/>
              </w:tabs>
              <w:spacing w:before="60" w:after="60" w:line="240" w:lineRule="auto"/>
              <w:jc w:val="left"/>
              <w:rPr>
                <w:rFonts w:cs="Tahoma"/>
                <w:b/>
                <w:color w:val="C00000"/>
                <w:szCs w:val="20"/>
              </w:rPr>
            </w:pPr>
            <w:r w:rsidRPr="00DF430B">
              <w:rPr>
                <w:rFonts w:cs="Tahoma"/>
                <w:b/>
                <w:color w:val="C00000"/>
                <w:szCs w:val="20"/>
              </w:rPr>
              <w:t>Λειτουργική Περιοχή IX:</w:t>
            </w:r>
            <w:r w:rsidR="00C400B6" w:rsidRPr="00DF430B">
              <w:rPr>
                <w:rFonts w:cs="Tahoma"/>
                <w:b/>
                <w:color w:val="C00000"/>
                <w:szCs w:val="20"/>
              </w:rPr>
              <w:t xml:space="preserve"> </w:t>
            </w:r>
            <w:r w:rsidRPr="00DF430B">
              <w:rPr>
                <w:rFonts w:cs="Tahoma"/>
                <w:b/>
                <w:color w:val="C00000"/>
                <w:szCs w:val="20"/>
              </w:rPr>
              <w:t>Παρακολούθηση εφαρμογής του ΣΔΕ</w:t>
            </w:r>
          </w:p>
        </w:tc>
      </w:tr>
      <w:tr w:rsidR="00C817E2" w:rsidRPr="00DF430B" w:rsidTr="00C844EF">
        <w:trPr>
          <w:trHeight w:val="255"/>
        </w:trPr>
        <w:tc>
          <w:tcPr>
            <w:tcW w:w="1111" w:type="dxa"/>
            <w:tcBorders>
              <w:top w:val="single" w:sz="4" w:space="0" w:color="auto"/>
              <w:right w:val="nil"/>
            </w:tcBorders>
          </w:tcPr>
          <w:p w:rsidR="00C817E2" w:rsidRPr="00DF430B" w:rsidRDefault="00C817E2" w:rsidP="00E84C52">
            <w:pPr>
              <w:tabs>
                <w:tab w:val="left" w:pos="1350"/>
              </w:tabs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ind w:left="34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left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</w:tcPr>
          <w:p w:rsidR="00C817E2" w:rsidRPr="00DF430B" w:rsidRDefault="00C817E2" w:rsidP="00864065">
            <w:pPr>
              <w:spacing w:before="60" w:after="6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:rsidR="00E77D82" w:rsidRPr="00D01C3D" w:rsidRDefault="00E77D82" w:rsidP="00D26FA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ind w:left="-743"/>
        <w:jc w:val="left"/>
        <w:rPr>
          <w:rFonts w:cs="Tahoma"/>
          <w:szCs w:val="20"/>
        </w:rPr>
      </w:pPr>
    </w:p>
    <w:p w:rsidR="00DF430B" w:rsidRPr="00D01C3D" w:rsidRDefault="00DF430B" w:rsidP="00D26FA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ind w:left="-743"/>
        <w:jc w:val="left"/>
        <w:rPr>
          <w:rFonts w:cs="Tahoma"/>
          <w:szCs w:val="20"/>
        </w:rPr>
      </w:pPr>
    </w:p>
    <w:tbl>
      <w:tblPr>
        <w:tblStyle w:val="a3"/>
        <w:tblW w:w="6804" w:type="dxa"/>
        <w:tblInd w:w="818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5"/>
      </w:tblGrid>
      <w:tr w:rsidR="00DF430B" w:rsidRPr="00872188" w:rsidTr="00034813">
        <w:trPr>
          <w:trHeight w:val="3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F430B" w:rsidRPr="00872188" w:rsidRDefault="00DF430B" w:rsidP="00034813">
            <w:pPr>
              <w:spacing w:before="60" w:after="60" w:line="240" w:lineRule="exact"/>
              <w:jc w:val="righ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 w:rsidRPr="00872188">
              <w:rPr>
                <w:rFonts w:cs="Tahoma"/>
                <w:b/>
                <w:color w:val="1F497D" w:themeColor="text2"/>
                <w:sz w:val="18"/>
                <w:szCs w:val="18"/>
              </w:rPr>
              <w:t>Ημερομηνία ενημέρωσης του Ε.ΙΧ.1_1: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F430B" w:rsidRPr="00872188" w:rsidRDefault="00DF430B" w:rsidP="00034813">
            <w:pPr>
              <w:spacing w:before="60" w:after="60" w:line="240" w:lineRule="exact"/>
              <w:jc w:val="lef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</w:p>
        </w:tc>
      </w:tr>
      <w:tr w:rsidR="00DF430B" w:rsidRPr="00872188" w:rsidTr="00034813">
        <w:trPr>
          <w:trHeight w:val="320"/>
        </w:trPr>
        <w:tc>
          <w:tcPr>
            <w:tcW w:w="3969" w:type="dxa"/>
            <w:tcBorders>
              <w:top w:val="single" w:sz="4" w:space="0" w:color="auto"/>
            </w:tcBorders>
          </w:tcPr>
          <w:p w:rsidR="00DF430B" w:rsidRPr="00902F9E" w:rsidRDefault="00DF430B" w:rsidP="00034813">
            <w:pPr>
              <w:spacing w:before="60" w:after="60" w:line="240" w:lineRule="exact"/>
              <w:jc w:val="righ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  <w:r>
              <w:rPr>
                <w:rFonts w:cs="Tahoma"/>
                <w:b/>
                <w:color w:val="1F497D" w:themeColor="text2"/>
                <w:sz w:val="18"/>
                <w:szCs w:val="18"/>
              </w:rPr>
              <w:t>Υπογραφή: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430B" w:rsidRPr="00872188" w:rsidRDefault="00DF430B" w:rsidP="00034813">
            <w:pPr>
              <w:spacing w:before="60" w:after="60" w:line="240" w:lineRule="exact"/>
              <w:jc w:val="left"/>
              <w:rPr>
                <w:rFonts w:cs="Tahoma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E77D82" w:rsidRPr="00DF430B" w:rsidRDefault="00E77D82" w:rsidP="00DF430B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ind w:left="-743"/>
        <w:jc w:val="left"/>
        <w:rPr>
          <w:rFonts w:cs="Tahoma"/>
          <w:szCs w:val="20"/>
        </w:rPr>
      </w:pPr>
    </w:p>
    <w:sectPr w:rsidR="00E77D82" w:rsidRPr="00DF430B" w:rsidSect="00D01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FE" w:rsidRDefault="004326FE" w:rsidP="00E52C35">
      <w:pPr>
        <w:spacing w:line="240" w:lineRule="auto"/>
      </w:pPr>
      <w:r>
        <w:separator/>
      </w:r>
    </w:p>
  </w:endnote>
  <w:endnote w:type="continuationSeparator" w:id="0">
    <w:p w:rsidR="004326FE" w:rsidRDefault="004326FE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8" w:rsidRDefault="00B418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sz w:val="16"/>
        <w:szCs w:val="16"/>
      </w:rPr>
      <w:id w:val="150324047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tbl>
        <w:tblPr>
          <w:tblW w:w="14992" w:type="dxa"/>
          <w:tblLook w:val="01E0" w:firstRow="1" w:lastRow="1" w:firstColumn="1" w:lastColumn="1" w:noHBand="0" w:noVBand="0"/>
        </w:tblPr>
        <w:tblGrid>
          <w:gridCol w:w="5920"/>
          <w:gridCol w:w="2410"/>
          <w:gridCol w:w="6662"/>
        </w:tblGrid>
        <w:tr w:rsidR="00EC39AB" w:rsidRPr="00DC2DDF" w:rsidTr="00271B76">
          <w:trPr>
            <w:trHeight w:val="699"/>
          </w:trPr>
          <w:tc>
            <w:tcPr>
              <w:tcW w:w="5920" w:type="dxa"/>
              <w:shd w:val="clear" w:color="auto" w:fill="auto"/>
            </w:tcPr>
            <w:p w:rsidR="00EC39AB" w:rsidRPr="00D01C3D" w:rsidRDefault="00EC39AB" w:rsidP="00820FEA">
              <w:pPr>
                <w:spacing w:before="120" w:line="240" w:lineRule="auto"/>
                <w:jc w:val="left"/>
                <w:rPr>
                  <w:rFonts w:cs="Tahoma"/>
                  <w:bCs/>
                  <w:sz w:val="16"/>
                  <w:szCs w:val="16"/>
                </w:rPr>
              </w:pPr>
              <w:r w:rsidRPr="00D01C3D">
                <w:rPr>
                  <w:rFonts w:cs="Tahoma"/>
                  <w:sz w:val="16"/>
                  <w:szCs w:val="16"/>
                </w:rPr>
                <w:t>Έν</w:t>
              </w:r>
              <w:r w:rsidRPr="00D01C3D">
                <w:rPr>
                  <w:rFonts w:cs="Tahoma"/>
                  <w:bCs/>
                  <w:sz w:val="16"/>
                  <w:szCs w:val="16"/>
                </w:rPr>
                <w:t>τυπο: Ε.ΙΧ.1_1</w:t>
              </w:r>
            </w:p>
            <w:p w:rsidR="00EC39AB" w:rsidRPr="00D01C3D" w:rsidRDefault="00EC39AB" w:rsidP="00820FEA">
              <w:pPr>
                <w:spacing w:line="240" w:lineRule="auto"/>
                <w:jc w:val="left"/>
                <w:rPr>
                  <w:rFonts w:cs="Tahoma"/>
                  <w:bCs/>
                  <w:sz w:val="16"/>
                  <w:szCs w:val="16"/>
                </w:rPr>
              </w:pPr>
              <w:r w:rsidRPr="00D01C3D">
                <w:rPr>
                  <w:rFonts w:cs="Tahoma"/>
                  <w:bCs/>
                  <w:sz w:val="16"/>
                  <w:szCs w:val="16"/>
                </w:rPr>
                <w:t>Έκδοση:1</w:t>
              </w:r>
              <w:r w:rsidRPr="00D01C3D">
                <w:rPr>
                  <w:rFonts w:cs="Tahoma"/>
                  <w:bCs/>
                  <w:sz w:val="16"/>
                  <w:szCs w:val="16"/>
                  <w:vertAlign w:val="superscript"/>
                </w:rPr>
                <w:t>η</w:t>
              </w:r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  </w:t>
              </w:r>
            </w:p>
            <w:p w:rsidR="00EC39AB" w:rsidRPr="004E3ECC" w:rsidRDefault="00EC39AB" w:rsidP="00B41848">
              <w:pPr>
                <w:spacing w:line="240" w:lineRule="auto"/>
                <w:jc w:val="left"/>
                <w:rPr>
                  <w:rFonts w:cs="Tahoma"/>
                  <w:bCs/>
                  <w:sz w:val="16"/>
                  <w:szCs w:val="16"/>
                  <w:lang w:val="en-US"/>
                </w:rPr>
              </w:pPr>
              <w:proofErr w:type="spellStart"/>
              <w:r w:rsidRPr="00D01C3D">
                <w:rPr>
                  <w:rFonts w:cs="Tahoma"/>
                  <w:bCs/>
                  <w:sz w:val="16"/>
                  <w:szCs w:val="16"/>
                </w:rPr>
                <w:t>Ημ</w:t>
              </w:r>
              <w:proofErr w:type="spellEnd"/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. </w:t>
              </w:r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Έκδοσης: </w:t>
              </w:r>
              <w:r w:rsidR="00B41848">
                <w:rPr>
                  <w:rFonts w:cs="Tahoma"/>
                  <w:sz w:val="16"/>
                  <w:szCs w:val="16"/>
                  <w:lang w:val="en-US"/>
                </w:rPr>
                <w:t>8</w:t>
              </w:r>
              <w:r w:rsidR="00B41848">
                <w:rPr>
                  <w:rFonts w:cs="Tahoma"/>
                  <w:sz w:val="16"/>
                  <w:szCs w:val="16"/>
                </w:rPr>
                <w:t>.</w:t>
              </w:r>
              <w:r w:rsidR="00B41848">
                <w:rPr>
                  <w:rFonts w:cs="Tahoma"/>
                  <w:sz w:val="16"/>
                  <w:szCs w:val="16"/>
                  <w:lang w:val="en-US"/>
                </w:rPr>
                <w:t>5</w:t>
              </w:r>
              <w:r w:rsidR="00B41848">
                <w:rPr>
                  <w:rFonts w:cs="Tahoma"/>
                  <w:sz w:val="16"/>
                  <w:szCs w:val="16"/>
                </w:rPr>
                <w:t>.201</w:t>
              </w:r>
              <w:r w:rsidR="00B41848">
                <w:rPr>
                  <w:rFonts w:cs="Tahoma"/>
                  <w:sz w:val="16"/>
                  <w:szCs w:val="16"/>
                  <w:lang w:val="en-US"/>
                </w:rPr>
                <w:t>7</w:t>
              </w:r>
              <w:bookmarkStart w:id="0" w:name="_GoBack"/>
              <w:bookmarkEnd w:id="0"/>
            </w:p>
          </w:tc>
          <w:tc>
            <w:tcPr>
              <w:tcW w:w="2410" w:type="dxa"/>
              <w:shd w:val="clear" w:color="auto" w:fill="auto"/>
              <w:vAlign w:val="center"/>
            </w:tcPr>
            <w:p w:rsidR="00EC39AB" w:rsidRPr="00D01C3D" w:rsidRDefault="00EC39AB" w:rsidP="00D26FA4">
              <w:pPr>
                <w:rPr>
                  <w:rFonts w:cs="Tahoma"/>
                  <w:bCs/>
                  <w:sz w:val="16"/>
                  <w:szCs w:val="16"/>
                </w:rPr>
              </w:pPr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                - </w:t>
              </w:r>
              <w:r w:rsidR="00596886" w:rsidRPr="00D01C3D">
                <w:rPr>
                  <w:rFonts w:cs="Tahoma"/>
                  <w:bCs/>
                  <w:sz w:val="16"/>
                  <w:szCs w:val="16"/>
                </w:rPr>
                <w:fldChar w:fldCharType="begin"/>
              </w:r>
              <w:r w:rsidRPr="00D01C3D">
                <w:rPr>
                  <w:rFonts w:cs="Tahoma"/>
                  <w:bCs/>
                  <w:sz w:val="16"/>
                  <w:szCs w:val="16"/>
                </w:rPr>
                <w:instrText xml:space="preserve"> PAGE </w:instrText>
              </w:r>
              <w:r w:rsidR="00596886" w:rsidRPr="00D01C3D">
                <w:rPr>
                  <w:rFonts w:cs="Tahoma"/>
                  <w:bCs/>
                  <w:sz w:val="16"/>
                  <w:szCs w:val="16"/>
                </w:rPr>
                <w:fldChar w:fldCharType="separate"/>
              </w:r>
              <w:r w:rsidR="00B41848">
                <w:rPr>
                  <w:rFonts w:cs="Tahoma"/>
                  <w:bCs/>
                  <w:noProof/>
                  <w:sz w:val="16"/>
                  <w:szCs w:val="16"/>
                </w:rPr>
                <w:t>1</w:t>
              </w:r>
              <w:r w:rsidR="00596886" w:rsidRPr="00D01C3D">
                <w:rPr>
                  <w:rFonts w:cs="Tahoma"/>
                  <w:bCs/>
                  <w:sz w:val="16"/>
                  <w:szCs w:val="16"/>
                </w:rPr>
                <w:fldChar w:fldCharType="end"/>
              </w:r>
              <w:r w:rsidRPr="00D01C3D">
                <w:rPr>
                  <w:rFonts w:cs="Tahoma"/>
                  <w:bCs/>
                  <w:sz w:val="16"/>
                  <w:szCs w:val="16"/>
                </w:rPr>
                <w:t xml:space="preserve"> -</w:t>
              </w:r>
            </w:p>
          </w:tc>
          <w:tc>
            <w:tcPr>
              <w:tcW w:w="6662" w:type="dxa"/>
              <w:shd w:val="clear" w:color="auto" w:fill="auto"/>
              <w:vAlign w:val="center"/>
            </w:tcPr>
            <w:p w:rsidR="00271B76" w:rsidRDefault="00271B76" w:rsidP="00271B76">
              <w:pPr>
                <w:jc w:val="right"/>
                <w:rPr>
                  <w:rFonts w:cs="Tahoma"/>
                  <w:bCs/>
                  <w:sz w:val="16"/>
                  <w:szCs w:val="16"/>
                  <w:lang w:val="en-US"/>
                </w:rPr>
              </w:pPr>
            </w:p>
            <w:p w:rsidR="00271B76" w:rsidRDefault="00271B76" w:rsidP="00271B76">
              <w:pPr>
                <w:jc w:val="right"/>
                <w:rPr>
                  <w:rFonts w:cs="Tahoma"/>
                  <w:bCs/>
                  <w:sz w:val="16"/>
                  <w:szCs w:val="16"/>
                  <w:lang w:val="en-US"/>
                </w:rPr>
              </w:pPr>
            </w:p>
            <w:p w:rsidR="00271B76" w:rsidRPr="00271B76" w:rsidRDefault="00271B76" w:rsidP="00271B76">
              <w:pPr>
                <w:jc w:val="right"/>
                <w:rPr>
                  <w:rFonts w:cs="Tahoma"/>
                  <w:bCs/>
                  <w:sz w:val="16"/>
                  <w:szCs w:val="16"/>
                  <w:lang w:val="en-US"/>
                </w:rPr>
              </w:pPr>
              <w:r>
                <w:rPr>
                  <w:rFonts w:cs="Tahoma"/>
                  <w:bCs/>
                  <w:noProof/>
                  <w:sz w:val="16"/>
                  <w:szCs w:val="16"/>
                </w:rPr>
                <w:drawing>
                  <wp:anchor distT="0" distB="0" distL="114300" distR="114300" simplePos="0" relativeHeight="251658240" behindDoc="0" locked="0" layoutInCell="1" allowOverlap="1" wp14:anchorId="4E51F846" wp14:editId="39AE6E25">
                    <wp:simplePos x="0" y="0"/>
                    <wp:positionH relativeFrom="column">
                      <wp:posOffset>3397250</wp:posOffset>
                    </wp:positionH>
                    <wp:positionV relativeFrom="paragraph">
                      <wp:posOffset>-273685</wp:posOffset>
                    </wp:positionV>
                    <wp:extent cx="693420" cy="411480"/>
                    <wp:effectExtent l="0" t="0" r="0" b="7620"/>
                    <wp:wrapNone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93420" cy="4114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w:r>
            </w:p>
          </w:tc>
        </w:tr>
      </w:tbl>
      <w:p w:rsidR="00EC39AB" w:rsidRPr="00E52C35" w:rsidRDefault="00EC39AB" w:rsidP="00271B76">
        <w:pPr>
          <w:pStyle w:val="a5"/>
          <w:spacing w:before="60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 xml:space="preserve">    </w:t>
        </w:r>
      </w:p>
    </w:sdtContent>
  </w:sdt>
  <w:p w:rsidR="00EC39AB" w:rsidRDefault="00EC39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8" w:rsidRDefault="00B418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FE" w:rsidRDefault="004326FE" w:rsidP="00E52C35">
      <w:pPr>
        <w:spacing w:line="240" w:lineRule="auto"/>
      </w:pPr>
      <w:r>
        <w:separator/>
      </w:r>
    </w:p>
  </w:footnote>
  <w:footnote w:type="continuationSeparator" w:id="0">
    <w:p w:rsidR="004326FE" w:rsidRDefault="004326FE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8" w:rsidRDefault="00B418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AB" w:rsidRDefault="00EC39AB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8" w:rsidRDefault="00B418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AFF"/>
    <w:rsid w:val="0001013D"/>
    <w:rsid w:val="00043CD4"/>
    <w:rsid w:val="00081C57"/>
    <w:rsid w:val="00095A2B"/>
    <w:rsid w:val="000A09B0"/>
    <w:rsid w:val="000B211C"/>
    <w:rsid w:val="000B507B"/>
    <w:rsid w:val="000B7677"/>
    <w:rsid w:val="000C0C73"/>
    <w:rsid w:val="000D2FE0"/>
    <w:rsid w:val="000E5C57"/>
    <w:rsid w:val="000E6916"/>
    <w:rsid w:val="000E7359"/>
    <w:rsid w:val="000F3AFF"/>
    <w:rsid w:val="000F3EC0"/>
    <w:rsid w:val="00122E48"/>
    <w:rsid w:val="00153DFC"/>
    <w:rsid w:val="001F0F9D"/>
    <w:rsid w:val="0020062D"/>
    <w:rsid w:val="0022124C"/>
    <w:rsid w:val="0023207D"/>
    <w:rsid w:val="002321CE"/>
    <w:rsid w:val="00271B76"/>
    <w:rsid w:val="00272FAD"/>
    <w:rsid w:val="002E4FB4"/>
    <w:rsid w:val="003173E6"/>
    <w:rsid w:val="003559A2"/>
    <w:rsid w:val="0035719C"/>
    <w:rsid w:val="00396C15"/>
    <w:rsid w:val="00396F3A"/>
    <w:rsid w:val="00411721"/>
    <w:rsid w:val="004326FE"/>
    <w:rsid w:val="00436E46"/>
    <w:rsid w:val="0047387E"/>
    <w:rsid w:val="004B415E"/>
    <w:rsid w:val="004B75EB"/>
    <w:rsid w:val="004E0F6F"/>
    <w:rsid w:val="004E3ECC"/>
    <w:rsid w:val="004F1C0A"/>
    <w:rsid w:val="00513BEE"/>
    <w:rsid w:val="005273F1"/>
    <w:rsid w:val="0053251D"/>
    <w:rsid w:val="00534575"/>
    <w:rsid w:val="00596886"/>
    <w:rsid w:val="005D00F4"/>
    <w:rsid w:val="005F6F44"/>
    <w:rsid w:val="00603B8B"/>
    <w:rsid w:val="006160D3"/>
    <w:rsid w:val="00616707"/>
    <w:rsid w:val="00630D6B"/>
    <w:rsid w:val="0066532F"/>
    <w:rsid w:val="006746A8"/>
    <w:rsid w:val="00682636"/>
    <w:rsid w:val="0069411E"/>
    <w:rsid w:val="006A6939"/>
    <w:rsid w:val="006D5942"/>
    <w:rsid w:val="006E05BF"/>
    <w:rsid w:val="006E5ACC"/>
    <w:rsid w:val="006F1381"/>
    <w:rsid w:val="006F28AD"/>
    <w:rsid w:val="00710BBC"/>
    <w:rsid w:val="00723F5E"/>
    <w:rsid w:val="007D4ACA"/>
    <w:rsid w:val="007F03E7"/>
    <w:rsid w:val="00806666"/>
    <w:rsid w:val="00820FEA"/>
    <w:rsid w:val="00843C85"/>
    <w:rsid w:val="008449AD"/>
    <w:rsid w:val="00857C57"/>
    <w:rsid w:val="008639FA"/>
    <w:rsid w:val="0088555D"/>
    <w:rsid w:val="0089342A"/>
    <w:rsid w:val="008A503C"/>
    <w:rsid w:val="008D6150"/>
    <w:rsid w:val="008E76AF"/>
    <w:rsid w:val="0090306B"/>
    <w:rsid w:val="00904F0F"/>
    <w:rsid w:val="00932055"/>
    <w:rsid w:val="00934012"/>
    <w:rsid w:val="00946E78"/>
    <w:rsid w:val="0096110A"/>
    <w:rsid w:val="0099011C"/>
    <w:rsid w:val="009C3F93"/>
    <w:rsid w:val="009E53E9"/>
    <w:rsid w:val="00A75991"/>
    <w:rsid w:val="00AA701F"/>
    <w:rsid w:val="00AD0415"/>
    <w:rsid w:val="00AE5CAF"/>
    <w:rsid w:val="00AF1C18"/>
    <w:rsid w:val="00B41848"/>
    <w:rsid w:val="00B62777"/>
    <w:rsid w:val="00B6319E"/>
    <w:rsid w:val="00B87556"/>
    <w:rsid w:val="00BB76CB"/>
    <w:rsid w:val="00BD63A0"/>
    <w:rsid w:val="00C06CA0"/>
    <w:rsid w:val="00C23286"/>
    <w:rsid w:val="00C400B6"/>
    <w:rsid w:val="00C817E2"/>
    <w:rsid w:val="00C8429E"/>
    <w:rsid w:val="00C844EF"/>
    <w:rsid w:val="00C84A78"/>
    <w:rsid w:val="00CE1149"/>
    <w:rsid w:val="00CF2F8C"/>
    <w:rsid w:val="00D01C3D"/>
    <w:rsid w:val="00D0562F"/>
    <w:rsid w:val="00D26FA4"/>
    <w:rsid w:val="00D567B2"/>
    <w:rsid w:val="00D96379"/>
    <w:rsid w:val="00DC2DDF"/>
    <w:rsid w:val="00DE3B07"/>
    <w:rsid w:val="00DF430B"/>
    <w:rsid w:val="00DF4BE5"/>
    <w:rsid w:val="00E15E53"/>
    <w:rsid w:val="00E40793"/>
    <w:rsid w:val="00E45AE9"/>
    <w:rsid w:val="00E45F04"/>
    <w:rsid w:val="00E52C35"/>
    <w:rsid w:val="00E541C7"/>
    <w:rsid w:val="00E63B5D"/>
    <w:rsid w:val="00E762FB"/>
    <w:rsid w:val="00E77D82"/>
    <w:rsid w:val="00E839C6"/>
    <w:rsid w:val="00E96380"/>
    <w:rsid w:val="00EA1192"/>
    <w:rsid w:val="00EC39AB"/>
    <w:rsid w:val="00EF1A1D"/>
    <w:rsid w:val="00F0710A"/>
    <w:rsid w:val="00F07C16"/>
    <w:rsid w:val="00F536A8"/>
    <w:rsid w:val="00F70066"/>
    <w:rsid w:val="00FC6629"/>
    <w:rsid w:val="00FE7233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ahoma" w:hAnsi="Tahoma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character" w:styleId="a6">
    <w:name w:val="page number"/>
    <w:basedOn w:val="a0"/>
    <w:rsid w:val="000C0C73"/>
  </w:style>
  <w:style w:type="paragraph" w:styleId="a7">
    <w:name w:val="Balloon Text"/>
    <w:basedOn w:val="a"/>
    <w:link w:val="Char1"/>
    <w:uiPriority w:val="99"/>
    <w:semiHidden/>
    <w:unhideWhenUsed/>
    <w:rsid w:val="00C400B6"/>
    <w:pPr>
      <w:spacing w:line="240" w:lineRule="auto"/>
    </w:pPr>
    <w:rPr>
      <w:rFonts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00B6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ahoma" w:hAnsi="Tahoma" w:cs="Times New Roman"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Header Char"/>
    <w:basedOn w:val="a0"/>
    <w:link w:val="a4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E52C3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Footer Char"/>
    <w:basedOn w:val="a0"/>
    <w:link w:val="a5"/>
    <w:uiPriority w:val="99"/>
    <w:rsid w:val="00E52C35"/>
    <w:rPr>
      <w:rFonts w:ascii="Tahoma" w:hAnsi="Tahoma" w:cs="Times New Roman"/>
      <w:sz w:val="20"/>
      <w:szCs w:val="24"/>
      <w:lang w:eastAsia="el-GR"/>
    </w:rPr>
  </w:style>
  <w:style w:type="character" w:styleId="a6">
    <w:name w:val="page number"/>
    <w:basedOn w:val="a0"/>
    <w:rsid w:val="000C0C73"/>
  </w:style>
  <w:style w:type="paragraph" w:styleId="a7">
    <w:name w:val="Balloon Text"/>
    <w:basedOn w:val="a"/>
    <w:link w:val="Char1"/>
    <w:uiPriority w:val="99"/>
    <w:semiHidden/>
    <w:unhideWhenUsed/>
    <w:rsid w:val="00C400B6"/>
    <w:pPr>
      <w:spacing w:line="240" w:lineRule="auto"/>
    </w:pPr>
    <w:rPr>
      <w:rFonts w:cs="Tahoma"/>
      <w:sz w:val="16"/>
      <w:szCs w:val="16"/>
    </w:rPr>
  </w:style>
  <w:style w:type="character" w:customStyle="1" w:styleId="Char1">
    <w:name w:val="Balloon Text Char"/>
    <w:basedOn w:val="a0"/>
    <w:link w:val="a7"/>
    <w:uiPriority w:val="99"/>
    <w:semiHidden/>
    <w:rsid w:val="00C400B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8EFE-DBAC-42BB-92BF-5345F42A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dbrillaki</dc:creator>
  <cp:keywords/>
  <dc:description/>
  <cp:lastModifiedBy>Καραγιάννης, Κώστας</cp:lastModifiedBy>
  <cp:revision>17</cp:revision>
  <cp:lastPrinted>2015-05-14T11:44:00Z</cp:lastPrinted>
  <dcterms:created xsi:type="dcterms:W3CDTF">2015-05-14T11:56:00Z</dcterms:created>
  <dcterms:modified xsi:type="dcterms:W3CDTF">2017-05-05T11:47:00Z</dcterms:modified>
</cp:coreProperties>
</file>