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0E70E0" w:rsidP="0015730B">
      <w:pPr>
        <w:spacing w:before="120" w:line="280" w:lineRule="atLeast"/>
        <w:ind w:left="720" w:firstLine="131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</w:t>
      </w:r>
      <w:r w:rsidR="00BB39B3">
        <w:rPr>
          <w:rFonts w:ascii="Tahoma" w:hAnsi="Tahoma" w:cs="Tahoma"/>
          <w:b/>
          <w:sz w:val="20"/>
        </w:rPr>
        <w:t>Η</w:t>
      </w:r>
      <w:r w:rsidRPr="00F96496">
        <w:rPr>
          <w:rFonts w:ascii="Tahoma" w:hAnsi="Tahoma" w:cs="Tahoma"/>
          <w:b/>
          <w:sz w:val="20"/>
        </w:rPr>
        <w:t xml:space="preserve">Ν </w:t>
      </w:r>
      <w:r w:rsidR="00BB39B3">
        <w:rPr>
          <w:rFonts w:ascii="Tahoma" w:hAnsi="Tahoma" w:cs="Tahoma"/>
          <w:b/>
          <w:sz w:val="20"/>
        </w:rPr>
        <w:t xml:space="preserve">ΕΝΩΣΙΑΚΗ </w:t>
      </w:r>
      <w:r w:rsidR="003F7F47" w:rsidRPr="00F96496">
        <w:rPr>
          <w:rFonts w:ascii="Tahoma" w:hAnsi="Tahoma" w:cs="Tahoma"/>
          <w:b/>
          <w:sz w:val="20"/>
        </w:rPr>
        <w:t>ΠΡΟΤΕΡΑΙΟΤΗΤΑ</w:t>
      </w:r>
      <w:r w:rsidR="00DA2533">
        <w:rPr>
          <w:rFonts w:ascii="Tahoma" w:hAnsi="Tahoma" w:cs="Tahoma"/>
          <w:b/>
          <w:sz w:val="20"/>
        </w:rPr>
        <w:t xml:space="preserve"> </w:t>
      </w:r>
      <w:r w:rsidR="00DA2533" w:rsidRPr="00DA2533">
        <w:rPr>
          <w:rFonts w:ascii="Tahoma" w:hAnsi="Tahoma" w:cs="Tahoma"/>
          <w:b/>
          <w:sz w:val="20"/>
        </w:rPr>
        <w:t>2</w:t>
      </w:r>
      <w:r w:rsidR="003F7F47" w:rsidRPr="00F96496">
        <w:rPr>
          <w:rFonts w:ascii="Tahoma" w:hAnsi="Tahoma" w:cs="Tahoma"/>
          <w:b/>
          <w:sz w:val="20"/>
        </w:rPr>
        <w:t xml:space="preserve"> «</w:t>
      </w:r>
      <w:r w:rsidR="00DA2533" w:rsidRPr="00DA2533">
        <w:rPr>
          <w:rFonts w:ascii="Tahoma" w:hAnsi="Tahoma" w:cs="Tahoma"/>
          <w:b/>
          <w:sz w:val="20"/>
        </w:rPr>
        <w:t>Προαγωγή της περιβαλλοντικά βιώσιμης, αποδοτικής ως προς τη χρήση των πόρων, καινοτόμου, ανταγωνιστικής και βασιζόμενης στη γνώση υδατοκαλλιέργειας</w:t>
      </w:r>
      <w:r w:rsidR="003F7F47" w:rsidRPr="00F96496">
        <w:rPr>
          <w:rFonts w:ascii="Tahoma" w:hAnsi="Tahoma" w:cs="Tahoma"/>
          <w:b/>
          <w:sz w:val="20"/>
        </w:rPr>
        <w:t>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DA2533" w:rsidRPr="00DA2533">
        <w:rPr>
          <w:rFonts w:ascii="Tahoma" w:hAnsi="Tahoma" w:cs="Tahoma"/>
          <w:sz w:val="20"/>
        </w:rPr>
        <w:t>1214/10-08-2017</w:t>
      </w:r>
      <w:r w:rsidRPr="00F96496">
        <w:rPr>
          <w:rFonts w:ascii="Tahoma" w:hAnsi="Tahoma" w:cs="Tahoma"/>
          <w:sz w:val="20"/>
        </w:rPr>
        <w:t xml:space="preserve">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DA2533" w:rsidRPr="00DA2533">
        <w:rPr>
          <w:rFonts w:ascii="Tahoma" w:hAnsi="Tahoma" w:cs="Tahoma"/>
          <w:sz w:val="20"/>
        </w:rPr>
        <w:t xml:space="preserve"> 47.01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Ενωσιακής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DA2533" w:rsidRPr="00DA2533">
        <w:rPr>
          <w:rFonts w:ascii="Tahoma" w:hAnsi="Tahoma" w:cs="Tahoma"/>
          <w:sz w:val="20"/>
        </w:rPr>
        <w:t>2</w:t>
      </w:r>
      <w:bookmarkStart w:id="0" w:name="_GoBack"/>
      <w:bookmarkEnd w:id="0"/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15730B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lastRenderedPageBreak/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A" w:rsidRDefault="000B0F6A">
      <w:r>
        <w:separator/>
      </w:r>
    </w:p>
  </w:endnote>
  <w:endnote w:type="continuationSeparator" w:id="0">
    <w:p w:rsidR="000B0F6A" w:rsidRDefault="000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A2533">
            <w:rPr>
              <w:rFonts w:ascii="Tahoma" w:hAnsi="Tahoma" w:cs="Tahoma"/>
              <w:noProof/>
              <w:sz w:val="16"/>
              <w:szCs w:val="16"/>
            </w:rPr>
            <w:t>- 3 -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DA2533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38.8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A" w:rsidRDefault="000B0F6A">
      <w:r>
        <w:separator/>
      </w:r>
    </w:p>
  </w:footnote>
  <w:footnote w:type="continuationSeparator" w:id="0">
    <w:p w:rsidR="000B0F6A" w:rsidRDefault="000B0F6A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5730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07411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A2533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BF27-CEBC-47F0-88A4-8725C9A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ΑΘΑΝΑΣΟΠΟΥΛΟΣ ΝΙΚΟΛΑΟΣ</cp:lastModifiedBy>
  <cp:revision>4</cp:revision>
  <cp:lastPrinted>2015-07-17T10:21:00Z</cp:lastPrinted>
  <dcterms:created xsi:type="dcterms:W3CDTF">2017-06-15T09:46:00Z</dcterms:created>
  <dcterms:modified xsi:type="dcterms:W3CDTF">2017-08-28T07:38:00Z</dcterms:modified>
</cp:coreProperties>
</file>