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31" w:rsidRDefault="00B96D31" w:rsidP="00B96D3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B96D31">
        <w:rPr>
          <w:b/>
          <w:sz w:val="28"/>
          <w:szCs w:val="28"/>
        </w:rPr>
        <w:t xml:space="preserve">ΠΕΡΙΛΗΨΗ ΓΙΑ ΤΟ ΕΥΡΥ ΚΟΙΝΟ ΑΝΑΦΟΡΙΚΑ ΜΕ ΤΟ ΠΕΡΙΕΧΟΜΕΝΟ </w:t>
      </w:r>
      <w:r>
        <w:rPr>
          <w:b/>
          <w:sz w:val="28"/>
          <w:szCs w:val="28"/>
        </w:rPr>
        <w:t>ΤΗΣ</w:t>
      </w:r>
      <w:r w:rsidRPr="00B96D31">
        <w:rPr>
          <w:b/>
          <w:sz w:val="28"/>
          <w:szCs w:val="28"/>
        </w:rPr>
        <w:t xml:space="preserve"> ΕΤΗΣΙΑΣ ΕΚΘΕΣΗΣ ΥΛΟΠΟΙΗΣΗΣ ΤΟΥ ΕΠΙΧΕΙΡΗΣΙΑΚΟΥ ΠΡΟΓΡΑΜΜΑΤΟΣ ΑΛΙΕΙΑΣ ΚΑΙ ΘΑΛΑΣΣΑΣ </w:t>
      </w:r>
      <w:r w:rsidR="004C286D">
        <w:rPr>
          <w:b/>
          <w:sz w:val="28"/>
          <w:szCs w:val="28"/>
        </w:rPr>
        <w:t>ΓΙΑ ΤΟ ΕΤΟΣ 2016</w:t>
      </w:r>
    </w:p>
    <w:p w:rsidR="00B96D31" w:rsidRPr="00B96D31" w:rsidRDefault="00B96D31" w:rsidP="00B96D3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{</w:t>
      </w:r>
      <w:r w:rsidRPr="00B96D31">
        <w:rPr>
          <w:b/>
          <w:sz w:val="28"/>
          <w:szCs w:val="28"/>
        </w:rPr>
        <w:t>σύμφωνα με τις απαιτήσεις του άρθρου 50, παράγραφος 9 του Κανονισμού (ΕΕ) 1303/2013</w:t>
      </w:r>
      <w:r>
        <w:rPr>
          <w:b/>
          <w:sz w:val="28"/>
          <w:szCs w:val="28"/>
        </w:rPr>
        <w:t>}</w:t>
      </w:r>
    </w:p>
    <w:p w:rsidR="00B96D31" w:rsidRDefault="00B96D31"/>
    <w:p w:rsidR="00555C32" w:rsidRDefault="004C286D" w:rsidP="004C286D">
      <w:pPr>
        <w:spacing w:before="240"/>
        <w:jc w:val="both"/>
        <w:rPr>
          <w:sz w:val="26"/>
          <w:szCs w:val="26"/>
        </w:rPr>
      </w:pPr>
      <w:r w:rsidRPr="004C286D">
        <w:rPr>
          <w:sz w:val="26"/>
          <w:szCs w:val="26"/>
        </w:rPr>
        <w:t xml:space="preserve">Κατά το έτος 2016 η Ειδική Υπηρεσία Διαχείρισης </w:t>
      </w:r>
      <w:r w:rsidR="007B6273">
        <w:rPr>
          <w:sz w:val="26"/>
          <w:szCs w:val="26"/>
        </w:rPr>
        <w:t xml:space="preserve">Ε.Π.ΑΛ.Θ. </w:t>
      </w:r>
      <w:r w:rsidRPr="004C286D">
        <w:rPr>
          <w:sz w:val="26"/>
          <w:szCs w:val="26"/>
        </w:rPr>
        <w:t xml:space="preserve">προχώρησε </w:t>
      </w:r>
      <w:r w:rsidR="003D2D44">
        <w:rPr>
          <w:sz w:val="26"/>
          <w:szCs w:val="26"/>
        </w:rPr>
        <w:t xml:space="preserve">στην </w:t>
      </w:r>
      <w:r w:rsidRPr="004C286D">
        <w:rPr>
          <w:sz w:val="26"/>
          <w:szCs w:val="26"/>
        </w:rPr>
        <w:t>υλοποίησ</w:t>
      </w:r>
      <w:r w:rsidR="002F7D76">
        <w:rPr>
          <w:sz w:val="26"/>
          <w:szCs w:val="26"/>
        </w:rPr>
        <w:t xml:space="preserve">η </w:t>
      </w:r>
      <w:r w:rsidRPr="004C286D">
        <w:rPr>
          <w:sz w:val="26"/>
          <w:szCs w:val="26"/>
        </w:rPr>
        <w:t>του</w:t>
      </w:r>
      <w:r w:rsidR="00773B92">
        <w:rPr>
          <w:sz w:val="26"/>
          <w:szCs w:val="26"/>
        </w:rPr>
        <w:t xml:space="preserve"> </w:t>
      </w:r>
      <w:r w:rsidR="007B6273" w:rsidRPr="004C286D">
        <w:rPr>
          <w:sz w:val="26"/>
          <w:szCs w:val="26"/>
        </w:rPr>
        <w:t xml:space="preserve">Επιχειρησιακού Προγράμματος Αλιείας και Θάλασσας </w:t>
      </w:r>
      <w:r w:rsidR="007B6273">
        <w:rPr>
          <w:sz w:val="26"/>
          <w:szCs w:val="26"/>
        </w:rPr>
        <w:t>2014-2020</w:t>
      </w:r>
      <w:r w:rsidRPr="004C286D">
        <w:rPr>
          <w:sz w:val="26"/>
          <w:szCs w:val="26"/>
        </w:rPr>
        <w:t xml:space="preserve">. </w:t>
      </w:r>
    </w:p>
    <w:p w:rsidR="002F2C2E" w:rsidRDefault="007B6273" w:rsidP="004C286D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Στο πλαίσιο αυτό, τ</w:t>
      </w:r>
      <w:r w:rsidR="00555C32">
        <w:rPr>
          <w:sz w:val="26"/>
          <w:szCs w:val="26"/>
        </w:rPr>
        <w:t>ον Ιανουάριο</w:t>
      </w:r>
      <w:r w:rsidR="00285C74">
        <w:rPr>
          <w:sz w:val="26"/>
          <w:szCs w:val="26"/>
        </w:rPr>
        <w:t xml:space="preserve"> 2016</w:t>
      </w:r>
      <w:r w:rsidR="00705304">
        <w:rPr>
          <w:sz w:val="26"/>
          <w:szCs w:val="26"/>
        </w:rPr>
        <w:t xml:space="preserve"> </w:t>
      </w:r>
      <w:r>
        <w:rPr>
          <w:sz w:val="26"/>
          <w:szCs w:val="26"/>
        </w:rPr>
        <w:t>συγκροτήθηκε</w:t>
      </w:r>
      <w:r w:rsidR="00555C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η </w:t>
      </w:r>
      <w:r w:rsidR="00285C74">
        <w:rPr>
          <w:sz w:val="26"/>
          <w:szCs w:val="26"/>
        </w:rPr>
        <w:t>Επιτροπή Παρακολούθησης</w:t>
      </w:r>
      <w:r>
        <w:rPr>
          <w:sz w:val="26"/>
          <w:szCs w:val="26"/>
        </w:rPr>
        <w:t xml:space="preserve"> του ΕΠΑΛΘ 2014-2020, ενώ</w:t>
      </w:r>
      <w:r w:rsidR="00285C74">
        <w:rPr>
          <w:sz w:val="26"/>
          <w:szCs w:val="26"/>
        </w:rPr>
        <w:t xml:space="preserve"> </w:t>
      </w:r>
      <w:r w:rsidR="00555C32">
        <w:rPr>
          <w:sz w:val="26"/>
          <w:szCs w:val="26"/>
        </w:rPr>
        <w:t>τ</w:t>
      </w:r>
      <w:r w:rsidR="004C286D" w:rsidRPr="004C286D">
        <w:rPr>
          <w:sz w:val="26"/>
          <w:szCs w:val="26"/>
        </w:rPr>
        <w:t xml:space="preserve">ον Ιούνιο </w:t>
      </w:r>
      <w:r w:rsidR="00285C74">
        <w:rPr>
          <w:sz w:val="26"/>
          <w:szCs w:val="26"/>
        </w:rPr>
        <w:t xml:space="preserve">2016 </w:t>
      </w:r>
      <w:r w:rsidR="004C286D" w:rsidRPr="004C286D">
        <w:rPr>
          <w:sz w:val="26"/>
          <w:szCs w:val="26"/>
        </w:rPr>
        <w:t>πραγματοποιήθηκε</w:t>
      </w:r>
      <w:r>
        <w:rPr>
          <w:sz w:val="26"/>
          <w:szCs w:val="26"/>
        </w:rPr>
        <w:t>,</w:t>
      </w:r>
      <w:r w:rsidR="004C286D" w:rsidRPr="004C286D">
        <w:rPr>
          <w:sz w:val="26"/>
          <w:szCs w:val="26"/>
        </w:rPr>
        <w:t xml:space="preserve"> στην Αθήνα</w:t>
      </w:r>
      <w:r>
        <w:rPr>
          <w:sz w:val="26"/>
          <w:szCs w:val="26"/>
        </w:rPr>
        <w:t>,</w:t>
      </w:r>
      <w:r w:rsidR="004C286D" w:rsidRPr="004C286D">
        <w:rPr>
          <w:sz w:val="26"/>
          <w:szCs w:val="26"/>
        </w:rPr>
        <w:t xml:space="preserve"> η 1η συνεδρίασ</w:t>
      </w:r>
      <w:r w:rsidR="003D2D44">
        <w:rPr>
          <w:sz w:val="26"/>
          <w:szCs w:val="26"/>
        </w:rPr>
        <w:t>ή</w:t>
      </w:r>
      <w:r w:rsidR="004C286D" w:rsidRPr="004C286D">
        <w:rPr>
          <w:sz w:val="26"/>
          <w:szCs w:val="26"/>
        </w:rPr>
        <w:t xml:space="preserve"> </w:t>
      </w:r>
      <w:r w:rsidR="00285C74">
        <w:rPr>
          <w:sz w:val="26"/>
          <w:szCs w:val="26"/>
        </w:rPr>
        <w:t>της,</w:t>
      </w:r>
      <w:r w:rsidR="004C286D" w:rsidRPr="004C286D">
        <w:rPr>
          <w:sz w:val="26"/>
          <w:szCs w:val="26"/>
        </w:rPr>
        <w:t xml:space="preserve"> κα</w:t>
      </w:r>
      <w:r w:rsidR="003D2D44">
        <w:rPr>
          <w:sz w:val="26"/>
          <w:szCs w:val="26"/>
        </w:rPr>
        <w:t>τά την οποία</w:t>
      </w:r>
      <w:r w:rsidR="00555C32">
        <w:rPr>
          <w:sz w:val="26"/>
          <w:szCs w:val="26"/>
        </w:rPr>
        <w:t xml:space="preserve"> εγκρίθηκε</w:t>
      </w:r>
      <w:r w:rsidR="003D2D44">
        <w:rPr>
          <w:sz w:val="26"/>
          <w:szCs w:val="26"/>
        </w:rPr>
        <w:t xml:space="preserve"> </w:t>
      </w:r>
      <w:r w:rsidR="00555C32">
        <w:rPr>
          <w:sz w:val="26"/>
          <w:szCs w:val="26"/>
        </w:rPr>
        <w:t>ο κ</w:t>
      </w:r>
      <w:r w:rsidR="004C286D" w:rsidRPr="004C286D">
        <w:rPr>
          <w:sz w:val="26"/>
          <w:szCs w:val="26"/>
        </w:rPr>
        <w:t>ανονισμός εσωτερικής λειτουργίας</w:t>
      </w:r>
      <w:r w:rsidR="003D2D44">
        <w:rPr>
          <w:sz w:val="26"/>
          <w:szCs w:val="26"/>
        </w:rPr>
        <w:t xml:space="preserve">. </w:t>
      </w:r>
      <w:r>
        <w:rPr>
          <w:sz w:val="26"/>
          <w:szCs w:val="26"/>
        </w:rPr>
        <w:t>Στην ίδια συνεδρίαση</w:t>
      </w:r>
      <w:r w:rsidR="00285C74">
        <w:rPr>
          <w:sz w:val="26"/>
          <w:szCs w:val="26"/>
        </w:rPr>
        <w:t>,</w:t>
      </w:r>
      <w:r w:rsidR="003D2D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η Επιτροπή Παρακολούθησης ενέκρινε, με βάση </w:t>
      </w:r>
      <w:r w:rsidR="003D2D44">
        <w:rPr>
          <w:sz w:val="26"/>
          <w:szCs w:val="26"/>
        </w:rPr>
        <w:t>τις</w:t>
      </w:r>
      <w:r w:rsidR="003D2D44" w:rsidRPr="00555C32">
        <w:rPr>
          <w:sz w:val="26"/>
          <w:szCs w:val="26"/>
        </w:rPr>
        <w:t xml:space="preserve"> γενικές αρχές αξιολόγησης πράξεων</w:t>
      </w:r>
      <w:r w:rsidR="00285C74">
        <w:rPr>
          <w:sz w:val="26"/>
          <w:szCs w:val="26"/>
        </w:rPr>
        <w:t>,</w:t>
      </w:r>
      <w:r w:rsidR="003D2D44" w:rsidRPr="00555C32">
        <w:rPr>
          <w:sz w:val="26"/>
          <w:szCs w:val="26"/>
        </w:rPr>
        <w:t xml:space="preserve"> </w:t>
      </w:r>
      <w:r w:rsidR="004C286D" w:rsidRPr="004C286D">
        <w:rPr>
          <w:sz w:val="26"/>
          <w:szCs w:val="26"/>
        </w:rPr>
        <w:t xml:space="preserve"> τα κριτήρια επιλογής για  </w:t>
      </w:r>
      <w:r>
        <w:rPr>
          <w:sz w:val="26"/>
          <w:szCs w:val="26"/>
        </w:rPr>
        <w:t>οκτώ (</w:t>
      </w:r>
      <w:r w:rsidR="004C286D" w:rsidRPr="004C286D">
        <w:rPr>
          <w:sz w:val="26"/>
          <w:szCs w:val="26"/>
        </w:rPr>
        <w:t>8</w:t>
      </w:r>
      <w:r>
        <w:rPr>
          <w:sz w:val="26"/>
          <w:szCs w:val="26"/>
        </w:rPr>
        <w:t>)</w:t>
      </w:r>
      <w:r w:rsidR="004C286D" w:rsidRPr="004C286D">
        <w:rPr>
          <w:sz w:val="26"/>
          <w:szCs w:val="26"/>
        </w:rPr>
        <w:t xml:space="preserve"> μέτρα του </w:t>
      </w:r>
      <w:r>
        <w:rPr>
          <w:sz w:val="26"/>
          <w:szCs w:val="26"/>
        </w:rPr>
        <w:t xml:space="preserve">Ε.Π.: </w:t>
      </w:r>
      <w:r w:rsidR="00842254">
        <w:rPr>
          <w:sz w:val="26"/>
          <w:szCs w:val="26"/>
        </w:rPr>
        <w:t xml:space="preserve">προστασία και αποκατάσταση της θαλάσσιας βιοποικιλότητας και των οικοσυστημάτων, αλιευτικοί λιμένες, τόποι εκφόρτωσης και καταφύγια, αύξηση του δυναμικού των ζωνών υδατοκαλλιέργειας, έλεγχος και επιβολή, συλλογή </w:t>
      </w:r>
      <w:r w:rsidR="00705304">
        <w:rPr>
          <w:sz w:val="26"/>
          <w:szCs w:val="26"/>
        </w:rPr>
        <w:t xml:space="preserve">αλιευτικών </w:t>
      </w:r>
      <w:r w:rsidR="00842254">
        <w:rPr>
          <w:sz w:val="26"/>
          <w:szCs w:val="26"/>
        </w:rPr>
        <w:t>δεδομένων, μέτρα για την ολοκληρω</w:t>
      </w:r>
      <w:r>
        <w:rPr>
          <w:sz w:val="26"/>
          <w:szCs w:val="26"/>
        </w:rPr>
        <w:t>μένη θαλάσσια εποπτεία και</w:t>
      </w:r>
      <w:r w:rsidR="00842254">
        <w:rPr>
          <w:sz w:val="26"/>
          <w:szCs w:val="26"/>
        </w:rPr>
        <w:t xml:space="preserve"> τεχνική </w:t>
      </w:r>
      <w:r w:rsidR="00EC1ACF">
        <w:rPr>
          <w:sz w:val="26"/>
          <w:szCs w:val="26"/>
        </w:rPr>
        <w:t>βοήθεια</w:t>
      </w:r>
      <w:r w:rsidR="004C286D" w:rsidRPr="004C286D">
        <w:rPr>
          <w:sz w:val="26"/>
          <w:szCs w:val="26"/>
        </w:rPr>
        <w:t xml:space="preserve">. </w:t>
      </w:r>
    </w:p>
    <w:p w:rsidR="007B6273" w:rsidRDefault="007B6273" w:rsidP="004C286D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Στη συνέχεια </w:t>
      </w:r>
      <w:r w:rsidR="004C286D" w:rsidRPr="004C286D">
        <w:rPr>
          <w:sz w:val="26"/>
          <w:szCs w:val="26"/>
        </w:rPr>
        <w:t>εκδόθηκαν</w:t>
      </w:r>
      <w:r>
        <w:rPr>
          <w:sz w:val="26"/>
          <w:szCs w:val="26"/>
        </w:rPr>
        <w:t xml:space="preserve"> μέσα στο 2016 επτά</w:t>
      </w:r>
      <w:r w:rsidR="004C286D" w:rsidRPr="004C286D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4C286D" w:rsidRPr="004C286D">
        <w:rPr>
          <w:sz w:val="26"/>
          <w:szCs w:val="26"/>
        </w:rPr>
        <w:t>7</w:t>
      </w:r>
      <w:r>
        <w:rPr>
          <w:sz w:val="26"/>
          <w:szCs w:val="26"/>
        </w:rPr>
        <w:t>)</w:t>
      </w:r>
      <w:r w:rsidR="004C286D" w:rsidRPr="004C286D">
        <w:rPr>
          <w:sz w:val="26"/>
          <w:szCs w:val="26"/>
        </w:rPr>
        <w:t xml:space="preserve"> προσκλήσεις υποβολής προτάσεων για μέτρα του </w:t>
      </w:r>
      <w:r>
        <w:rPr>
          <w:sz w:val="26"/>
          <w:szCs w:val="26"/>
        </w:rPr>
        <w:t xml:space="preserve">ΕΠΑΛΘ: </w:t>
      </w:r>
      <w:r w:rsidR="00842254">
        <w:rPr>
          <w:sz w:val="26"/>
          <w:szCs w:val="26"/>
        </w:rPr>
        <w:t>αλιευτικά καταφύγια- ιχθυόσκαλες,  συλλογή αλιευτικών δεδομένων, επιλογή στρατηγικών τοπικής ανάπτυξης με πρωτοβουλία τοπικών κοινοτήτων</w:t>
      </w:r>
      <w:r>
        <w:rPr>
          <w:sz w:val="26"/>
          <w:szCs w:val="26"/>
        </w:rPr>
        <w:t xml:space="preserve"> (κοινή πρόσκληση με το Πρόγραμμα Αγροτικής Ανάπτυξης)</w:t>
      </w:r>
      <w:r w:rsidR="00842254">
        <w:rPr>
          <w:sz w:val="26"/>
          <w:szCs w:val="26"/>
        </w:rPr>
        <w:t>, προαγωγή της εφαρμογής της ολοκληρωμένης θαλάσσιας εποπτείας, τεχνική βοήθεια και υποστήριξη της λειτουργίας της ΕΥΔΕΠ Αλιείας και Θάλασσας</w:t>
      </w:r>
      <w:r>
        <w:rPr>
          <w:sz w:val="26"/>
          <w:szCs w:val="26"/>
        </w:rPr>
        <w:t>.</w:t>
      </w:r>
    </w:p>
    <w:p w:rsidR="00555C32" w:rsidRDefault="007B6273" w:rsidP="004C286D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Στο πλαίσιο των προσκλήσεων που εκδόθηκαν</w:t>
      </w:r>
      <w:r w:rsidR="008B48C1">
        <w:rPr>
          <w:sz w:val="26"/>
          <w:szCs w:val="26"/>
        </w:rPr>
        <w:t>,</w:t>
      </w:r>
      <w:r>
        <w:rPr>
          <w:sz w:val="26"/>
          <w:szCs w:val="26"/>
        </w:rPr>
        <w:t xml:space="preserve"> εντάχθηκαν επτά (</w:t>
      </w:r>
      <w:r w:rsidR="004C286D" w:rsidRPr="004C286D">
        <w:rPr>
          <w:sz w:val="26"/>
          <w:szCs w:val="26"/>
        </w:rPr>
        <w:t>7</w:t>
      </w:r>
      <w:r>
        <w:rPr>
          <w:sz w:val="26"/>
          <w:szCs w:val="26"/>
        </w:rPr>
        <w:t>) πράξεις που</w:t>
      </w:r>
      <w:r w:rsidR="00523047">
        <w:rPr>
          <w:sz w:val="26"/>
          <w:szCs w:val="26"/>
        </w:rPr>
        <w:t xml:space="preserve"> </w:t>
      </w:r>
      <w:r>
        <w:rPr>
          <w:sz w:val="26"/>
          <w:szCs w:val="26"/>
        </w:rPr>
        <w:t>αφορούσαν</w:t>
      </w:r>
      <w:r w:rsidR="00523047" w:rsidRPr="00523047">
        <w:rPr>
          <w:sz w:val="26"/>
          <w:szCs w:val="26"/>
        </w:rPr>
        <w:t xml:space="preserve"> αλιευτικά καταφύγια, </w:t>
      </w:r>
      <w:r>
        <w:rPr>
          <w:sz w:val="26"/>
          <w:szCs w:val="26"/>
        </w:rPr>
        <w:t xml:space="preserve">την </w:t>
      </w:r>
      <w:r w:rsidR="00523047" w:rsidRPr="00523047">
        <w:rPr>
          <w:sz w:val="26"/>
          <w:szCs w:val="26"/>
        </w:rPr>
        <w:t xml:space="preserve">εκπόνηση Εθνικού Προγράμματος συλλογής αλιευτικών δεδομένων, </w:t>
      </w:r>
      <w:r>
        <w:rPr>
          <w:sz w:val="26"/>
          <w:szCs w:val="26"/>
        </w:rPr>
        <w:t xml:space="preserve">τη </w:t>
      </w:r>
      <w:r w:rsidR="00523047" w:rsidRPr="00523047">
        <w:rPr>
          <w:sz w:val="26"/>
          <w:szCs w:val="26"/>
        </w:rPr>
        <w:t xml:space="preserve">δημοσιότητα, </w:t>
      </w:r>
      <w:r>
        <w:rPr>
          <w:sz w:val="26"/>
          <w:szCs w:val="26"/>
        </w:rPr>
        <w:t xml:space="preserve">την </w:t>
      </w:r>
      <w:r w:rsidR="00523047" w:rsidRPr="00523047">
        <w:rPr>
          <w:sz w:val="26"/>
          <w:szCs w:val="26"/>
        </w:rPr>
        <w:t xml:space="preserve">προβολή και πληροφόρηση </w:t>
      </w:r>
      <w:r>
        <w:rPr>
          <w:sz w:val="26"/>
          <w:szCs w:val="26"/>
        </w:rPr>
        <w:t>για το</w:t>
      </w:r>
      <w:r w:rsidR="00523047" w:rsidRPr="00523047">
        <w:rPr>
          <w:sz w:val="26"/>
          <w:szCs w:val="26"/>
        </w:rPr>
        <w:t xml:space="preserve"> Επιχειρησ</w:t>
      </w:r>
      <w:r>
        <w:rPr>
          <w:sz w:val="26"/>
          <w:szCs w:val="26"/>
        </w:rPr>
        <w:t>ιακό Πρόγραμμα</w:t>
      </w:r>
      <w:r w:rsidR="00523047" w:rsidRPr="0052304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τις </w:t>
      </w:r>
      <w:r w:rsidR="00523047" w:rsidRPr="00523047">
        <w:rPr>
          <w:sz w:val="26"/>
          <w:szCs w:val="26"/>
        </w:rPr>
        <w:t xml:space="preserve">μετακινήσεις και </w:t>
      </w:r>
      <w:r w:rsidR="008B48C1">
        <w:rPr>
          <w:sz w:val="26"/>
          <w:szCs w:val="26"/>
        </w:rPr>
        <w:t xml:space="preserve">την </w:t>
      </w:r>
      <w:r w:rsidR="00523047" w:rsidRPr="00523047">
        <w:rPr>
          <w:sz w:val="26"/>
          <w:szCs w:val="26"/>
        </w:rPr>
        <w:t xml:space="preserve">εκπαίδευση για το Επιχειρησιακό Πρόγραμμα, </w:t>
      </w:r>
      <w:r w:rsidR="008B48C1">
        <w:rPr>
          <w:sz w:val="26"/>
          <w:szCs w:val="26"/>
        </w:rPr>
        <w:t xml:space="preserve">την </w:t>
      </w:r>
      <w:r w:rsidR="00523047" w:rsidRPr="00523047">
        <w:rPr>
          <w:sz w:val="26"/>
          <w:szCs w:val="26"/>
        </w:rPr>
        <w:t xml:space="preserve">υποστήριξη της λειτουργίας της ΕΥΔΕΠ Αλιείας και Θάλασσας, </w:t>
      </w:r>
      <w:r w:rsidR="008B48C1">
        <w:rPr>
          <w:sz w:val="26"/>
          <w:szCs w:val="26"/>
        </w:rPr>
        <w:t xml:space="preserve">την </w:t>
      </w:r>
      <w:r w:rsidR="00523047" w:rsidRPr="00523047">
        <w:rPr>
          <w:sz w:val="26"/>
          <w:szCs w:val="26"/>
        </w:rPr>
        <w:t xml:space="preserve">παροχή υπηρεσιών για το </w:t>
      </w:r>
      <w:r w:rsidR="008B48C1">
        <w:rPr>
          <w:sz w:val="26"/>
          <w:szCs w:val="26"/>
        </w:rPr>
        <w:t>Επιχειρησιακό Πρόγραμμα καθώς και</w:t>
      </w:r>
      <w:r w:rsidR="00523047" w:rsidRPr="00523047">
        <w:rPr>
          <w:sz w:val="26"/>
          <w:szCs w:val="26"/>
        </w:rPr>
        <w:t xml:space="preserve"> προμήθειες και λειτουργικά έξοδα της </w:t>
      </w:r>
      <w:r w:rsidR="00523047" w:rsidRPr="00523047">
        <w:rPr>
          <w:sz w:val="26"/>
          <w:szCs w:val="26"/>
        </w:rPr>
        <w:lastRenderedPageBreak/>
        <w:t>ΕΥΔΕΠ Αλιείας και Θάλασσας</w:t>
      </w:r>
      <w:r w:rsidR="004C286D" w:rsidRPr="004C286D">
        <w:rPr>
          <w:sz w:val="26"/>
          <w:szCs w:val="26"/>
        </w:rPr>
        <w:t>.</w:t>
      </w:r>
      <w:r w:rsidR="00555C32">
        <w:rPr>
          <w:sz w:val="26"/>
          <w:szCs w:val="26"/>
        </w:rPr>
        <w:t xml:space="preserve"> </w:t>
      </w:r>
      <w:r w:rsidR="00667DFE">
        <w:rPr>
          <w:sz w:val="26"/>
          <w:szCs w:val="26"/>
        </w:rPr>
        <w:t>Επίσης,</w:t>
      </w:r>
      <w:r w:rsidR="00555C32">
        <w:rPr>
          <w:sz w:val="26"/>
          <w:szCs w:val="26"/>
        </w:rPr>
        <w:t xml:space="preserve"> </w:t>
      </w:r>
      <w:r w:rsidR="008B48C1" w:rsidRPr="00555C32">
        <w:rPr>
          <w:sz w:val="26"/>
          <w:szCs w:val="26"/>
        </w:rPr>
        <w:t>εγκρίθηκαν 31 στρατηγικές τοπικής ανάπτυξης πολυταμειακής προσέγγισης (ΕΤΘΑ &amp; ΕΓΤΑΑ) και 2 στρατηγικές μονοταμειακής προσέγγισης (ΕΤΘΑ)</w:t>
      </w:r>
      <w:r w:rsidR="008B48C1">
        <w:rPr>
          <w:sz w:val="26"/>
          <w:szCs w:val="26"/>
        </w:rPr>
        <w:t xml:space="preserve">, </w:t>
      </w:r>
      <w:r w:rsidR="008B48C1" w:rsidRPr="00555C32">
        <w:rPr>
          <w:sz w:val="26"/>
          <w:szCs w:val="26"/>
        </w:rPr>
        <w:t>ολοκληρώθηκε η εκπόνηση της ανεξάρτητης μελέτης για την εμπορία ειδών υδατοκαλλιέργειας στην Ελλάδα</w:t>
      </w:r>
      <w:r w:rsidR="008B48C1">
        <w:rPr>
          <w:sz w:val="26"/>
          <w:szCs w:val="26"/>
        </w:rPr>
        <w:t xml:space="preserve"> ενώ</w:t>
      </w:r>
      <w:r w:rsidR="008B48C1" w:rsidRPr="00555C32">
        <w:rPr>
          <w:sz w:val="26"/>
          <w:szCs w:val="26"/>
        </w:rPr>
        <w:t xml:space="preserve"> </w:t>
      </w:r>
      <w:r w:rsidR="006A5E06" w:rsidRPr="00555C32">
        <w:rPr>
          <w:sz w:val="26"/>
          <w:szCs w:val="26"/>
        </w:rPr>
        <w:t>πραγματοποιήθηκαν προπαρασκευαστικές συναντήσεις με τους ενδιαφερόμενους φορείς</w:t>
      </w:r>
      <w:r w:rsidR="006A5E06">
        <w:rPr>
          <w:sz w:val="26"/>
          <w:szCs w:val="26"/>
        </w:rPr>
        <w:t xml:space="preserve"> </w:t>
      </w:r>
      <w:r w:rsidR="00555C32">
        <w:rPr>
          <w:sz w:val="26"/>
          <w:szCs w:val="26"/>
        </w:rPr>
        <w:t>για την κατάρτιση των κριτηρίων επιλογής</w:t>
      </w:r>
      <w:r w:rsidR="00AD417B">
        <w:rPr>
          <w:sz w:val="26"/>
          <w:szCs w:val="26"/>
        </w:rPr>
        <w:t xml:space="preserve"> πράξεων</w:t>
      </w:r>
      <w:r w:rsidR="00555C32">
        <w:rPr>
          <w:sz w:val="26"/>
          <w:szCs w:val="26"/>
        </w:rPr>
        <w:t xml:space="preserve"> για ε</w:t>
      </w:r>
      <w:r w:rsidR="008B48C1">
        <w:rPr>
          <w:sz w:val="26"/>
          <w:szCs w:val="26"/>
        </w:rPr>
        <w:t>πιπλέον μέτρα του Προγράμματος</w:t>
      </w:r>
      <w:r w:rsidR="00555C32" w:rsidRPr="00555C32">
        <w:rPr>
          <w:sz w:val="26"/>
          <w:szCs w:val="26"/>
        </w:rPr>
        <w:t>.</w:t>
      </w:r>
    </w:p>
    <w:sectPr w:rsidR="00555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603B"/>
    <w:multiLevelType w:val="hybridMultilevel"/>
    <w:tmpl w:val="E86885EC"/>
    <w:lvl w:ilvl="0" w:tplc="9D00824A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31"/>
    <w:rsid w:val="00031692"/>
    <w:rsid w:val="00285C74"/>
    <w:rsid w:val="002F2C2E"/>
    <w:rsid w:val="002F7D76"/>
    <w:rsid w:val="00382E24"/>
    <w:rsid w:val="003D2D44"/>
    <w:rsid w:val="00435CA2"/>
    <w:rsid w:val="004C286D"/>
    <w:rsid w:val="005008CE"/>
    <w:rsid w:val="00523047"/>
    <w:rsid w:val="00555C32"/>
    <w:rsid w:val="005C1FB9"/>
    <w:rsid w:val="00667DFE"/>
    <w:rsid w:val="006A5E06"/>
    <w:rsid w:val="00705304"/>
    <w:rsid w:val="00773B92"/>
    <w:rsid w:val="007B6273"/>
    <w:rsid w:val="00842254"/>
    <w:rsid w:val="008853A6"/>
    <w:rsid w:val="008858F4"/>
    <w:rsid w:val="008B48C1"/>
    <w:rsid w:val="00AD417B"/>
    <w:rsid w:val="00B96D31"/>
    <w:rsid w:val="00D94341"/>
    <w:rsid w:val="00DA42CD"/>
    <w:rsid w:val="00EC1ACF"/>
    <w:rsid w:val="00E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ΜΗΝΑ ΕΥΑΓΓΕΛΙΑ</dc:creator>
  <cp:lastModifiedBy>ΠΑΠΑΚΥΡΙΑΚΟΠΟΥΛΟΥ ΟΛΓΑ</cp:lastModifiedBy>
  <cp:revision>2</cp:revision>
  <cp:lastPrinted>2017-05-24T05:56:00Z</cp:lastPrinted>
  <dcterms:created xsi:type="dcterms:W3CDTF">2017-06-29T06:35:00Z</dcterms:created>
  <dcterms:modified xsi:type="dcterms:W3CDTF">2017-06-29T06:35:00Z</dcterms:modified>
</cp:coreProperties>
</file>