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C78" w:rsidRDefault="00B82C78">
      <w:pPr>
        <w:rPr>
          <w:rFonts w:ascii="Tahoma" w:hAnsi="Tahoma" w:cs="Tahoma"/>
          <w:b/>
          <w:bCs/>
          <w:sz w:val="20"/>
        </w:rPr>
      </w:pPr>
    </w:p>
    <w:tbl>
      <w:tblPr>
        <w:tblW w:w="900" w:type="dxa"/>
        <w:tblInd w:w="8928" w:type="dxa"/>
        <w:tblBorders>
          <w:top w:val="single" w:sz="8" w:space="0" w:color="4F402F"/>
          <w:left w:val="single" w:sz="8" w:space="0" w:color="4F402F"/>
          <w:bottom w:val="single" w:sz="8" w:space="0" w:color="4F402F"/>
          <w:right w:val="single" w:sz="8" w:space="0" w:color="4F402F"/>
          <w:insideH w:val="single" w:sz="8" w:space="0" w:color="4F402F"/>
          <w:insideV w:val="single" w:sz="8" w:space="0" w:color="4F402F"/>
        </w:tblBorders>
        <w:tblLook w:val="01E0" w:firstRow="1" w:lastRow="1" w:firstColumn="1" w:lastColumn="1" w:noHBand="0" w:noVBand="0"/>
      </w:tblPr>
      <w:tblGrid>
        <w:gridCol w:w="900"/>
      </w:tblGrid>
      <w:tr w:rsidR="0007457D" w:rsidRPr="000A67F2" w:rsidTr="000A67F2">
        <w:trPr>
          <w:trHeight w:val="821"/>
        </w:trPr>
        <w:tc>
          <w:tcPr>
            <w:tcW w:w="900" w:type="dxa"/>
            <w:shd w:val="clear" w:color="auto" w:fill="auto"/>
          </w:tcPr>
          <w:p w:rsidR="0007457D" w:rsidRPr="00CF20CA" w:rsidRDefault="0007457D" w:rsidP="00CF20CA">
            <w:pPr>
              <w:pStyle w:val="1"/>
              <w:spacing w:line="288" w:lineRule="auto"/>
              <w:jc w:val="both"/>
              <w:rPr>
                <w:rFonts w:ascii="Lucida Sans Unicode" w:hAnsi="Lucida Sans Unicode" w:cs="Lucida Sans Unicode"/>
                <w:b/>
                <w:bCs/>
                <w:shadow/>
                <w:color w:val="41372F"/>
                <w:sz w:val="48"/>
                <w:szCs w:val="48"/>
              </w:rPr>
            </w:pPr>
            <w:r w:rsidRPr="000A67F2">
              <w:rPr>
                <w:rFonts w:ascii="Lucida Sans Unicode" w:hAnsi="Lucida Sans Unicode" w:cs="Lucida Sans Unicode"/>
                <w:b/>
                <w:bCs/>
                <w:shadow/>
                <w:color w:val="41372F"/>
                <w:sz w:val="48"/>
                <w:szCs w:val="48"/>
              </w:rPr>
              <w:t xml:space="preserve"> </w:t>
            </w:r>
            <w:r w:rsidR="00CF20CA">
              <w:rPr>
                <w:rFonts w:ascii="Arial Black" w:hAnsi="Arial Black"/>
                <w:b/>
                <w:bCs/>
                <w:i w:val="0"/>
                <w:color w:val="41372F"/>
                <w:sz w:val="48"/>
                <w:szCs w:val="48"/>
              </w:rPr>
              <w:t>5</w:t>
            </w:r>
          </w:p>
        </w:tc>
      </w:tr>
    </w:tbl>
    <w:p w:rsidR="0007457D" w:rsidRDefault="0007457D">
      <w:pPr>
        <w:rPr>
          <w:rFonts w:ascii="Tahoma" w:hAnsi="Tahoma" w:cs="Tahoma"/>
          <w:b/>
          <w:bCs/>
          <w:sz w:val="20"/>
          <w:lang w:val="en-US"/>
        </w:rPr>
      </w:pPr>
    </w:p>
    <w:p w:rsidR="00903630" w:rsidRPr="00903630" w:rsidRDefault="00903630">
      <w:pPr>
        <w:rPr>
          <w:rFonts w:ascii="Tahoma" w:hAnsi="Tahoma" w:cs="Tahoma"/>
          <w:b/>
          <w:bCs/>
          <w:sz w:val="20"/>
          <w:lang w:val="en-US"/>
        </w:rPr>
      </w:pPr>
    </w:p>
    <w:p w:rsidR="00B82C78" w:rsidRDefault="0046042A">
      <w:pPr>
        <w:rPr>
          <w:rFonts w:ascii="Tahoma" w:hAnsi="Tahoma" w:cs="Tahoma"/>
          <w:b/>
          <w:bCs/>
          <w:sz w:val="20"/>
        </w:rPr>
      </w:pPr>
      <w:r>
        <w:rPr>
          <w:rFonts w:ascii="Tahoma" w:hAnsi="Tahoma" w:cs="Tahoma"/>
          <w:b/>
          <w:bCs/>
          <w:sz w:val="20"/>
        </w:rPr>
        <w:tab/>
      </w:r>
      <w:r>
        <w:rPr>
          <w:rFonts w:ascii="Tahoma" w:hAnsi="Tahoma" w:cs="Tahoma"/>
          <w:b/>
          <w:bCs/>
          <w:sz w:val="20"/>
        </w:rPr>
        <w:tab/>
      </w:r>
      <w:r>
        <w:rPr>
          <w:rFonts w:ascii="Tahoma" w:hAnsi="Tahoma" w:cs="Tahoma"/>
          <w:b/>
          <w:bCs/>
          <w:sz w:val="20"/>
        </w:rPr>
        <w:tab/>
      </w:r>
      <w:r>
        <w:rPr>
          <w:rFonts w:ascii="Tahoma" w:hAnsi="Tahoma" w:cs="Tahoma"/>
          <w:b/>
          <w:bCs/>
          <w:sz w:val="20"/>
        </w:rPr>
        <w:tab/>
      </w:r>
      <w:r>
        <w:rPr>
          <w:rFonts w:ascii="Tahoma" w:hAnsi="Tahoma" w:cs="Tahoma"/>
          <w:b/>
          <w:bCs/>
          <w:sz w:val="20"/>
        </w:rPr>
        <w:tab/>
      </w:r>
      <w:r>
        <w:rPr>
          <w:rFonts w:ascii="Tahoma" w:hAnsi="Tahoma" w:cs="Tahoma"/>
          <w:b/>
          <w:bCs/>
          <w:sz w:val="20"/>
        </w:rPr>
        <w:tab/>
      </w:r>
      <w:r>
        <w:rPr>
          <w:rFonts w:ascii="Tahoma" w:hAnsi="Tahoma" w:cs="Tahoma"/>
          <w:b/>
          <w:bCs/>
          <w:sz w:val="20"/>
        </w:rPr>
        <w:tab/>
      </w:r>
      <w:r>
        <w:rPr>
          <w:rFonts w:ascii="Tahoma" w:hAnsi="Tahoma" w:cs="Tahoma"/>
          <w:b/>
          <w:bCs/>
          <w:sz w:val="20"/>
        </w:rPr>
        <w:tab/>
      </w:r>
    </w:p>
    <w:p w:rsidR="00B82C78" w:rsidRDefault="00B82C78">
      <w:pPr>
        <w:pStyle w:val="1"/>
        <w:pBdr>
          <w:bottom w:val="single" w:sz="4" w:space="1" w:color="auto"/>
        </w:pBdr>
        <w:spacing w:before="240" w:line="288" w:lineRule="auto"/>
        <w:jc w:val="both"/>
        <w:rPr>
          <w:rFonts w:ascii="Arial Black" w:hAnsi="Arial Black"/>
          <w:i w:val="0"/>
          <w:iCs w:val="0"/>
          <w:sz w:val="36"/>
        </w:rPr>
      </w:pPr>
    </w:p>
    <w:p w:rsidR="00B82C78" w:rsidRDefault="00B82C78">
      <w:pPr>
        <w:pStyle w:val="1"/>
        <w:pBdr>
          <w:bottom w:val="single" w:sz="4" w:space="1" w:color="auto"/>
        </w:pBdr>
        <w:spacing w:before="240" w:line="288" w:lineRule="auto"/>
        <w:jc w:val="both"/>
        <w:rPr>
          <w:rFonts w:ascii="Arial Black" w:hAnsi="Arial Black"/>
          <w:i w:val="0"/>
          <w:iCs w:val="0"/>
          <w:sz w:val="36"/>
        </w:rPr>
      </w:pPr>
    </w:p>
    <w:p w:rsidR="00B82C78" w:rsidRPr="00D956BD" w:rsidRDefault="00CF20CA" w:rsidP="00B82C78">
      <w:pPr>
        <w:pStyle w:val="1"/>
        <w:pBdr>
          <w:bottom w:val="single" w:sz="4" w:space="1" w:color="auto"/>
        </w:pBdr>
        <w:spacing w:line="288" w:lineRule="auto"/>
        <w:jc w:val="both"/>
        <w:rPr>
          <w:rFonts w:ascii="Arial Black" w:hAnsi="Arial Black"/>
          <w:b/>
          <w:bCs/>
          <w:i w:val="0"/>
          <w:color w:val="41372F"/>
          <w:sz w:val="32"/>
          <w:szCs w:val="32"/>
        </w:rPr>
      </w:pPr>
      <w:r>
        <w:rPr>
          <w:rFonts w:ascii="Arial Black" w:hAnsi="Arial Black"/>
          <w:b/>
          <w:bCs/>
          <w:i w:val="0"/>
          <w:color w:val="41372F"/>
          <w:sz w:val="32"/>
          <w:szCs w:val="32"/>
        </w:rPr>
        <w:t>ΕΘΝΙΚΗ ΑΡΧΗ ΣΥΝΤΟΝΙΣΜΟΥ</w:t>
      </w:r>
    </w:p>
    <w:p w:rsidR="00B82C78" w:rsidRPr="00E4649C" w:rsidRDefault="008116C9" w:rsidP="00B82C78">
      <w:pPr>
        <w:spacing w:after="120"/>
        <w:rPr>
          <w:rFonts w:ascii="Lucida Sans Unicode" w:hAnsi="Lucida Sans Unicode" w:cs="Lucida Sans Unicode"/>
          <w:b/>
          <w:bCs/>
          <w:color w:val="41372F"/>
          <w:sz w:val="28"/>
        </w:rPr>
      </w:pPr>
      <w:r w:rsidRPr="00E4649C">
        <w:rPr>
          <w:rFonts w:ascii="Lucida Sans Unicode" w:hAnsi="Lucida Sans Unicode" w:cs="Lucida Sans Unicode"/>
          <w:b/>
          <w:bCs/>
          <w:color w:val="41372F"/>
          <w:sz w:val="28"/>
        </w:rPr>
        <w:t xml:space="preserve">ΟΡΙΣΜΟΣ. </w:t>
      </w:r>
      <w:r w:rsidR="00863F8A" w:rsidRPr="00E4649C">
        <w:rPr>
          <w:rFonts w:ascii="Lucida Sans Unicode" w:hAnsi="Lucida Sans Unicode" w:cs="Lucida Sans Unicode"/>
          <w:b/>
          <w:bCs/>
          <w:color w:val="41372F"/>
          <w:sz w:val="28"/>
        </w:rPr>
        <w:t xml:space="preserve">ΟΡΓΑΝΩΣΗ ΚΑΙ </w:t>
      </w:r>
      <w:r w:rsidR="00CE08F2" w:rsidRPr="00E4649C">
        <w:rPr>
          <w:rFonts w:ascii="Lucida Sans Unicode" w:hAnsi="Lucida Sans Unicode" w:cs="Lucida Sans Unicode"/>
          <w:b/>
          <w:bCs/>
          <w:color w:val="41372F"/>
          <w:sz w:val="28"/>
        </w:rPr>
        <w:t xml:space="preserve">ΑΡΜΟΔΙΟΤΗΤΕΣ. </w:t>
      </w:r>
    </w:p>
    <w:p w:rsidR="00B82C78" w:rsidRPr="0046042A" w:rsidRDefault="00B82C78" w:rsidP="00B82C78">
      <w:pPr>
        <w:pStyle w:val="a3"/>
        <w:rPr>
          <w:b w:val="0"/>
          <w:bCs w:val="0"/>
          <w:shadow w:val="0"/>
        </w:rPr>
      </w:pPr>
    </w:p>
    <w:p w:rsidR="00B82C78" w:rsidRPr="0046042A" w:rsidRDefault="00B82C78" w:rsidP="00B82C78">
      <w:pPr>
        <w:pStyle w:val="Web"/>
        <w:spacing w:before="0" w:beforeAutospacing="0" w:after="0" w:afterAutospacing="0" w:line="280" w:lineRule="exact"/>
        <w:ind w:right="465"/>
        <w:jc w:val="both"/>
        <w:rPr>
          <w:rFonts w:ascii="Arial Narrow" w:hAnsi="Arial Narrow"/>
          <w:sz w:val="22"/>
          <w:szCs w:val="22"/>
        </w:rPr>
      </w:pPr>
    </w:p>
    <w:p w:rsidR="00B82C78" w:rsidRPr="0046042A" w:rsidRDefault="00B82C78" w:rsidP="00B82C78">
      <w:pPr>
        <w:pStyle w:val="Web"/>
        <w:spacing w:before="0" w:beforeAutospacing="0" w:after="0" w:afterAutospacing="0" w:line="280" w:lineRule="exact"/>
        <w:ind w:right="465"/>
        <w:jc w:val="both"/>
        <w:rPr>
          <w:rFonts w:ascii="Arial Narrow" w:hAnsi="Arial Narrow"/>
          <w:sz w:val="22"/>
          <w:szCs w:val="22"/>
        </w:rPr>
      </w:pPr>
    </w:p>
    <w:p w:rsidR="00CF20CA" w:rsidRPr="003030D8" w:rsidRDefault="00CF20CA" w:rsidP="00CF20CA">
      <w:pPr>
        <w:pStyle w:val="Web"/>
        <w:tabs>
          <w:tab w:val="left" w:pos="8789"/>
        </w:tabs>
        <w:spacing w:before="60" w:beforeAutospacing="0" w:after="60" w:afterAutospacing="0"/>
        <w:ind w:left="1701" w:right="395"/>
        <w:jc w:val="both"/>
        <w:rPr>
          <w:rFonts w:ascii="Franklin Gothic Book" w:hAnsi="Franklin Gothic Book"/>
          <w:color w:val="41372F"/>
          <w:sz w:val="20"/>
          <w:szCs w:val="20"/>
        </w:rPr>
      </w:pPr>
      <w:r w:rsidRPr="00041E5B">
        <w:rPr>
          <w:rFonts w:ascii="Franklin Gothic Book" w:hAnsi="Franklin Gothic Book"/>
          <w:color w:val="41372F"/>
          <w:sz w:val="20"/>
          <w:szCs w:val="20"/>
        </w:rPr>
        <w:t xml:space="preserve">Το </w:t>
      </w:r>
      <w:r>
        <w:rPr>
          <w:rFonts w:ascii="Franklin Gothic Book" w:hAnsi="Franklin Gothic Book"/>
          <w:color w:val="41372F"/>
          <w:sz w:val="20"/>
          <w:szCs w:val="20"/>
        </w:rPr>
        <w:t>Π</w:t>
      </w:r>
      <w:r w:rsidRPr="00041E5B">
        <w:rPr>
          <w:rFonts w:ascii="Franklin Gothic Book" w:hAnsi="Franklin Gothic Book"/>
          <w:color w:val="41372F"/>
          <w:sz w:val="20"/>
          <w:szCs w:val="20"/>
        </w:rPr>
        <w:t xml:space="preserve">αράρτημα </w:t>
      </w:r>
      <w:r>
        <w:rPr>
          <w:rFonts w:ascii="Franklin Gothic Book" w:hAnsi="Franklin Gothic Book"/>
          <w:color w:val="41372F"/>
          <w:sz w:val="20"/>
          <w:szCs w:val="20"/>
        </w:rPr>
        <w:t>5</w:t>
      </w:r>
      <w:r w:rsidRPr="00041E5B">
        <w:rPr>
          <w:rFonts w:ascii="Franklin Gothic Book" w:hAnsi="Franklin Gothic Book"/>
          <w:color w:val="41372F"/>
          <w:sz w:val="20"/>
          <w:szCs w:val="20"/>
        </w:rPr>
        <w:t xml:space="preserve"> περι</w:t>
      </w:r>
      <w:r>
        <w:rPr>
          <w:rFonts w:ascii="Franklin Gothic Book" w:hAnsi="Franklin Gothic Book"/>
          <w:color w:val="41372F"/>
          <w:sz w:val="20"/>
          <w:szCs w:val="20"/>
        </w:rPr>
        <w:t xml:space="preserve">λαμβάνει αναλυτικές πληροφορίες για την ΕΑΣ και συμπληρώνει </w:t>
      </w:r>
      <w:r w:rsidRPr="00041E5B">
        <w:rPr>
          <w:rFonts w:ascii="Franklin Gothic Book" w:hAnsi="Franklin Gothic Book"/>
          <w:color w:val="41372F"/>
          <w:sz w:val="20"/>
          <w:szCs w:val="20"/>
        </w:rPr>
        <w:t>τ</w:t>
      </w:r>
      <w:r>
        <w:rPr>
          <w:rFonts w:ascii="Franklin Gothic Book" w:hAnsi="Franklin Gothic Book"/>
          <w:color w:val="41372F"/>
          <w:sz w:val="20"/>
          <w:szCs w:val="20"/>
          <w:lang w:val="en-US"/>
        </w:rPr>
        <w:t>o</w:t>
      </w:r>
      <w:r w:rsidRPr="005E34F1">
        <w:rPr>
          <w:rFonts w:ascii="Franklin Gothic Book" w:hAnsi="Franklin Gothic Book"/>
          <w:color w:val="41372F"/>
          <w:sz w:val="20"/>
          <w:szCs w:val="20"/>
        </w:rPr>
        <w:t xml:space="preserve"> </w:t>
      </w:r>
      <w:r>
        <w:rPr>
          <w:rFonts w:ascii="Franklin Gothic Book" w:hAnsi="Franklin Gothic Book"/>
          <w:color w:val="41372F"/>
          <w:sz w:val="20"/>
          <w:szCs w:val="20"/>
        </w:rPr>
        <w:t>στοιχείο</w:t>
      </w:r>
      <w:r w:rsidRPr="00041E5B">
        <w:rPr>
          <w:rFonts w:ascii="Franklin Gothic Book" w:hAnsi="Franklin Gothic Book"/>
          <w:color w:val="41372F"/>
          <w:sz w:val="20"/>
          <w:szCs w:val="20"/>
        </w:rPr>
        <w:t xml:space="preserve"> </w:t>
      </w:r>
      <w:r>
        <w:rPr>
          <w:rFonts w:ascii="Franklin Gothic Book" w:hAnsi="Franklin Gothic Book"/>
          <w:color w:val="41372F"/>
          <w:sz w:val="20"/>
          <w:szCs w:val="20"/>
        </w:rPr>
        <w:t>«</w:t>
      </w:r>
      <w:r w:rsidRPr="001B7E22">
        <w:rPr>
          <w:rFonts w:ascii="Franklin Gothic Book" w:hAnsi="Franklin Gothic Book"/>
          <w:color w:val="41372F"/>
          <w:sz w:val="20"/>
          <w:szCs w:val="20"/>
        </w:rPr>
        <w:t xml:space="preserve">1.3 </w:t>
      </w:r>
      <w:r>
        <w:rPr>
          <w:rFonts w:ascii="Franklin Gothic Book" w:hAnsi="Franklin Gothic Book"/>
          <w:color w:val="41372F"/>
          <w:sz w:val="20"/>
          <w:szCs w:val="20"/>
        </w:rPr>
        <w:t xml:space="preserve">Δομή του Συστήματος» </w:t>
      </w:r>
      <w:r w:rsidRPr="00041E5B">
        <w:rPr>
          <w:rFonts w:ascii="Franklin Gothic Book" w:hAnsi="Franklin Gothic Book"/>
          <w:color w:val="41372F"/>
          <w:sz w:val="20"/>
          <w:szCs w:val="20"/>
        </w:rPr>
        <w:t>του βασι</w:t>
      </w:r>
      <w:r>
        <w:rPr>
          <w:rFonts w:ascii="Franklin Gothic Book" w:hAnsi="Franklin Gothic Book"/>
          <w:color w:val="41372F"/>
          <w:sz w:val="20"/>
          <w:szCs w:val="20"/>
        </w:rPr>
        <w:t>κού κειμένου περιγραφής του ΣΔΕ και το Παράρτημα 1</w:t>
      </w:r>
      <w:r w:rsidR="00863F8A">
        <w:rPr>
          <w:rFonts w:ascii="Franklin Gothic Book" w:hAnsi="Franklin Gothic Book"/>
          <w:color w:val="41372F"/>
          <w:sz w:val="20"/>
          <w:szCs w:val="20"/>
        </w:rPr>
        <w:t xml:space="preserve"> «Δομή ΣΔΕ»</w:t>
      </w:r>
      <w:r w:rsidRPr="00D2714C">
        <w:rPr>
          <w:rFonts w:ascii="Franklin Gothic Book" w:hAnsi="Franklin Gothic Book"/>
          <w:color w:val="41372F"/>
          <w:sz w:val="20"/>
          <w:szCs w:val="20"/>
        </w:rPr>
        <w:t>.</w:t>
      </w:r>
    </w:p>
    <w:p w:rsidR="00D642BF" w:rsidRPr="00F95047" w:rsidRDefault="00D642BF" w:rsidP="00B82C78">
      <w:pPr>
        <w:pStyle w:val="Web"/>
        <w:spacing w:before="0" w:beforeAutospacing="0" w:after="0" w:afterAutospacing="0" w:line="280" w:lineRule="exact"/>
        <w:ind w:left="1800" w:right="465"/>
        <w:jc w:val="both"/>
        <w:rPr>
          <w:rFonts w:ascii="Arial Narrow" w:hAnsi="Arial Narrow"/>
          <w:b/>
          <w:color w:val="41372F"/>
          <w:sz w:val="20"/>
          <w:szCs w:val="20"/>
        </w:rPr>
      </w:pPr>
    </w:p>
    <w:p w:rsidR="00BC70F8" w:rsidRPr="00F95047" w:rsidRDefault="00BC70F8" w:rsidP="00B82C78">
      <w:pPr>
        <w:pStyle w:val="Web"/>
        <w:spacing w:before="0" w:beforeAutospacing="0" w:after="0" w:afterAutospacing="0" w:line="280" w:lineRule="exact"/>
        <w:ind w:left="1800" w:right="465"/>
        <w:jc w:val="both"/>
        <w:rPr>
          <w:rFonts w:ascii="Arial Narrow" w:hAnsi="Arial Narrow"/>
          <w:b/>
          <w:color w:val="41372F"/>
          <w:sz w:val="20"/>
          <w:szCs w:val="20"/>
        </w:rPr>
      </w:pPr>
    </w:p>
    <w:p w:rsidR="00D914E3" w:rsidRPr="0046042A" w:rsidRDefault="00D914E3" w:rsidP="00B82C78">
      <w:pPr>
        <w:pStyle w:val="Web"/>
        <w:spacing w:before="0" w:beforeAutospacing="0" w:after="0" w:afterAutospacing="0" w:line="280" w:lineRule="exact"/>
        <w:ind w:left="1800" w:right="465"/>
        <w:jc w:val="both"/>
        <w:rPr>
          <w:rFonts w:ascii="Arial Narrow" w:hAnsi="Arial Narrow"/>
          <w:sz w:val="20"/>
          <w:szCs w:val="20"/>
        </w:rPr>
      </w:pPr>
    </w:p>
    <w:p w:rsidR="00B82C78" w:rsidRDefault="00B82C78" w:rsidP="00B82C78">
      <w:pPr>
        <w:pStyle w:val="Web"/>
        <w:spacing w:before="0" w:beforeAutospacing="0" w:after="0" w:afterAutospacing="0" w:line="280" w:lineRule="exact"/>
        <w:ind w:right="465"/>
        <w:jc w:val="both"/>
        <w:rPr>
          <w:rFonts w:ascii="Arial Narrow" w:hAnsi="Arial Narrow"/>
          <w:color w:val="000000"/>
          <w:sz w:val="22"/>
          <w:szCs w:val="22"/>
        </w:rPr>
      </w:pPr>
    </w:p>
    <w:p w:rsidR="00B82C78" w:rsidRDefault="00B82C78" w:rsidP="00B82C78">
      <w:pPr>
        <w:pStyle w:val="Web"/>
        <w:spacing w:before="0" w:beforeAutospacing="0" w:after="0" w:afterAutospacing="0" w:line="280" w:lineRule="exact"/>
        <w:ind w:right="465"/>
        <w:jc w:val="both"/>
        <w:rPr>
          <w:rFonts w:ascii="Arial Narrow" w:hAnsi="Arial Narrow"/>
          <w:color w:val="000000"/>
          <w:sz w:val="22"/>
          <w:szCs w:val="22"/>
        </w:rPr>
        <w:sectPr w:rsidR="00B82C78" w:rsidSect="002C0E3B">
          <w:footerReference w:type="even" r:id="rId8"/>
          <w:footerReference w:type="default" r:id="rId9"/>
          <w:pgSz w:w="11906" w:h="16838"/>
          <w:pgMar w:top="1276" w:right="1247" w:bottom="1276" w:left="1247" w:header="709" w:footer="709" w:gutter="0"/>
          <w:pgNumType w:start="1"/>
          <w:cols w:space="708"/>
          <w:docGrid w:linePitch="360"/>
        </w:sectPr>
      </w:pPr>
    </w:p>
    <w:tbl>
      <w:tblPr>
        <w:tblW w:w="0" w:type="auto"/>
        <w:tblBorders>
          <w:bottom w:val="single" w:sz="12" w:space="0" w:color="1F497D"/>
        </w:tblBorders>
        <w:tblLook w:val="04A0" w:firstRow="1" w:lastRow="0" w:firstColumn="1" w:lastColumn="0" w:noHBand="0" w:noVBand="1"/>
      </w:tblPr>
      <w:tblGrid>
        <w:gridCol w:w="9628"/>
      </w:tblGrid>
      <w:tr w:rsidR="00BF20DD" w:rsidRPr="00D91571" w:rsidTr="00D91571">
        <w:tc>
          <w:tcPr>
            <w:tcW w:w="9628" w:type="dxa"/>
            <w:shd w:val="clear" w:color="auto" w:fill="auto"/>
          </w:tcPr>
          <w:p w:rsidR="00BF20DD" w:rsidRPr="007677DA" w:rsidRDefault="00863F8A" w:rsidP="00EB5CF6">
            <w:pPr>
              <w:pStyle w:val="Default"/>
              <w:spacing w:before="120" w:after="120" w:line="280" w:lineRule="exact"/>
              <w:ind w:right="57"/>
              <w:jc w:val="both"/>
              <w:rPr>
                <w:rFonts w:ascii="Tahoma" w:hAnsi="Tahoma" w:cs="Tahoma"/>
                <w:color w:val="1F497D"/>
                <w:sz w:val="20"/>
                <w:szCs w:val="20"/>
              </w:rPr>
            </w:pPr>
            <w:r>
              <w:rPr>
                <w:rFonts w:ascii="Tahoma" w:hAnsi="Tahoma" w:cs="Tahoma"/>
                <w:b/>
                <w:bCs/>
                <w:color w:val="1F497D"/>
                <w:szCs w:val="22"/>
              </w:rPr>
              <w:lastRenderedPageBreak/>
              <w:t>5</w:t>
            </w:r>
            <w:r w:rsidR="00BF20DD" w:rsidRPr="00D91571">
              <w:rPr>
                <w:rFonts w:ascii="Tahoma" w:hAnsi="Tahoma" w:cs="Tahoma"/>
                <w:b/>
                <w:bCs/>
                <w:color w:val="1F497D"/>
                <w:szCs w:val="22"/>
              </w:rPr>
              <w:t>.</w:t>
            </w:r>
            <w:r w:rsidR="008116C9">
              <w:rPr>
                <w:rFonts w:ascii="Tahoma" w:hAnsi="Tahoma" w:cs="Tahoma"/>
                <w:b/>
                <w:bCs/>
                <w:color w:val="1F497D"/>
                <w:szCs w:val="22"/>
              </w:rPr>
              <w:t>1</w:t>
            </w:r>
            <w:r w:rsidR="00BF20DD" w:rsidRPr="00D91571">
              <w:rPr>
                <w:rFonts w:ascii="Tahoma" w:hAnsi="Tahoma" w:cs="Tahoma"/>
                <w:b/>
                <w:bCs/>
                <w:color w:val="1F497D"/>
                <w:szCs w:val="22"/>
              </w:rPr>
              <w:t xml:space="preserve"> ΟΡΙΣΜΟΣ </w:t>
            </w:r>
            <w:r>
              <w:rPr>
                <w:rFonts w:ascii="Tahoma" w:hAnsi="Tahoma" w:cs="Tahoma"/>
                <w:b/>
                <w:bCs/>
                <w:color w:val="1F497D"/>
                <w:szCs w:val="22"/>
              </w:rPr>
              <w:t>ΕΘΝΙΚΗΣ ΑΡΧΗΣ ΣΥΝΤΟΝΙΣΜΟΥ. ΑΡΜΟΔΙΟΤΗΤΕΣ</w:t>
            </w:r>
          </w:p>
        </w:tc>
      </w:tr>
    </w:tbl>
    <w:p w:rsidR="00863F8A" w:rsidRDefault="00FD6092" w:rsidP="00BF20DD">
      <w:pPr>
        <w:pStyle w:val="Default"/>
        <w:spacing w:before="120" w:line="280" w:lineRule="exact"/>
        <w:ind w:right="57"/>
        <w:jc w:val="both"/>
        <w:rPr>
          <w:rFonts w:ascii="Tahoma" w:hAnsi="Tahoma" w:cs="Tahoma"/>
          <w:color w:val="auto"/>
          <w:sz w:val="20"/>
          <w:szCs w:val="20"/>
        </w:rPr>
      </w:pPr>
      <w:r>
        <w:rPr>
          <w:rFonts w:ascii="Tahoma" w:hAnsi="Tahoma" w:cs="Tahoma"/>
          <w:color w:val="auto"/>
          <w:sz w:val="20"/>
          <w:szCs w:val="20"/>
        </w:rPr>
        <w:t xml:space="preserve">Η Εθνική Αρχή Συντονισμού (ΕΑΣ) </w:t>
      </w:r>
      <w:r w:rsidR="00863F8A" w:rsidRPr="00863F8A">
        <w:rPr>
          <w:rFonts w:ascii="Tahoma" w:hAnsi="Tahoma" w:cs="Tahoma"/>
          <w:color w:val="auto"/>
          <w:sz w:val="20"/>
          <w:szCs w:val="20"/>
        </w:rPr>
        <w:t xml:space="preserve">ορίζεται, σύμφωνα με το άρθρο 123 παράγραφος 8 του Κανονισμού (ΕΕ) 1303/2013, ως η Αρχή που ασκεί καθήκοντα συνδέσμου και παρέχει πληροφορίες στην Επιτροπή. Η ΕΑΣ εκπροσωπεί τη χώρα συνολικά για το ΕΣΠΑ 2014-2020, </w:t>
      </w:r>
      <w:r w:rsidRPr="00FD6092">
        <w:rPr>
          <w:rFonts w:ascii="Tahoma" w:hAnsi="Tahoma" w:cs="Tahoma"/>
          <w:color w:val="auto"/>
          <w:sz w:val="20"/>
          <w:szCs w:val="20"/>
        </w:rPr>
        <w:t>το μηχανισμό «Διευκόλυνση Συνδέοντας την Ευρώπη (ΔΣΕ/CEF)</w:t>
      </w:r>
      <w:r w:rsidR="00863F8A" w:rsidRPr="00FD6092">
        <w:rPr>
          <w:rFonts w:ascii="Tahoma" w:hAnsi="Tahoma" w:cs="Tahoma"/>
          <w:color w:val="auto"/>
          <w:sz w:val="20"/>
          <w:szCs w:val="20"/>
        </w:rPr>
        <w:t>,</w:t>
      </w:r>
      <w:r w:rsidR="00863F8A" w:rsidRPr="00863F8A">
        <w:rPr>
          <w:rFonts w:ascii="Tahoma" w:hAnsi="Tahoma" w:cs="Tahoma"/>
          <w:color w:val="auto"/>
          <w:sz w:val="20"/>
          <w:szCs w:val="20"/>
        </w:rPr>
        <w:t xml:space="preserve"> το Ταμείο Αλληλεγγύης και τα Λοιπά Αναπτυξιακά Προγράμματα και Ταμεία, συντονίζει τις δραστηριότητες των άλλων σχετικών ορισθεισών Αρχών και δομών και προωθεί την εφαρμογή του ενωσιακού και του εναρμονισμένου εθνικού δικαίου.</w:t>
      </w:r>
      <w:r w:rsidR="00863F8A">
        <w:rPr>
          <w:rFonts w:ascii="Tahoma" w:hAnsi="Tahoma" w:cs="Tahoma"/>
          <w:color w:val="auto"/>
          <w:sz w:val="20"/>
          <w:szCs w:val="20"/>
        </w:rPr>
        <w:t xml:space="preserve"> </w:t>
      </w:r>
    </w:p>
    <w:p w:rsidR="00784A0D" w:rsidRDefault="00863F8A" w:rsidP="00863F8A">
      <w:pPr>
        <w:pStyle w:val="Default"/>
        <w:spacing w:before="120" w:line="280" w:lineRule="exact"/>
        <w:ind w:right="57"/>
        <w:jc w:val="both"/>
        <w:rPr>
          <w:rFonts w:ascii="Tahoma" w:hAnsi="Tahoma" w:cs="Tahoma"/>
          <w:color w:val="auto"/>
          <w:sz w:val="20"/>
          <w:szCs w:val="20"/>
        </w:rPr>
      </w:pPr>
      <w:r>
        <w:rPr>
          <w:rFonts w:ascii="Tahoma" w:hAnsi="Tahoma" w:cs="Tahoma"/>
          <w:color w:val="auto"/>
          <w:sz w:val="20"/>
          <w:szCs w:val="20"/>
        </w:rPr>
        <w:t xml:space="preserve">Ο επίσημος ορισμός της ΕΑΣ γίνεται με </w:t>
      </w:r>
      <w:r w:rsidRPr="00B41D44">
        <w:rPr>
          <w:rFonts w:ascii="Tahoma" w:hAnsi="Tahoma" w:cs="Tahoma"/>
          <w:color w:val="auto"/>
          <w:sz w:val="20"/>
          <w:szCs w:val="20"/>
        </w:rPr>
        <w:t>το άρθρο 14 του Ν. 431</w:t>
      </w:r>
      <w:r>
        <w:rPr>
          <w:rFonts w:ascii="Tahoma" w:hAnsi="Tahoma" w:cs="Tahoma"/>
          <w:color w:val="auto"/>
          <w:sz w:val="20"/>
          <w:szCs w:val="20"/>
        </w:rPr>
        <w:t>4</w:t>
      </w:r>
      <w:r w:rsidRPr="00B41D44">
        <w:rPr>
          <w:rFonts w:ascii="Tahoma" w:hAnsi="Tahoma" w:cs="Tahoma"/>
          <w:color w:val="auto"/>
          <w:sz w:val="20"/>
          <w:szCs w:val="20"/>
        </w:rPr>
        <w:t>/2014</w:t>
      </w:r>
      <w:r>
        <w:rPr>
          <w:rFonts w:ascii="Tahoma" w:hAnsi="Tahoma" w:cs="Tahoma"/>
          <w:color w:val="auto"/>
          <w:sz w:val="20"/>
          <w:szCs w:val="20"/>
        </w:rPr>
        <w:t xml:space="preserve"> - </w:t>
      </w:r>
      <w:r w:rsidRPr="00735ED4">
        <w:rPr>
          <w:rFonts w:ascii="Tahoma" w:hAnsi="Tahoma" w:cs="Tahoma"/>
          <w:color w:val="auto"/>
          <w:sz w:val="20"/>
          <w:szCs w:val="20"/>
        </w:rPr>
        <w:t xml:space="preserve">Μέρος </w:t>
      </w:r>
      <w:r w:rsidR="00532900">
        <w:rPr>
          <w:rFonts w:ascii="Tahoma" w:hAnsi="Tahoma" w:cs="Tahoma"/>
          <w:color w:val="auto"/>
          <w:sz w:val="20"/>
          <w:szCs w:val="20"/>
        </w:rPr>
        <w:t>Ι</w:t>
      </w:r>
      <w:r w:rsidRPr="00735ED4">
        <w:rPr>
          <w:rFonts w:ascii="Tahoma" w:hAnsi="Tahoma" w:cs="Tahoma"/>
          <w:color w:val="auto"/>
          <w:sz w:val="20"/>
          <w:szCs w:val="20"/>
        </w:rPr>
        <w:t xml:space="preserve"> (ΦΕΚ 265/Α/23-12-2014)</w:t>
      </w:r>
      <w:r>
        <w:rPr>
          <w:rFonts w:ascii="Tahoma" w:hAnsi="Tahoma" w:cs="Tahoma"/>
          <w:color w:val="auto"/>
          <w:sz w:val="20"/>
          <w:szCs w:val="20"/>
        </w:rPr>
        <w:t>.</w:t>
      </w:r>
      <w:r w:rsidRPr="00B41D44">
        <w:rPr>
          <w:rFonts w:ascii="Tahoma" w:hAnsi="Tahoma" w:cs="Tahoma"/>
          <w:color w:val="auto"/>
          <w:sz w:val="20"/>
          <w:szCs w:val="20"/>
        </w:rPr>
        <w:t xml:space="preserve"> </w:t>
      </w:r>
      <w:r>
        <w:rPr>
          <w:rFonts w:ascii="Tahoma" w:hAnsi="Tahoma" w:cs="Tahoma"/>
          <w:color w:val="auto"/>
          <w:sz w:val="20"/>
          <w:szCs w:val="20"/>
        </w:rPr>
        <w:t>Α</w:t>
      </w:r>
      <w:r w:rsidRPr="00B41D44">
        <w:rPr>
          <w:rFonts w:ascii="Tahoma" w:hAnsi="Tahoma" w:cs="Tahoma"/>
          <w:color w:val="auto"/>
          <w:sz w:val="20"/>
          <w:szCs w:val="20"/>
        </w:rPr>
        <w:t xml:space="preserve">ποτελεί </w:t>
      </w:r>
      <w:r>
        <w:rPr>
          <w:rFonts w:ascii="Tahoma" w:hAnsi="Tahoma" w:cs="Tahoma"/>
          <w:color w:val="auto"/>
          <w:sz w:val="20"/>
          <w:szCs w:val="20"/>
        </w:rPr>
        <w:t>Ε</w:t>
      </w:r>
      <w:r w:rsidRPr="00B41D44">
        <w:rPr>
          <w:rFonts w:ascii="Tahoma" w:hAnsi="Tahoma" w:cs="Tahoma"/>
          <w:color w:val="auto"/>
          <w:sz w:val="20"/>
          <w:szCs w:val="20"/>
        </w:rPr>
        <w:t>πιτελική Υ</w:t>
      </w:r>
      <w:r>
        <w:rPr>
          <w:rFonts w:ascii="Tahoma" w:hAnsi="Tahoma" w:cs="Tahoma"/>
          <w:color w:val="auto"/>
          <w:sz w:val="20"/>
          <w:szCs w:val="20"/>
        </w:rPr>
        <w:t xml:space="preserve">πηρεσία </w:t>
      </w:r>
      <w:r w:rsidRPr="00B41D44">
        <w:rPr>
          <w:rFonts w:ascii="Tahoma" w:hAnsi="Tahoma" w:cs="Tahoma"/>
          <w:color w:val="auto"/>
          <w:sz w:val="20"/>
          <w:szCs w:val="20"/>
        </w:rPr>
        <w:t xml:space="preserve">επιπέδου </w:t>
      </w:r>
      <w:r>
        <w:rPr>
          <w:rFonts w:ascii="Tahoma" w:hAnsi="Tahoma" w:cs="Tahoma"/>
          <w:sz w:val="20"/>
          <w:szCs w:val="20"/>
        </w:rPr>
        <w:t>Γενικής Διεύθυνσης Υπουργείου</w:t>
      </w:r>
      <w:r w:rsidR="00130342">
        <w:rPr>
          <w:rFonts w:ascii="Tahoma" w:hAnsi="Tahoma" w:cs="Tahoma"/>
          <w:sz w:val="20"/>
          <w:szCs w:val="20"/>
        </w:rPr>
        <w:t xml:space="preserve">, η οποία δεν εντάσσεται στον οργανισμό </w:t>
      </w:r>
      <w:r w:rsidR="00130342" w:rsidRPr="00404296">
        <w:rPr>
          <w:rFonts w:ascii="Tahoma" w:hAnsi="Tahoma" w:cs="Tahoma"/>
          <w:sz w:val="20"/>
          <w:szCs w:val="20"/>
        </w:rPr>
        <w:t xml:space="preserve">του </w:t>
      </w:r>
      <w:r w:rsidR="00130342" w:rsidRPr="00404296">
        <w:rPr>
          <w:rFonts w:ascii="Tahoma" w:hAnsi="Tahoma" w:cs="Tahoma"/>
          <w:color w:val="auto"/>
          <w:sz w:val="20"/>
          <w:szCs w:val="20"/>
        </w:rPr>
        <w:t xml:space="preserve">Υπουργείου Οικονομίας, </w:t>
      </w:r>
      <w:r w:rsidR="004418FF">
        <w:rPr>
          <w:rFonts w:ascii="Tahoma" w:hAnsi="Tahoma" w:cs="Tahoma"/>
          <w:color w:val="auto"/>
          <w:sz w:val="20"/>
          <w:szCs w:val="20"/>
        </w:rPr>
        <w:t>Ανάπτυξης</w:t>
      </w:r>
      <w:r w:rsidR="00130342" w:rsidRPr="00404296">
        <w:rPr>
          <w:rFonts w:ascii="Tahoma" w:hAnsi="Tahoma" w:cs="Tahoma"/>
          <w:color w:val="auto"/>
          <w:sz w:val="20"/>
          <w:szCs w:val="20"/>
        </w:rPr>
        <w:t xml:space="preserve"> &amp; Τουρισμού</w:t>
      </w:r>
      <w:r w:rsidR="00130342">
        <w:rPr>
          <w:rFonts w:ascii="Tahoma" w:hAnsi="Tahoma" w:cs="Tahoma"/>
          <w:sz w:val="20"/>
          <w:szCs w:val="20"/>
        </w:rPr>
        <w:t xml:space="preserve"> και</w:t>
      </w:r>
      <w:r w:rsidR="00130342" w:rsidRPr="00404296">
        <w:rPr>
          <w:rFonts w:ascii="Tahoma" w:hAnsi="Tahoma" w:cs="Tahoma"/>
          <w:sz w:val="20"/>
          <w:szCs w:val="20"/>
        </w:rPr>
        <w:t xml:space="preserve"> υπάγεται στο Γενικό Γραμματέα </w:t>
      </w:r>
      <w:r w:rsidR="00130342" w:rsidRPr="00404296">
        <w:rPr>
          <w:rFonts w:ascii="Tahoma" w:hAnsi="Tahoma" w:cs="Tahoma"/>
          <w:color w:val="auto"/>
          <w:sz w:val="20"/>
          <w:szCs w:val="20"/>
        </w:rPr>
        <w:t>Δημοσίων Επενδύσεων-ΕΣΠΑ</w:t>
      </w:r>
      <w:r w:rsidR="00130342">
        <w:rPr>
          <w:rFonts w:ascii="Tahoma" w:hAnsi="Tahoma" w:cs="Tahoma"/>
          <w:color w:val="auto"/>
          <w:sz w:val="20"/>
          <w:szCs w:val="20"/>
        </w:rPr>
        <w:t>.</w:t>
      </w:r>
      <w:r w:rsidRPr="00B41D44">
        <w:rPr>
          <w:rFonts w:ascii="Tahoma" w:hAnsi="Tahoma" w:cs="Tahoma"/>
          <w:color w:val="auto"/>
          <w:sz w:val="20"/>
          <w:szCs w:val="20"/>
        </w:rPr>
        <w:t xml:space="preserve"> </w:t>
      </w:r>
    </w:p>
    <w:p w:rsidR="00863F8A" w:rsidRDefault="00863F8A" w:rsidP="00863F8A">
      <w:pPr>
        <w:pStyle w:val="Default"/>
        <w:spacing w:before="120" w:line="280" w:lineRule="exact"/>
        <w:ind w:right="57"/>
        <w:jc w:val="both"/>
        <w:rPr>
          <w:rFonts w:ascii="Tahoma" w:hAnsi="Tahoma" w:cs="Tahoma"/>
          <w:color w:val="auto"/>
          <w:sz w:val="20"/>
          <w:szCs w:val="20"/>
        </w:rPr>
      </w:pPr>
      <w:r>
        <w:rPr>
          <w:rFonts w:ascii="Tahoma" w:hAnsi="Tahoma" w:cs="Tahoma"/>
          <w:color w:val="auto"/>
          <w:sz w:val="20"/>
          <w:szCs w:val="20"/>
        </w:rPr>
        <w:t xml:space="preserve">Σύμφωνα με το ίδιο άρθρο, </w:t>
      </w:r>
      <w:r w:rsidR="00A92B47">
        <w:rPr>
          <w:rFonts w:ascii="Tahoma" w:hAnsi="Tahoma" w:cs="Tahoma"/>
          <w:color w:val="auto"/>
          <w:sz w:val="20"/>
          <w:szCs w:val="20"/>
        </w:rPr>
        <w:t xml:space="preserve">η ΕΑΣ έχει τις ακόλουθες </w:t>
      </w:r>
      <w:r>
        <w:rPr>
          <w:rFonts w:ascii="Tahoma" w:hAnsi="Tahoma" w:cs="Tahoma"/>
          <w:color w:val="auto"/>
          <w:sz w:val="20"/>
          <w:szCs w:val="20"/>
        </w:rPr>
        <w:t>αρμοδιότητες</w:t>
      </w:r>
      <w:r w:rsidR="00A92B47">
        <w:rPr>
          <w:rFonts w:ascii="Tahoma" w:hAnsi="Tahoma" w:cs="Tahoma"/>
          <w:color w:val="auto"/>
          <w:sz w:val="20"/>
          <w:szCs w:val="20"/>
        </w:rPr>
        <w:t>:</w:t>
      </w:r>
    </w:p>
    <w:p w:rsidR="00784A0D" w:rsidRPr="00784A0D" w:rsidRDefault="00784A0D" w:rsidP="002C0E3B">
      <w:pPr>
        <w:pStyle w:val="Default"/>
        <w:spacing w:before="60" w:line="280" w:lineRule="exact"/>
        <w:ind w:left="426" w:right="57" w:hanging="426"/>
        <w:jc w:val="both"/>
        <w:rPr>
          <w:rFonts w:ascii="Tahoma" w:hAnsi="Tahoma" w:cs="Tahoma"/>
          <w:color w:val="auto"/>
          <w:sz w:val="20"/>
          <w:szCs w:val="20"/>
        </w:rPr>
      </w:pPr>
      <w:r>
        <w:rPr>
          <w:rFonts w:ascii="Tahoma" w:hAnsi="Tahoma" w:cs="Tahoma"/>
          <w:color w:val="auto"/>
          <w:sz w:val="20"/>
          <w:szCs w:val="20"/>
        </w:rPr>
        <w:t>α.</w:t>
      </w:r>
      <w:r w:rsidRPr="00784A0D">
        <w:rPr>
          <w:rFonts w:ascii="Tahoma" w:hAnsi="Tahoma" w:cs="Tahoma"/>
          <w:color w:val="auto"/>
          <w:sz w:val="20"/>
          <w:szCs w:val="20"/>
        </w:rPr>
        <w:t xml:space="preserve"> </w:t>
      </w:r>
      <w:r>
        <w:rPr>
          <w:rFonts w:ascii="Tahoma" w:hAnsi="Tahoma" w:cs="Tahoma"/>
          <w:color w:val="auto"/>
          <w:sz w:val="20"/>
          <w:szCs w:val="20"/>
        </w:rPr>
        <w:tab/>
      </w:r>
      <w:r w:rsidRPr="00784A0D">
        <w:rPr>
          <w:rFonts w:ascii="Tahoma" w:hAnsi="Tahoma" w:cs="Tahoma"/>
          <w:color w:val="auto"/>
          <w:sz w:val="20"/>
          <w:szCs w:val="20"/>
        </w:rPr>
        <w:t>Παρακολουθεί και συντονίζει θέματα που αφορούν</w:t>
      </w:r>
      <w:r>
        <w:rPr>
          <w:rFonts w:ascii="Tahoma" w:hAnsi="Tahoma" w:cs="Tahoma"/>
          <w:color w:val="auto"/>
          <w:sz w:val="20"/>
          <w:szCs w:val="20"/>
        </w:rPr>
        <w:t xml:space="preserve"> </w:t>
      </w:r>
      <w:r w:rsidRPr="00784A0D">
        <w:rPr>
          <w:rFonts w:ascii="Tahoma" w:hAnsi="Tahoma" w:cs="Tahoma"/>
          <w:color w:val="auto"/>
          <w:sz w:val="20"/>
          <w:szCs w:val="20"/>
        </w:rPr>
        <w:t>στην οικονομική, κοινωνική και χωρική συνοχή συμπεριλαμβανομένου του πολυετούς δημοσιονομικού πλαισίου, καθώς και τον προγραμματισμό, την εξειδίκευση και</w:t>
      </w:r>
      <w:r>
        <w:rPr>
          <w:rFonts w:ascii="Tahoma" w:hAnsi="Tahoma" w:cs="Tahoma"/>
          <w:color w:val="auto"/>
          <w:sz w:val="20"/>
          <w:szCs w:val="20"/>
        </w:rPr>
        <w:t xml:space="preserve"> </w:t>
      </w:r>
      <w:r w:rsidRPr="00784A0D">
        <w:rPr>
          <w:rFonts w:ascii="Tahoma" w:hAnsi="Tahoma" w:cs="Tahoma"/>
          <w:color w:val="auto"/>
          <w:sz w:val="20"/>
          <w:szCs w:val="20"/>
        </w:rPr>
        <w:t>την εφαρμογή των ΕΠ του ΕΣΠΑ για την περίοδο 2014-2020</w:t>
      </w:r>
      <w:r>
        <w:rPr>
          <w:rFonts w:ascii="Tahoma" w:hAnsi="Tahoma" w:cs="Tahoma"/>
          <w:color w:val="auto"/>
          <w:sz w:val="20"/>
          <w:szCs w:val="20"/>
        </w:rPr>
        <w:t>,</w:t>
      </w:r>
      <w:r w:rsidRPr="00784A0D">
        <w:rPr>
          <w:rFonts w:ascii="Tahoma" w:hAnsi="Tahoma" w:cs="Tahoma"/>
          <w:color w:val="auto"/>
          <w:sz w:val="20"/>
          <w:szCs w:val="20"/>
        </w:rPr>
        <w:t xml:space="preserve"> μεριμνώντας τόσο για τη βέλτιστη συνέργεια μεταξύ των Ευρωπαϊκών Επενδυτικών και Διαρθρωτικών Ταμείων και των Προγραμμάτων </w:t>
      </w:r>
      <w:r w:rsidR="0024206B">
        <w:rPr>
          <w:rFonts w:ascii="Tahoma" w:hAnsi="Tahoma" w:cs="Tahoma"/>
          <w:color w:val="auto"/>
          <w:sz w:val="20"/>
          <w:szCs w:val="20"/>
        </w:rPr>
        <w:t>τους,</w:t>
      </w:r>
      <w:r w:rsidRPr="00784A0D">
        <w:rPr>
          <w:rFonts w:ascii="Tahoma" w:hAnsi="Tahoma" w:cs="Tahoma"/>
          <w:color w:val="auto"/>
          <w:sz w:val="20"/>
          <w:szCs w:val="20"/>
        </w:rPr>
        <w:t xml:space="preserve"> όσο και για τη συμβατότητά τους με τις πολιτικές και προτεραιότητες </w:t>
      </w:r>
      <w:r>
        <w:rPr>
          <w:rFonts w:ascii="Tahoma" w:hAnsi="Tahoma" w:cs="Tahoma"/>
          <w:color w:val="auto"/>
          <w:sz w:val="20"/>
          <w:szCs w:val="20"/>
        </w:rPr>
        <w:t xml:space="preserve">της </w:t>
      </w:r>
      <w:r w:rsidR="0024206B">
        <w:rPr>
          <w:rFonts w:ascii="Tahoma" w:hAnsi="Tahoma" w:cs="Tahoma"/>
          <w:color w:val="auto"/>
          <w:sz w:val="20"/>
          <w:szCs w:val="20"/>
        </w:rPr>
        <w:t>ΕΕ</w:t>
      </w:r>
      <w:r w:rsidRPr="00784A0D">
        <w:rPr>
          <w:rFonts w:ascii="Tahoma" w:hAnsi="Tahoma" w:cs="Tahoma"/>
          <w:color w:val="auto"/>
          <w:sz w:val="20"/>
          <w:szCs w:val="20"/>
        </w:rPr>
        <w:t>, τις διατάξεις του Κανονισμού και</w:t>
      </w:r>
      <w:r>
        <w:rPr>
          <w:rFonts w:ascii="Tahoma" w:hAnsi="Tahoma" w:cs="Tahoma"/>
          <w:color w:val="auto"/>
          <w:sz w:val="20"/>
          <w:szCs w:val="20"/>
        </w:rPr>
        <w:t xml:space="preserve"> </w:t>
      </w:r>
      <w:r w:rsidRPr="00784A0D">
        <w:rPr>
          <w:rFonts w:ascii="Tahoma" w:hAnsi="Tahoma" w:cs="Tahoma"/>
          <w:color w:val="auto"/>
          <w:sz w:val="20"/>
          <w:szCs w:val="20"/>
        </w:rPr>
        <w:t>τις εθνικές αναπτυξιακές ανάγκες και προτεραιότητες,</w:t>
      </w:r>
      <w:r>
        <w:rPr>
          <w:rFonts w:ascii="Tahoma" w:hAnsi="Tahoma" w:cs="Tahoma"/>
          <w:color w:val="auto"/>
          <w:sz w:val="20"/>
          <w:szCs w:val="20"/>
        </w:rPr>
        <w:t xml:space="preserve"> </w:t>
      </w:r>
      <w:r w:rsidRPr="00784A0D">
        <w:rPr>
          <w:rFonts w:ascii="Tahoma" w:hAnsi="Tahoma" w:cs="Tahoma"/>
          <w:color w:val="auto"/>
          <w:sz w:val="20"/>
          <w:szCs w:val="20"/>
        </w:rPr>
        <w:t>όπως έχουν προσδιοριστεί στο εγκεκριμένο Εταιρικό</w:t>
      </w:r>
      <w:r>
        <w:rPr>
          <w:rFonts w:ascii="Tahoma" w:hAnsi="Tahoma" w:cs="Tahoma"/>
          <w:color w:val="auto"/>
          <w:sz w:val="20"/>
          <w:szCs w:val="20"/>
        </w:rPr>
        <w:t xml:space="preserve"> </w:t>
      </w:r>
      <w:r w:rsidRPr="00784A0D">
        <w:rPr>
          <w:rFonts w:ascii="Tahoma" w:hAnsi="Tahoma" w:cs="Tahoma"/>
          <w:color w:val="auto"/>
          <w:sz w:val="20"/>
          <w:szCs w:val="20"/>
        </w:rPr>
        <w:t>Σύμφωνο</w:t>
      </w:r>
      <w:r w:rsidR="0024206B">
        <w:rPr>
          <w:rFonts w:ascii="Tahoma" w:hAnsi="Tahoma" w:cs="Tahoma"/>
          <w:color w:val="auto"/>
          <w:sz w:val="20"/>
          <w:szCs w:val="20"/>
        </w:rPr>
        <w:t xml:space="preserve"> </w:t>
      </w:r>
      <w:r w:rsidRPr="00784A0D">
        <w:rPr>
          <w:rFonts w:ascii="Tahoma" w:hAnsi="Tahoma" w:cs="Tahoma"/>
          <w:color w:val="auto"/>
          <w:sz w:val="20"/>
          <w:szCs w:val="20"/>
        </w:rPr>
        <w:t>για το Πλαίσιο Ανάπτυξης.</w:t>
      </w:r>
    </w:p>
    <w:p w:rsidR="00784A0D" w:rsidRPr="00784A0D" w:rsidRDefault="00784A0D" w:rsidP="002C0E3B">
      <w:pPr>
        <w:pStyle w:val="Default"/>
        <w:spacing w:before="60" w:line="280" w:lineRule="exact"/>
        <w:ind w:left="425" w:right="57" w:hanging="425"/>
        <w:jc w:val="both"/>
        <w:rPr>
          <w:rFonts w:ascii="Tahoma" w:hAnsi="Tahoma" w:cs="Tahoma"/>
          <w:color w:val="auto"/>
          <w:sz w:val="20"/>
          <w:szCs w:val="20"/>
        </w:rPr>
      </w:pPr>
      <w:r>
        <w:rPr>
          <w:rFonts w:ascii="Tahoma" w:hAnsi="Tahoma" w:cs="Tahoma"/>
          <w:color w:val="auto"/>
          <w:sz w:val="20"/>
          <w:szCs w:val="20"/>
        </w:rPr>
        <w:t>β.</w:t>
      </w:r>
      <w:r w:rsidRPr="00784A0D">
        <w:rPr>
          <w:rFonts w:ascii="Tahoma" w:hAnsi="Tahoma" w:cs="Tahoma"/>
          <w:color w:val="auto"/>
          <w:sz w:val="20"/>
          <w:szCs w:val="20"/>
        </w:rPr>
        <w:t xml:space="preserve"> </w:t>
      </w:r>
      <w:r>
        <w:rPr>
          <w:rFonts w:ascii="Tahoma" w:hAnsi="Tahoma" w:cs="Tahoma"/>
          <w:color w:val="auto"/>
          <w:sz w:val="20"/>
          <w:szCs w:val="20"/>
        </w:rPr>
        <w:tab/>
      </w:r>
      <w:r w:rsidRPr="00784A0D">
        <w:rPr>
          <w:rFonts w:ascii="Tahoma" w:hAnsi="Tahoma" w:cs="Tahoma"/>
          <w:color w:val="auto"/>
          <w:sz w:val="20"/>
          <w:szCs w:val="20"/>
        </w:rPr>
        <w:t>Παρακολουθεί και συντονίζει τη συγκέντρωση των</w:t>
      </w:r>
      <w:r>
        <w:rPr>
          <w:rFonts w:ascii="Tahoma" w:hAnsi="Tahoma" w:cs="Tahoma"/>
          <w:color w:val="auto"/>
          <w:sz w:val="20"/>
          <w:szCs w:val="20"/>
        </w:rPr>
        <w:t xml:space="preserve"> </w:t>
      </w:r>
      <w:r w:rsidRPr="00784A0D">
        <w:rPr>
          <w:rFonts w:ascii="Tahoma" w:hAnsi="Tahoma" w:cs="Tahoma"/>
          <w:color w:val="auto"/>
          <w:sz w:val="20"/>
          <w:szCs w:val="20"/>
        </w:rPr>
        <w:t>πόρων για ειδικές κατηγορίες παρεμβάσεων που προβλέπονται από τους Κανονισμούς της ΕΕ, όπως για τη</w:t>
      </w:r>
      <w:r>
        <w:rPr>
          <w:rFonts w:ascii="Tahoma" w:hAnsi="Tahoma" w:cs="Tahoma"/>
          <w:color w:val="auto"/>
          <w:sz w:val="20"/>
          <w:szCs w:val="20"/>
        </w:rPr>
        <w:t xml:space="preserve"> </w:t>
      </w:r>
      <w:r w:rsidRPr="00784A0D">
        <w:rPr>
          <w:rFonts w:ascii="Tahoma" w:hAnsi="Tahoma" w:cs="Tahoma"/>
          <w:color w:val="auto"/>
          <w:sz w:val="20"/>
          <w:szCs w:val="20"/>
        </w:rPr>
        <w:t xml:space="preserve">θεματική συγκέντρωση των Επενδυτικών και Διαρθρωτικών Ταμείων, την κατανομή πόρων ανά κατηγορία περιφέρειας και τις παρεμβάσεις για την αντιμετώπιση </w:t>
      </w:r>
      <w:r>
        <w:rPr>
          <w:rFonts w:ascii="Tahoma" w:hAnsi="Tahoma" w:cs="Tahoma"/>
          <w:color w:val="auto"/>
          <w:sz w:val="20"/>
          <w:szCs w:val="20"/>
        </w:rPr>
        <w:t xml:space="preserve">της </w:t>
      </w:r>
      <w:r w:rsidRPr="00784A0D">
        <w:rPr>
          <w:rFonts w:ascii="Tahoma" w:hAnsi="Tahoma" w:cs="Tahoma"/>
          <w:color w:val="auto"/>
          <w:sz w:val="20"/>
          <w:szCs w:val="20"/>
        </w:rPr>
        <w:t>κλιματικής αλλαγής, της αστικής και χωρικής ανάπτυξης</w:t>
      </w:r>
      <w:r>
        <w:rPr>
          <w:rFonts w:ascii="Tahoma" w:hAnsi="Tahoma" w:cs="Tahoma"/>
          <w:color w:val="auto"/>
          <w:sz w:val="20"/>
          <w:szCs w:val="20"/>
        </w:rPr>
        <w:t xml:space="preserve"> </w:t>
      </w:r>
      <w:r w:rsidRPr="00784A0D">
        <w:rPr>
          <w:rFonts w:ascii="Tahoma" w:hAnsi="Tahoma" w:cs="Tahoma"/>
          <w:color w:val="auto"/>
          <w:sz w:val="20"/>
          <w:szCs w:val="20"/>
        </w:rPr>
        <w:t>και της καταπολέμησης της φτώχειας.</w:t>
      </w:r>
    </w:p>
    <w:p w:rsidR="00784A0D" w:rsidRPr="00784A0D" w:rsidRDefault="00784A0D" w:rsidP="002C0E3B">
      <w:pPr>
        <w:pStyle w:val="Default"/>
        <w:spacing w:before="60" w:line="280" w:lineRule="exact"/>
        <w:ind w:left="426" w:right="57" w:hanging="426"/>
        <w:jc w:val="both"/>
        <w:rPr>
          <w:rFonts w:ascii="Tahoma" w:hAnsi="Tahoma" w:cs="Tahoma"/>
          <w:color w:val="auto"/>
          <w:sz w:val="20"/>
          <w:szCs w:val="20"/>
        </w:rPr>
      </w:pPr>
      <w:r w:rsidRPr="007F094C">
        <w:rPr>
          <w:rFonts w:ascii="Tahoma" w:hAnsi="Tahoma" w:cs="Tahoma"/>
          <w:color w:val="auto"/>
          <w:sz w:val="20"/>
          <w:szCs w:val="20"/>
        </w:rPr>
        <w:t xml:space="preserve">γ. </w:t>
      </w:r>
      <w:r w:rsidRPr="007F094C">
        <w:rPr>
          <w:rFonts w:ascii="Tahoma" w:hAnsi="Tahoma" w:cs="Tahoma"/>
          <w:color w:val="auto"/>
          <w:sz w:val="20"/>
          <w:szCs w:val="20"/>
        </w:rPr>
        <w:tab/>
        <w:t>Εκδίδει οδηγίες και παρέχει κατευθύνσεις σχετικές με τη διαχείριση και την εξειδίκευση των ΕΠ και για κάθε δραστηριότητα που υπάγεται στην αποστολή των Διαχειριστικών Αρχών και των Επιτελικών Δομών ΕΣΠΑ των Υπουργείων και των Περιφερειών.</w:t>
      </w:r>
    </w:p>
    <w:p w:rsidR="00784A0D" w:rsidRPr="00784A0D" w:rsidRDefault="00784A0D" w:rsidP="007F094C">
      <w:pPr>
        <w:pStyle w:val="Default"/>
        <w:spacing w:before="60" w:line="280" w:lineRule="exact"/>
        <w:ind w:left="426" w:right="57" w:hanging="426"/>
        <w:jc w:val="both"/>
        <w:rPr>
          <w:rFonts w:ascii="Tahoma" w:hAnsi="Tahoma" w:cs="Tahoma"/>
          <w:color w:val="auto"/>
          <w:sz w:val="20"/>
          <w:szCs w:val="20"/>
        </w:rPr>
      </w:pPr>
      <w:r>
        <w:rPr>
          <w:rFonts w:ascii="Tahoma" w:hAnsi="Tahoma" w:cs="Tahoma"/>
          <w:color w:val="auto"/>
          <w:sz w:val="20"/>
          <w:szCs w:val="20"/>
        </w:rPr>
        <w:t xml:space="preserve">δ. </w:t>
      </w:r>
      <w:r>
        <w:rPr>
          <w:rFonts w:ascii="Tahoma" w:hAnsi="Tahoma" w:cs="Tahoma"/>
          <w:color w:val="auto"/>
          <w:sz w:val="20"/>
          <w:szCs w:val="20"/>
        </w:rPr>
        <w:tab/>
      </w:r>
      <w:r w:rsidRPr="00784A0D">
        <w:rPr>
          <w:rFonts w:ascii="Tahoma" w:hAnsi="Tahoma" w:cs="Tahoma"/>
          <w:color w:val="auto"/>
          <w:sz w:val="20"/>
          <w:szCs w:val="20"/>
        </w:rPr>
        <w:t xml:space="preserve">Έχει την ευθύνη για το σχεδιασμό των </w:t>
      </w:r>
      <w:r>
        <w:rPr>
          <w:rFonts w:ascii="Tahoma" w:hAnsi="Tahoma" w:cs="Tahoma"/>
          <w:color w:val="auto"/>
          <w:sz w:val="20"/>
          <w:szCs w:val="20"/>
        </w:rPr>
        <w:t>Σ</w:t>
      </w:r>
      <w:r w:rsidRPr="00784A0D">
        <w:rPr>
          <w:rFonts w:ascii="Tahoma" w:hAnsi="Tahoma" w:cs="Tahoma"/>
          <w:color w:val="auto"/>
          <w:sz w:val="20"/>
          <w:szCs w:val="20"/>
        </w:rPr>
        <w:t>υστημάτων</w:t>
      </w:r>
      <w:r>
        <w:rPr>
          <w:rFonts w:ascii="Tahoma" w:hAnsi="Tahoma" w:cs="Tahoma"/>
          <w:color w:val="auto"/>
          <w:sz w:val="20"/>
          <w:szCs w:val="20"/>
        </w:rPr>
        <w:t xml:space="preserve"> Δ</w:t>
      </w:r>
      <w:r w:rsidRPr="00784A0D">
        <w:rPr>
          <w:rFonts w:ascii="Tahoma" w:hAnsi="Tahoma" w:cs="Tahoma"/>
          <w:color w:val="auto"/>
          <w:sz w:val="20"/>
          <w:szCs w:val="20"/>
        </w:rPr>
        <w:t xml:space="preserve">ιαχείρισης και </w:t>
      </w:r>
      <w:r>
        <w:rPr>
          <w:rFonts w:ascii="Tahoma" w:hAnsi="Tahoma" w:cs="Tahoma"/>
          <w:color w:val="auto"/>
          <w:sz w:val="20"/>
          <w:szCs w:val="20"/>
        </w:rPr>
        <w:t>Ε</w:t>
      </w:r>
      <w:r w:rsidRPr="00784A0D">
        <w:rPr>
          <w:rFonts w:ascii="Tahoma" w:hAnsi="Tahoma" w:cs="Tahoma"/>
          <w:color w:val="auto"/>
          <w:sz w:val="20"/>
          <w:szCs w:val="20"/>
        </w:rPr>
        <w:t>λέγχου</w:t>
      </w:r>
      <w:r>
        <w:rPr>
          <w:rFonts w:ascii="Tahoma" w:hAnsi="Tahoma" w:cs="Tahoma"/>
          <w:color w:val="auto"/>
          <w:sz w:val="20"/>
          <w:szCs w:val="20"/>
        </w:rPr>
        <w:t xml:space="preserve"> (ΣΔΕ)</w:t>
      </w:r>
      <w:r w:rsidRPr="00784A0D">
        <w:rPr>
          <w:rFonts w:ascii="Tahoma" w:hAnsi="Tahoma" w:cs="Tahoma"/>
          <w:color w:val="auto"/>
          <w:sz w:val="20"/>
          <w:szCs w:val="20"/>
        </w:rPr>
        <w:t xml:space="preserve"> όλων των ΕΠ, σύμφωνα με το</w:t>
      </w:r>
      <w:r>
        <w:rPr>
          <w:rFonts w:ascii="Tahoma" w:hAnsi="Tahoma" w:cs="Tahoma"/>
          <w:color w:val="auto"/>
          <w:sz w:val="20"/>
          <w:szCs w:val="20"/>
        </w:rPr>
        <w:t xml:space="preserve"> </w:t>
      </w:r>
      <w:r w:rsidRPr="00784A0D">
        <w:rPr>
          <w:rFonts w:ascii="Tahoma" w:hAnsi="Tahoma" w:cs="Tahoma"/>
          <w:color w:val="auto"/>
          <w:sz w:val="20"/>
          <w:szCs w:val="20"/>
        </w:rPr>
        <w:t xml:space="preserve">άρθρο 72 του Κανονισμού και με τις απαιτήσεις κάθε Ταμείου της </w:t>
      </w:r>
      <w:r>
        <w:rPr>
          <w:rFonts w:ascii="Tahoma" w:hAnsi="Tahoma" w:cs="Tahoma"/>
          <w:color w:val="auto"/>
          <w:sz w:val="20"/>
          <w:szCs w:val="20"/>
        </w:rPr>
        <w:t>ΕΕ</w:t>
      </w:r>
      <w:r w:rsidRPr="00784A0D">
        <w:rPr>
          <w:rFonts w:ascii="Tahoma" w:hAnsi="Tahoma" w:cs="Tahoma"/>
          <w:color w:val="auto"/>
          <w:sz w:val="20"/>
          <w:szCs w:val="20"/>
        </w:rPr>
        <w:t xml:space="preserve"> και την κοινοποίησή του</w:t>
      </w:r>
      <w:r>
        <w:rPr>
          <w:rFonts w:ascii="Tahoma" w:hAnsi="Tahoma" w:cs="Tahoma"/>
          <w:color w:val="auto"/>
          <w:sz w:val="20"/>
          <w:szCs w:val="20"/>
        </w:rPr>
        <w:t xml:space="preserve"> </w:t>
      </w:r>
      <w:r w:rsidRPr="00784A0D">
        <w:rPr>
          <w:rFonts w:ascii="Tahoma" w:hAnsi="Tahoma" w:cs="Tahoma"/>
          <w:color w:val="auto"/>
          <w:sz w:val="20"/>
          <w:szCs w:val="20"/>
        </w:rPr>
        <w:t xml:space="preserve">στην Επιτροπή, </w:t>
      </w:r>
      <w:r>
        <w:rPr>
          <w:rFonts w:ascii="Tahoma" w:hAnsi="Tahoma" w:cs="Tahoma"/>
          <w:color w:val="auto"/>
          <w:sz w:val="20"/>
          <w:szCs w:val="20"/>
        </w:rPr>
        <w:t>σύμφωνα με τα άρθρα 123 και 124</w:t>
      </w:r>
      <w:r w:rsidRPr="00784A0D">
        <w:rPr>
          <w:rFonts w:ascii="Tahoma" w:hAnsi="Tahoma" w:cs="Tahoma"/>
          <w:color w:val="auto"/>
          <w:sz w:val="20"/>
          <w:szCs w:val="20"/>
        </w:rPr>
        <w:t xml:space="preserve"> του</w:t>
      </w:r>
      <w:r>
        <w:rPr>
          <w:rFonts w:ascii="Tahoma" w:hAnsi="Tahoma" w:cs="Tahoma"/>
          <w:color w:val="auto"/>
          <w:sz w:val="20"/>
          <w:szCs w:val="20"/>
        </w:rPr>
        <w:t xml:space="preserve"> </w:t>
      </w:r>
      <w:r w:rsidRPr="00784A0D">
        <w:rPr>
          <w:rFonts w:ascii="Tahoma" w:hAnsi="Tahoma" w:cs="Tahoma"/>
          <w:color w:val="auto"/>
          <w:sz w:val="20"/>
          <w:szCs w:val="20"/>
        </w:rPr>
        <w:t xml:space="preserve">Κανονισμού. Εποπτεύει και παρακολουθεί την ορθή, </w:t>
      </w:r>
      <w:r>
        <w:rPr>
          <w:rFonts w:ascii="Tahoma" w:hAnsi="Tahoma" w:cs="Tahoma"/>
          <w:color w:val="auto"/>
          <w:sz w:val="20"/>
          <w:szCs w:val="20"/>
        </w:rPr>
        <w:t>ε</w:t>
      </w:r>
      <w:r w:rsidRPr="00784A0D">
        <w:rPr>
          <w:rFonts w:ascii="Tahoma" w:hAnsi="Tahoma" w:cs="Tahoma"/>
          <w:color w:val="auto"/>
          <w:sz w:val="20"/>
          <w:szCs w:val="20"/>
        </w:rPr>
        <w:t xml:space="preserve">νιαία και αποτελεσματική εφαρμογή των σχετικών κανόνων και διαδικασιών, από τις </w:t>
      </w:r>
      <w:r>
        <w:rPr>
          <w:rFonts w:ascii="Tahoma" w:hAnsi="Tahoma" w:cs="Tahoma"/>
          <w:color w:val="auto"/>
          <w:sz w:val="20"/>
          <w:szCs w:val="20"/>
        </w:rPr>
        <w:t>Α</w:t>
      </w:r>
      <w:r w:rsidRPr="00784A0D">
        <w:rPr>
          <w:rFonts w:ascii="Tahoma" w:hAnsi="Tahoma" w:cs="Tahoma"/>
          <w:color w:val="auto"/>
          <w:sz w:val="20"/>
          <w:szCs w:val="20"/>
        </w:rPr>
        <w:t xml:space="preserve">ρχές </w:t>
      </w:r>
      <w:r>
        <w:rPr>
          <w:rFonts w:ascii="Tahoma" w:hAnsi="Tahoma" w:cs="Tahoma"/>
          <w:color w:val="auto"/>
          <w:sz w:val="20"/>
          <w:szCs w:val="20"/>
        </w:rPr>
        <w:t>Δ</w:t>
      </w:r>
      <w:r w:rsidRPr="00784A0D">
        <w:rPr>
          <w:rFonts w:ascii="Tahoma" w:hAnsi="Tahoma" w:cs="Tahoma"/>
          <w:color w:val="auto"/>
          <w:sz w:val="20"/>
          <w:szCs w:val="20"/>
        </w:rPr>
        <w:t>ιαχείρισης, σχεδιάζει κατάλληλα διορθωτικά μέτρα και παρακολουθεί την</w:t>
      </w:r>
      <w:r>
        <w:rPr>
          <w:rFonts w:ascii="Tahoma" w:hAnsi="Tahoma" w:cs="Tahoma"/>
          <w:color w:val="auto"/>
          <w:sz w:val="20"/>
          <w:szCs w:val="20"/>
        </w:rPr>
        <w:t xml:space="preserve"> </w:t>
      </w:r>
      <w:r w:rsidRPr="00784A0D">
        <w:rPr>
          <w:rFonts w:ascii="Tahoma" w:hAnsi="Tahoma" w:cs="Tahoma"/>
          <w:color w:val="auto"/>
          <w:sz w:val="20"/>
          <w:szCs w:val="20"/>
        </w:rPr>
        <w:t xml:space="preserve">εφαρμογή και αποτελεσματικότητά τους ώστε να διασφαλίζεται η συμμόρφωση των </w:t>
      </w:r>
      <w:r>
        <w:rPr>
          <w:rFonts w:ascii="Tahoma" w:hAnsi="Tahoma" w:cs="Tahoma"/>
          <w:color w:val="auto"/>
          <w:sz w:val="20"/>
          <w:szCs w:val="20"/>
        </w:rPr>
        <w:t>ΣΔΕ</w:t>
      </w:r>
      <w:r w:rsidRPr="00784A0D">
        <w:rPr>
          <w:rFonts w:ascii="Tahoma" w:hAnsi="Tahoma" w:cs="Tahoma"/>
          <w:color w:val="auto"/>
          <w:sz w:val="20"/>
          <w:szCs w:val="20"/>
        </w:rPr>
        <w:t xml:space="preserve"> και των </w:t>
      </w:r>
      <w:r>
        <w:rPr>
          <w:rFonts w:ascii="Tahoma" w:hAnsi="Tahoma" w:cs="Tahoma"/>
          <w:color w:val="auto"/>
          <w:sz w:val="20"/>
          <w:szCs w:val="20"/>
        </w:rPr>
        <w:t>Α</w:t>
      </w:r>
      <w:r w:rsidRPr="00784A0D">
        <w:rPr>
          <w:rFonts w:ascii="Tahoma" w:hAnsi="Tahoma" w:cs="Tahoma"/>
          <w:color w:val="auto"/>
          <w:sz w:val="20"/>
          <w:szCs w:val="20"/>
        </w:rPr>
        <w:t>ρχών που τα εφαρμόζουν με τις απαιτήσεις του Κανονισμού και εισηγείται τις αναγκαίες</w:t>
      </w:r>
      <w:r>
        <w:rPr>
          <w:rFonts w:ascii="Tahoma" w:hAnsi="Tahoma" w:cs="Tahoma"/>
          <w:color w:val="auto"/>
          <w:sz w:val="20"/>
          <w:szCs w:val="20"/>
        </w:rPr>
        <w:t xml:space="preserve"> </w:t>
      </w:r>
      <w:r w:rsidRPr="00784A0D">
        <w:rPr>
          <w:rFonts w:ascii="Tahoma" w:hAnsi="Tahoma" w:cs="Tahoma"/>
          <w:color w:val="auto"/>
          <w:sz w:val="20"/>
          <w:szCs w:val="20"/>
        </w:rPr>
        <w:t xml:space="preserve">προσαρμογές στον Υπουργό </w:t>
      </w:r>
      <w:r w:rsidRPr="00404296">
        <w:rPr>
          <w:rFonts w:ascii="Tahoma" w:hAnsi="Tahoma" w:cs="Tahoma"/>
          <w:color w:val="auto"/>
          <w:sz w:val="20"/>
          <w:szCs w:val="20"/>
        </w:rPr>
        <w:t xml:space="preserve">Οικονομίας, </w:t>
      </w:r>
      <w:r w:rsidR="004418FF">
        <w:rPr>
          <w:rFonts w:ascii="Tahoma" w:hAnsi="Tahoma" w:cs="Tahoma"/>
          <w:color w:val="auto"/>
          <w:sz w:val="20"/>
          <w:szCs w:val="20"/>
        </w:rPr>
        <w:t>Ανάπτυξης</w:t>
      </w:r>
      <w:r w:rsidRPr="00404296">
        <w:rPr>
          <w:rFonts w:ascii="Tahoma" w:hAnsi="Tahoma" w:cs="Tahoma"/>
          <w:color w:val="auto"/>
          <w:sz w:val="20"/>
          <w:szCs w:val="20"/>
        </w:rPr>
        <w:t xml:space="preserve"> &amp; Τουρισμού</w:t>
      </w:r>
      <w:r w:rsidRPr="00784A0D">
        <w:rPr>
          <w:rFonts w:ascii="Tahoma" w:hAnsi="Tahoma" w:cs="Tahoma"/>
          <w:color w:val="auto"/>
          <w:sz w:val="20"/>
          <w:szCs w:val="20"/>
        </w:rPr>
        <w:t xml:space="preserve"> για τη λήψη σχετικής απόφασης.</w:t>
      </w:r>
    </w:p>
    <w:p w:rsidR="00CD5C06" w:rsidRPr="00CD5C06" w:rsidRDefault="00784A0D" w:rsidP="002C0E3B">
      <w:pPr>
        <w:pStyle w:val="Default"/>
        <w:spacing w:before="60" w:line="280" w:lineRule="exact"/>
        <w:ind w:left="426" w:right="57" w:hanging="426"/>
        <w:jc w:val="both"/>
        <w:rPr>
          <w:rFonts w:ascii="Tahoma" w:hAnsi="Tahoma" w:cs="Tahoma"/>
          <w:color w:val="auto"/>
          <w:sz w:val="20"/>
          <w:szCs w:val="20"/>
        </w:rPr>
      </w:pPr>
      <w:r>
        <w:rPr>
          <w:rFonts w:ascii="Tahoma" w:hAnsi="Tahoma" w:cs="Tahoma"/>
          <w:color w:val="auto"/>
          <w:sz w:val="20"/>
          <w:szCs w:val="20"/>
        </w:rPr>
        <w:t>ε.</w:t>
      </w:r>
      <w:r w:rsidRPr="00784A0D">
        <w:rPr>
          <w:rFonts w:ascii="Tahoma" w:hAnsi="Tahoma" w:cs="Tahoma"/>
          <w:color w:val="auto"/>
          <w:sz w:val="20"/>
          <w:szCs w:val="20"/>
        </w:rPr>
        <w:t xml:space="preserve"> </w:t>
      </w:r>
      <w:r w:rsidR="00730934">
        <w:rPr>
          <w:rFonts w:ascii="Tahoma" w:hAnsi="Tahoma" w:cs="Tahoma"/>
          <w:color w:val="auto"/>
          <w:sz w:val="20"/>
          <w:szCs w:val="20"/>
        </w:rPr>
        <w:tab/>
      </w:r>
      <w:r w:rsidRPr="00784A0D">
        <w:rPr>
          <w:rFonts w:ascii="Tahoma" w:hAnsi="Tahoma" w:cs="Tahoma"/>
          <w:color w:val="auto"/>
          <w:sz w:val="20"/>
          <w:szCs w:val="20"/>
        </w:rPr>
        <w:t xml:space="preserve">Παρακολουθεί την εφαρμογή των </w:t>
      </w:r>
      <w:r w:rsidR="0024206B">
        <w:rPr>
          <w:rFonts w:ascii="Tahoma" w:hAnsi="Tahoma" w:cs="Tahoma"/>
          <w:color w:val="auto"/>
          <w:sz w:val="20"/>
          <w:szCs w:val="20"/>
        </w:rPr>
        <w:t>Π</w:t>
      </w:r>
      <w:r w:rsidRPr="00784A0D">
        <w:rPr>
          <w:rFonts w:ascii="Tahoma" w:hAnsi="Tahoma" w:cs="Tahoma"/>
          <w:color w:val="auto"/>
          <w:sz w:val="20"/>
          <w:szCs w:val="20"/>
        </w:rPr>
        <w:t>ρογραμμάτων, ιδίως ως προς επίτευξη των στόχων τους και αυτών που</w:t>
      </w:r>
      <w:r>
        <w:rPr>
          <w:rFonts w:ascii="Tahoma" w:hAnsi="Tahoma" w:cs="Tahoma"/>
          <w:color w:val="auto"/>
          <w:sz w:val="20"/>
          <w:szCs w:val="20"/>
        </w:rPr>
        <w:t xml:space="preserve"> </w:t>
      </w:r>
      <w:r w:rsidRPr="00784A0D">
        <w:rPr>
          <w:rFonts w:ascii="Tahoma" w:hAnsi="Tahoma" w:cs="Tahoma"/>
          <w:color w:val="auto"/>
          <w:sz w:val="20"/>
          <w:szCs w:val="20"/>
        </w:rPr>
        <w:t xml:space="preserve">ορίζονται στο πλαίσιο επίδοσης και μεριμνά για την κατανομή του αποθεματικού επίδοσης στους </w:t>
      </w:r>
      <w:r>
        <w:rPr>
          <w:rFonts w:ascii="Tahoma" w:hAnsi="Tahoma" w:cs="Tahoma"/>
          <w:color w:val="auto"/>
          <w:sz w:val="20"/>
          <w:szCs w:val="20"/>
        </w:rPr>
        <w:t>Ά</w:t>
      </w:r>
      <w:r w:rsidRPr="00784A0D">
        <w:rPr>
          <w:rFonts w:ascii="Tahoma" w:hAnsi="Tahoma" w:cs="Tahoma"/>
          <w:color w:val="auto"/>
          <w:sz w:val="20"/>
          <w:szCs w:val="20"/>
        </w:rPr>
        <w:t xml:space="preserve">ξονες </w:t>
      </w:r>
      <w:r>
        <w:rPr>
          <w:rFonts w:ascii="Tahoma" w:hAnsi="Tahoma" w:cs="Tahoma"/>
          <w:color w:val="auto"/>
          <w:sz w:val="20"/>
          <w:szCs w:val="20"/>
        </w:rPr>
        <w:t>Π</w:t>
      </w:r>
      <w:r w:rsidRPr="00784A0D">
        <w:rPr>
          <w:rFonts w:ascii="Tahoma" w:hAnsi="Tahoma" w:cs="Tahoma"/>
          <w:color w:val="auto"/>
          <w:sz w:val="20"/>
          <w:szCs w:val="20"/>
        </w:rPr>
        <w:t xml:space="preserve">ροτεραιότητας και στα </w:t>
      </w:r>
      <w:r>
        <w:rPr>
          <w:rFonts w:ascii="Tahoma" w:hAnsi="Tahoma" w:cs="Tahoma"/>
          <w:color w:val="auto"/>
          <w:sz w:val="20"/>
          <w:szCs w:val="20"/>
        </w:rPr>
        <w:t>Π</w:t>
      </w:r>
      <w:r w:rsidRPr="00784A0D">
        <w:rPr>
          <w:rFonts w:ascii="Tahoma" w:hAnsi="Tahoma" w:cs="Tahoma"/>
          <w:color w:val="auto"/>
          <w:sz w:val="20"/>
          <w:szCs w:val="20"/>
        </w:rPr>
        <w:t>ρογράμματα όλων των ΕΔΕΤ που</w:t>
      </w:r>
      <w:r w:rsidR="00730934">
        <w:rPr>
          <w:rFonts w:ascii="Tahoma" w:hAnsi="Tahoma" w:cs="Tahoma"/>
          <w:color w:val="auto"/>
          <w:sz w:val="20"/>
          <w:szCs w:val="20"/>
        </w:rPr>
        <w:t xml:space="preserve"> </w:t>
      </w:r>
      <w:r w:rsidR="00CD5C06" w:rsidRPr="00CD5C06">
        <w:rPr>
          <w:rFonts w:ascii="Tahoma" w:hAnsi="Tahoma" w:cs="Tahoma"/>
          <w:color w:val="auto"/>
          <w:sz w:val="20"/>
          <w:szCs w:val="20"/>
        </w:rPr>
        <w:t xml:space="preserve">επιτυγχάνουν τους στόχους τους, σε συνεργασία με </w:t>
      </w:r>
      <w:r w:rsidR="00730934">
        <w:rPr>
          <w:rFonts w:ascii="Tahoma" w:hAnsi="Tahoma" w:cs="Tahoma"/>
          <w:color w:val="auto"/>
          <w:sz w:val="20"/>
          <w:szCs w:val="20"/>
        </w:rPr>
        <w:t xml:space="preserve">τις </w:t>
      </w:r>
      <w:r w:rsidR="00CD5C06" w:rsidRPr="00CD5C06">
        <w:rPr>
          <w:rFonts w:ascii="Tahoma" w:hAnsi="Tahoma" w:cs="Tahoma"/>
          <w:color w:val="auto"/>
          <w:sz w:val="20"/>
          <w:szCs w:val="20"/>
        </w:rPr>
        <w:t xml:space="preserve">Διαχειριστικές Αρχές και την </w:t>
      </w:r>
      <w:r w:rsidR="00730934">
        <w:rPr>
          <w:rFonts w:ascii="Tahoma" w:hAnsi="Tahoma" w:cs="Tahoma"/>
          <w:color w:val="auto"/>
          <w:sz w:val="20"/>
          <w:szCs w:val="20"/>
        </w:rPr>
        <w:t>ΕΕ</w:t>
      </w:r>
      <w:r w:rsidR="00CD5C06" w:rsidRPr="00CD5C06">
        <w:rPr>
          <w:rFonts w:ascii="Tahoma" w:hAnsi="Tahoma" w:cs="Tahoma"/>
          <w:color w:val="auto"/>
          <w:sz w:val="20"/>
          <w:szCs w:val="20"/>
        </w:rPr>
        <w:t xml:space="preserve"> και</w:t>
      </w:r>
      <w:r w:rsidR="00730934">
        <w:rPr>
          <w:rFonts w:ascii="Tahoma" w:hAnsi="Tahoma" w:cs="Tahoma"/>
          <w:color w:val="auto"/>
          <w:sz w:val="20"/>
          <w:szCs w:val="20"/>
        </w:rPr>
        <w:t xml:space="preserve"> </w:t>
      </w:r>
      <w:r w:rsidR="00CD5C06" w:rsidRPr="00CD5C06">
        <w:rPr>
          <w:rFonts w:ascii="Tahoma" w:hAnsi="Tahoma" w:cs="Tahoma"/>
          <w:color w:val="auto"/>
          <w:sz w:val="20"/>
          <w:szCs w:val="20"/>
        </w:rPr>
        <w:t>με βάση τις οδηγίες της.</w:t>
      </w:r>
    </w:p>
    <w:p w:rsidR="00CD5C06" w:rsidRPr="00CD5C06" w:rsidRDefault="00730934" w:rsidP="002C0E3B">
      <w:pPr>
        <w:pStyle w:val="Default"/>
        <w:spacing w:before="60" w:line="280" w:lineRule="exact"/>
        <w:ind w:left="426" w:right="57" w:hanging="426"/>
        <w:jc w:val="both"/>
        <w:rPr>
          <w:rFonts w:ascii="Tahoma" w:hAnsi="Tahoma" w:cs="Tahoma"/>
          <w:color w:val="auto"/>
          <w:sz w:val="20"/>
          <w:szCs w:val="20"/>
        </w:rPr>
      </w:pPr>
      <w:r>
        <w:rPr>
          <w:rFonts w:ascii="Tahoma" w:hAnsi="Tahoma" w:cs="Tahoma"/>
          <w:color w:val="auto"/>
          <w:sz w:val="20"/>
          <w:szCs w:val="20"/>
        </w:rPr>
        <w:t xml:space="preserve">στ. </w:t>
      </w:r>
      <w:r>
        <w:rPr>
          <w:rFonts w:ascii="Tahoma" w:hAnsi="Tahoma" w:cs="Tahoma"/>
          <w:color w:val="auto"/>
          <w:sz w:val="20"/>
          <w:szCs w:val="20"/>
        </w:rPr>
        <w:tab/>
      </w:r>
      <w:r w:rsidR="00CD5C06" w:rsidRPr="00CD5C06">
        <w:rPr>
          <w:rFonts w:ascii="Tahoma" w:hAnsi="Tahoma" w:cs="Tahoma"/>
          <w:color w:val="auto"/>
          <w:sz w:val="20"/>
          <w:szCs w:val="20"/>
        </w:rPr>
        <w:t>Παρέχει οδηγίες</w:t>
      </w:r>
      <w:r>
        <w:rPr>
          <w:rFonts w:ascii="Tahoma" w:hAnsi="Tahoma" w:cs="Tahoma"/>
          <w:color w:val="auto"/>
          <w:sz w:val="20"/>
          <w:szCs w:val="20"/>
        </w:rPr>
        <w:t xml:space="preserve"> και κατευθύνσεις για τη διενέρ</w:t>
      </w:r>
      <w:r w:rsidR="00CD5C06" w:rsidRPr="00CD5C06">
        <w:rPr>
          <w:rFonts w:ascii="Tahoma" w:hAnsi="Tahoma" w:cs="Tahoma"/>
          <w:color w:val="auto"/>
          <w:sz w:val="20"/>
          <w:szCs w:val="20"/>
        </w:rPr>
        <w:t>γεια των αξιολογήσεω</w:t>
      </w:r>
      <w:r>
        <w:rPr>
          <w:rFonts w:ascii="Tahoma" w:hAnsi="Tahoma" w:cs="Tahoma"/>
          <w:color w:val="auto"/>
          <w:sz w:val="20"/>
          <w:szCs w:val="20"/>
        </w:rPr>
        <w:t>ν των ΕΠ, επεξεργάζεται τα πορί</w:t>
      </w:r>
      <w:r w:rsidR="00CD5C06" w:rsidRPr="00CD5C06">
        <w:rPr>
          <w:rFonts w:ascii="Tahoma" w:hAnsi="Tahoma" w:cs="Tahoma"/>
          <w:color w:val="auto"/>
          <w:sz w:val="20"/>
          <w:szCs w:val="20"/>
        </w:rPr>
        <w:t xml:space="preserve">σματα των αξιολογήσεων και παρέχει κατευθύνσεις </w:t>
      </w:r>
      <w:r>
        <w:rPr>
          <w:rFonts w:ascii="Tahoma" w:hAnsi="Tahoma" w:cs="Tahoma"/>
          <w:color w:val="auto"/>
          <w:sz w:val="20"/>
          <w:szCs w:val="20"/>
        </w:rPr>
        <w:t>στις Δ</w:t>
      </w:r>
      <w:r w:rsidR="00CD5C06" w:rsidRPr="00CD5C06">
        <w:rPr>
          <w:rFonts w:ascii="Tahoma" w:hAnsi="Tahoma" w:cs="Tahoma"/>
          <w:color w:val="auto"/>
          <w:sz w:val="20"/>
          <w:szCs w:val="20"/>
        </w:rPr>
        <w:t xml:space="preserve">ιαχειριστικές </w:t>
      </w:r>
      <w:r>
        <w:rPr>
          <w:rFonts w:ascii="Tahoma" w:hAnsi="Tahoma" w:cs="Tahoma"/>
          <w:color w:val="auto"/>
          <w:sz w:val="20"/>
          <w:szCs w:val="20"/>
        </w:rPr>
        <w:t>Α</w:t>
      </w:r>
      <w:r w:rsidR="00CD5C06" w:rsidRPr="00CD5C06">
        <w:rPr>
          <w:rFonts w:ascii="Tahoma" w:hAnsi="Tahoma" w:cs="Tahoma"/>
          <w:color w:val="auto"/>
          <w:sz w:val="20"/>
          <w:szCs w:val="20"/>
        </w:rPr>
        <w:t>ρχές σχετικά με την αναθεώρηση των</w:t>
      </w:r>
      <w:r>
        <w:rPr>
          <w:rFonts w:ascii="Tahoma" w:hAnsi="Tahoma" w:cs="Tahoma"/>
          <w:color w:val="auto"/>
          <w:sz w:val="20"/>
          <w:szCs w:val="20"/>
        </w:rPr>
        <w:t xml:space="preserve"> </w:t>
      </w:r>
      <w:r w:rsidR="00CD5C06" w:rsidRPr="00CD5C06">
        <w:rPr>
          <w:rFonts w:ascii="Tahoma" w:hAnsi="Tahoma" w:cs="Tahoma"/>
          <w:color w:val="auto"/>
          <w:sz w:val="20"/>
          <w:szCs w:val="20"/>
        </w:rPr>
        <w:t xml:space="preserve">ΕΠ. Παρέχει οδηγίες και κατευθύνσεις σχετικά με </w:t>
      </w:r>
      <w:r>
        <w:rPr>
          <w:rFonts w:ascii="Tahoma" w:hAnsi="Tahoma" w:cs="Tahoma"/>
          <w:color w:val="auto"/>
          <w:sz w:val="20"/>
          <w:szCs w:val="20"/>
        </w:rPr>
        <w:t xml:space="preserve">τους </w:t>
      </w:r>
      <w:r w:rsidR="00CD5C06" w:rsidRPr="00CD5C06">
        <w:rPr>
          <w:rFonts w:ascii="Tahoma" w:hAnsi="Tahoma" w:cs="Tahoma"/>
          <w:color w:val="auto"/>
          <w:sz w:val="20"/>
          <w:szCs w:val="20"/>
        </w:rPr>
        <w:t>δείκτες του ΕΣΠΑ κα</w:t>
      </w:r>
      <w:r>
        <w:rPr>
          <w:rFonts w:ascii="Tahoma" w:hAnsi="Tahoma" w:cs="Tahoma"/>
          <w:color w:val="auto"/>
          <w:sz w:val="20"/>
          <w:szCs w:val="20"/>
        </w:rPr>
        <w:t>ι των Προγραμμάτων και διαμορφώ</w:t>
      </w:r>
      <w:r w:rsidR="00CD5C06" w:rsidRPr="00CD5C06">
        <w:rPr>
          <w:rFonts w:ascii="Tahoma" w:hAnsi="Tahoma" w:cs="Tahoma"/>
          <w:color w:val="auto"/>
          <w:sz w:val="20"/>
          <w:szCs w:val="20"/>
        </w:rPr>
        <w:t>νει σύστημα δεικτών</w:t>
      </w:r>
      <w:r>
        <w:rPr>
          <w:rFonts w:ascii="Tahoma" w:hAnsi="Tahoma" w:cs="Tahoma"/>
          <w:color w:val="auto"/>
          <w:sz w:val="20"/>
          <w:szCs w:val="20"/>
        </w:rPr>
        <w:t>, του οποίου παρακολουθεί την ε</w:t>
      </w:r>
      <w:r w:rsidR="00CD5C06" w:rsidRPr="00CD5C06">
        <w:rPr>
          <w:rFonts w:ascii="Tahoma" w:hAnsi="Tahoma" w:cs="Tahoma"/>
          <w:color w:val="auto"/>
          <w:sz w:val="20"/>
          <w:szCs w:val="20"/>
        </w:rPr>
        <w:t>φαρμογή.</w:t>
      </w:r>
    </w:p>
    <w:p w:rsidR="00CD5C06" w:rsidRPr="00CD5C06" w:rsidRDefault="00F337CC" w:rsidP="002C0E3B">
      <w:pPr>
        <w:pStyle w:val="Default"/>
        <w:spacing w:before="60" w:line="280" w:lineRule="exact"/>
        <w:ind w:left="426" w:right="57" w:hanging="426"/>
        <w:jc w:val="both"/>
        <w:rPr>
          <w:rFonts w:ascii="Tahoma" w:hAnsi="Tahoma" w:cs="Tahoma"/>
          <w:color w:val="auto"/>
          <w:sz w:val="20"/>
          <w:szCs w:val="20"/>
        </w:rPr>
      </w:pPr>
      <w:r>
        <w:rPr>
          <w:rFonts w:ascii="Tahoma" w:hAnsi="Tahoma" w:cs="Tahoma"/>
          <w:color w:val="auto"/>
          <w:sz w:val="20"/>
          <w:szCs w:val="20"/>
        </w:rPr>
        <w:t xml:space="preserve">ζ. </w:t>
      </w:r>
      <w:r w:rsidR="003625FB">
        <w:rPr>
          <w:rFonts w:ascii="Tahoma" w:hAnsi="Tahoma" w:cs="Tahoma"/>
          <w:color w:val="auto"/>
          <w:sz w:val="20"/>
          <w:szCs w:val="20"/>
        </w:rPr>
        <w:tab/>
      </w:r>
      <w:r w:rsidR="00CD5C06" w:rsidRPr="00CD5C06">
        <w:rPr>
          <w:rFonts w:ascii="Tahoma" w:hAnsi="Tahoma" w:cs="Tahoma"/>
          <w:color w:val="auto"/>
          <w:sz w:val="20"/>
          <w:szCs w:val="20"/>
        </w:rPr>
        <w:t xml:space="preserve">Ενημερώνει και κατευθύνει τις </w:t>
      </w:r>
      <w:r w:rsidR="00320FAB">
        <w:rPr>
          <w:rFonts w:ascii="Tahoma" w:hAnsi="Tahoma" w:cs="Tahoma"/>
          <w:color w:val="auto"/>
          <w:sz w:val="20"/>
          <w:szCs w:val="20"/>
        </w:rPr>
        <w:t>Δ</w:t>
      </w:r>
      <w:r w:rsidR="00CD5C06" w:rsidRPr="00CD5C06">
        <w:rPr>
          <w:rFonts w:ascii="Tahoma" w:hAnsi="Tahoma" w:cs="Tahoma"/>
          <w:color w:val="auto"/>
          <w:sz w:val="20"/>
          <w:szCs w:val="20"/>
        </w:rPr>
        <w:t xml:space="preserve">ιαχειριστικές </w:t>
      </w:r>
      <w:r w:rsidR="00320FAB">
        <w:rPr>
          <w:rFonts w:ascii="Tahoma" w:hAnsi="Tahoma" w:cs="Tahoma"/>
          <w:color w:val="auto"/>
          <w:sz w:val="20"/>
          <w:szCs w:val="20"/>
        </w:rPr>
        <w:t>Α</w:t>
      </w:r>
      <w:r w:rsidR="00CD5C06" w:rsidRPr="00CD5C06">
        <w:rPr>
          <w:rFonts w:ascii="Tahoma" w:hAnsi="Tahoma" w:cs="Tahoma"/>
          <w:color w:val="auto"/>
          <w:sz w:val="20"/>
          <w:szCs w:val="20"/>
        </w:rPr>
        <w:t>ρχές</w:t>
      </w:r>
      <w:r w:rsidR="00320FAB">
        <w:rPr>
          <w:rFonts w:ascii="Tahoma" w:hAnsi="Tahoma" w:cs="Tahoma"/>
          <w:color w:val="auto"/>
          <w:sz w:val="20"/>
          <w:szCs w:val="20"/>
        </w:rPr>
        <w:t xml:space="preserve"> </w:t>
      </w:r>
      <w:r w:rsidR="00CD5C06" w:rsidRPr="00CD5C06">
        <w:rPr>
          <w:rFonts w:ascii="Tahoma" w:hAnsi="Tahoma" w:cs="Tahoma"/>
          <w:color w:val="auto"/>
          <w:sz w:val="20"/>
          <w:szCs w:val="20"/>
        </w:rPr>
        <w:t>σχετικά με την ορθή ε</w:t>
      </w:r>
      <w:r w:rsidR="00320FAB">
        <w:rPr>
          <w:rFonts w:ascii="Tahoma" w:hAnsi="Tahoma" w:cs="Tahoma"/>
          <w:color w:val="auto"/>
          <w:sz w:val="20"/>
          <w:szCs w:val="20"/>
        </w:rPr>
        <w:t>φαρμογή του ευρωπαϊκού και εθνι</w:t>
      </w:r>
      <w:r w:rsidR="00CD5C06" w:rsidRPr="00CD5C06">
        <w:rPr>
          <w:rFonts w:ascii="Tahoma" w:hAnsi="Tahoma" w:cs="Tahoma"/>
          <w:color w:val="auto"/>
          <w:sz w:val="20"/>
          <w:szCs w:val="20"/>
        </w:rPr>
        <w:t>κού δικαίου και ενημερώνεται για τις σχετικές ενέργειες</w:t>
      </w:r>
      <w:r w:rsidR="00320FAB">
        <w:rPr>
          <w:rFonts w:ascii="Tahoma" w:hAnsi="Tahoma" w:cs="Tahoma"/>
          <w:color w:val="auto"/>
          <w:sz w:val="20"/>
          <w:szCs w:val="20"/>
        </w:rPr>
        <w:t xml:space="preserve"> </w:t>
      </w:r>
      <w:r w:rsidR="00CD5C06" w:rsidRPr="00CD5C06">
        <w:rPr>
          <w:rFonts w:ascii="Tahoma" w:hAnsi="Tahoma" w:cs="Tahoma"/>
          <w:color w:val="auto"/>
          <w:sz w:val="20"/>
          <w:szCs w:val="20"/>
        </w:rPr>
        <w:t xml:space="preserve">των </w:t>
      </w:r>
      <w:r w:rsidR="00320FAB">
        <w:rPr>
          <w:rFonts w:ascii="Tahoma" w:hAnsi="Tahoma" w:cs="Tahoma"/>
          <w:color w:val="auto"/>
          <w:sz w:val="20"/>
          <w:szCs w:val="20"/>
        </w:rPr>
        <w:t>Δ</w:t>
      </w:r>
      <w:r w:rsidR="00CD5C06" w:rsidRPr="00CD5C06">
        <w:rPr>
          <w:rFonts w:ascii="Tahoma" w:hAnsi="Tahoma" w:cs="Tahoma"/>
          <w:color w:val="auto"/>
          <w:sz w:val="20"/>
          <w:szCs w:val="20"/>
        </w:rPr>
        <w:t xml:space="preserve">ιαχειριστικών </w:t>
      </w:r>
      <w:r w:rsidR="00320FAB">
        <w:rPr>
          <w:rFonts w:ascii="Tahoma" w:hAnsi="Tahoma" w:cs="Tahoma"/>
          <w:color w:val="auto"/>
          <w:sz w:val="20"/>
          <w:szCs w:val="20"/>
        </w:rPr>
        <w:t>Α</w:t>
      </w:r>
      <w:r w:rsidR="00CD5C06" w:rsidRPr="00CD5C06">
        <w:rPr>
          <w:rFonts w:ascii="Tahoma" w:hAnsi="Tahoma" w:cs="Tahoma"/>
          <w:color w:val="auto"/>
          <w:sz w:val="20"/>
          <w:szCs w:val="20"/>
        </w:rPr>
        <w:t>ρ</w:t>
      </w:r>
      <w:r w:rsidR="00320FAB">
        <w:rPr>
          <w:rFonts w:ascii="Tahoma" w:hAnsi="Tahoma" w:cs="Tahoma"/>
          <w:color w:val="auto"/>
          <w:sz w:val="20"/>
          <w:szCs w:val="20"/>
        </w:rPr>
        <w:t>χών για τη διασφάλιση της συμβα</w:t>
      </w:r>
      <w:r w:rsidR="00CD5C06" w:rsidRPr="00CD5C06">
        <w:rPr>
          <w:rFonts w:ascii="Tahoma" w:hAnsi="Tahoma" w:cs="Tahoma"/>
          <w:color w:val="auto"/>
          <w:sz w:val="20"/>
          <w:szCs w:val="20"/>
        </w:rPr>
        <w:t>τότητας των παρεμβάσεων με το ευρωπαϊκό και εθνικό</w:t>
      </w:r>
      <w:r w:rsidR="00320FAB">
        <w:rPr>
          <w:rFonts w:ascii="Tahoma" w:hAnsi="Tahoma" w:cs="Tahoma"/>
          <w:color w:val="auto"/>
          <w:sz w:val="20"/>
          <w:szCs w:val="20"/>
        </w:rPr>
        <w:t xml:space="preserve"> </w:t>
      </w:r>
      <w:r w:rsidR="00CD5C06" w:rsidRPr="00CD5C06">
        <w:rPr>
          <w:rFonts w:ascii="Tahoma" w:hAnsi="Tahoma" w:cs="Tahoma"/>
          <w:color w:val="auto"/>
          <w:sz w:val="20"/>
          <w:szCs w:val="20"/>
        </w:rPr>
        <w:t xml:space="preserve">δίκαιο, ιδίως σε ό,τι </w:t>
      </w:r>
      <w:r w:rsidR="00CD5C06" w:rsidRPr="00CD5C06">
        <w:rPr>
          <w:rFonts w:ascii="Tahoma" w:hAnsi="Tahoma" w:cs="Tahoma"/>
          <w:color w:val="auto"/>
          <w:sz w:val="20"/>
          <w:szCs w:val="20"/>
        </w:rPr>
        <w:lastRenderedPageBreak/>
        <w:t>αφο</w:t>
      </w:r>
      <w:r w:rsidR="00320FAB">
        <w:rPr>
          <w:rFonts w:ascii="Tahoma" w:hAnsi="Tahoma" w:cs="Tahoma"/>
          <w:color w:val="auto"/>
          <w:sz w:val="20"/>
          <w:szCs w:val="20"/>
        </w:rPr>
        <w:t>ρά τις διατάξεις για τον ανταγω</w:t>
      </w:r>
      <w:r w:rsidR="00CD5C06" w:rsidRPr="00CD5C06">
        <w:rPr>
          <w:rFonts w:ascii="Tahoma" w:hAnsi="Tahoma" w:cs="Tahoma"/>
          <w:color w:val="auto"/>
          <w:sz w:val="20"/>
          <w:szCs w:val="20"/>
        </w:rPr>
        <w:t xml:space="preserve">νισμό, τις δημόσιες </w:t>
      </w:r>
      <w:r w:rsidR="00320FAB">
        <w:rPr>
          <w:rFonts w:ascii="Tahoma" w:hAnsi="Tahoma" w:cs="Tahoma"/>
          <w:color w:val="auto"/>
          <w:sz w:val="20"/>
          <w:szCs w:val="20"/>
        </w:rPr>
        <w:t>συμβάσεις, την εξάλειψη ανισοτή</w:t>
      </w:r>
      <w:r w:rsidR="00CD5C06" w:rsidRPr="00CD5C06">
        <w:rPr>
          <w:rFonts w:ascii="Tahoma" w:hAnsi="Tahoma" w:cs="Tahoma"/>
          <w:color w:val="auto"/>
          <w:sz w:val="20"/>
          <w:szCs w:val="20"/>
        </w:rPr>
        <w:t>των, την προώθηση τη</w:t>
      </w:r>
      <w:r w:rsidR="00320FAB">
        <w:rPr>
          <w:rFonts w:ascii="Tahoma" w:hAnsi="Tahoma" w:cs="Tahoma"/>
          <w:color w:val="auto"/>
          <w:sz w:val="20"/>
          <w:szCs w:val="20"/>
        </w:rPr>
        <w:t>ς ισότητας μεταξύ ανδρών και γυ</w:t>
      </w:r>
      <w:r w:rsidR="00CD5C06" w:rsidRPr="00CD5C06">
        <w:rPr>
          <w:rFonts w:ascii="Tahoma" w:hAnsi="Tahoma" w:cs="Tahoma"/>
          <w:color w:val="auto"/>
          <w:sz w:val="20"/>
          <w:szCs w:val="20"/>
        </w:rPr>
        <w:t>ναικών.</w:t>
      </w:r>
    </w:p>
    <w:p w:rsidR="00CD5C06" w:rsidRPr="00CD5C06" w:rsidRDefault="003625FB" w:rsidP="002C0E3B">
      <w:pPr>
        <w:pStyle w:val="Default"/>
        <w:spacing w:before="60" w:line="280" w:lineRule="exact"/>
        <w:ind w:left="426" w:right="57" w:hanging="426"/>
        <w:jc w:val="both"/>
        <w:rPr>
          <w:rFonts w:ascii="Tahoma" w:hAnsi="Tahoma" w:cs="Tahoma"/>
          <w:color w:val="auto"/>
          <w:sz w:val="20"/>
          <w:szCs w:val="20"/>
        </w:rPr>
      </w:pPr>
      <w:r>
        <w:rPr>
          <w:rFonts w:ascii="Tahoma" w:hAnsi="Tahoma" w:cs="Tahoma"/>
          <w:color w:val="auto"/>
          <w:sz w:val="20"/>
          <w:szCs w:val="20"/>
        </w:rPr>
        <w:t>η.</w:t>
      </w:r>
      <w:r w:rsidR="00CD5C06" w:rsidRPr="00CD5C06">
        <w:rPr>
          <w:rFonts w:ascii="Tahoma" w:hAnsi="Tahoma" w:cs="Tahoma"/>
          <w:color w:val="auto"/>
          <w:sz w:val="20"/>
          <w:szCs w:val="20"/>
        </w:rPr>
        <w:t xml:space="preserve"> </w:t>
      </w:r>
      <w:r>
        <w:rPr>
          <w:rFonts w:ascii="Tahoma" w:hAnsi="Tahoma" w:cs="Tahoma"/>
          <w:color w:val="auto"/>
          <w:sz w:val="20"/>
          <w:szCs w:val="20"/>
        </w:rPr>
        <w:tab/>
      </w:r>
      <w:r w:rsidR="00CD5C06" w:rsidRPr="00CD5C06">
        <w:rPr>
          <w:rFonts w:ascii="Tahoma" w:hAnsi="Tahoma" w:cs="Tahoma"/>
          <w:color w:val="auto"/>
          <w:sz w:val="20"/>
          <w:szCs w:val="20"/>
        </w:rPr>
        <w:t>Δίδει κατευθύνσεις, παρακολουθεί και αξιολογεί τη</w:t>
      </w:r>
      <w:r>
        <w:rPr>
          <w:rFonts w:ascii="Tahoma" w:hAnsi="Tahoma" w:cs="Tahoma"/>
          <w:color w:val="auto"/>
          <w:sz w:val="20"/>
          <w:szCs w:val="20"/>
        </w:rPr>
        <w:t xml:space="preserve"> </w:t>
      </w:r>
      <w:r w:rsidR="00CD5C06" w:rsidRPr="00CD5C06">
        <w:rPr>
          <w:rFonts w:ascii="Tahoma" w:hAnsi="Tahoma" w:cs="Tahoma"/>
          <w:color w:val="auto"/>
          <w:sz w:val="20"/>
          <w:szCs w:val="20"/>
        </w:rPr>
        <w:t>συστηματική και αποτελεσματική δημοσιότητα και πλ</w:t>
      </w:r>
      <w:r>
        <w:rPr>
          <w:rFonts w:ascii="Tahoma" w:hAnsi="Tahoma" w:cs="Tahoma"/>
          <w:color w:val="auto"/>
          <w:sz w:val="20"/>
          <w:szCs w:val="20"/>
        </w:rPr>
        <w:t>η</w:t>
      </w:r>
      <w:r w:rsidR="00CD5C06" w:rsidRPr="00CD5C06">
        <w:rPr>
          <w:rFonts w:ascii="Tahoma" w:hAnsi="Tahoma" w:cs="Tahoma"/>
          <w:color w:val="auto"/>
          <w:sz w:val="20"/>
          <w:szCs w:val="20"/>
        </w:rPr>
        <w:t>ροφόρηση για το ΕΣΠΑ και τα ΕΠ που χρηματοδοτούνται</w:t>
      </w:r>
      <w:r>
        <w:rPr>
          <w:rFonts w:ascii="Tahoma" w:hAnsi="Tahoma" w:cs="Tahoma"/>
          <w:color w:val="auto"/>
          <w:sz w:val="20"/>
          <w:szCs w:val="20"/>
        </w:rPr>
        <w:t xml:space="preserve"> </w:t>
      </w:r>
      <w:r w:rsidR="00CD5C06" w:rsidRPr="00CD5C06">
        <w:rPr>
          <w:rFonts w:ascii="Tahoma" w:hAnsi="Tahoma" w:cs="Tahoma"/>
          <w:color w:val="auto"/>
          <w:sz w:val="20"/>
          <w:szCs w:val="20"/>
        </w:rPr>
        <w:t>από τα ΕΔΕΤ, προκειμ</w:t>
      </w:r>
      <w:r>
        <w:rPr>
          <w:rFonts w:ascii="Tahoma" w:hAnsi="Tahoma" w:cs="Tahoma"/>
          <w:color w:val="auto"/>
          <w:sz w:val="20"/>
          <w:szCs w:val="20"/>
        </w:rPr>
        <w:t>ένου να διασφαλίζεται η ομοιογέ</w:t>
      </w:r>
      <w:r w:rsidR="00CD5C06" w:rsidRPr="00CD5C06">
        <w:rPr>
          <w:rFonts w:ascii="Tahoma" w:hAnsi="Tahoma" w:cs="Tahoma"/>
          <w:color w:val="auto"/>
          <w:sz w:val="20"/>
          <w:szCs w:val="20"/>
        </w:rPr>
        <w:t>νεια, η συνοχή και ο</w:t>
      </w:r>
      <w:r>
        <w:rPr>
          <w:rFonts w:ascii="Tahoma" w:hAnsi="Tahoma" w:cs="Tahoma"/>
          <w:color w:val="auto"/>
          <w:sz w:val="20"/>
          <w:szCs w:val="20"/>
        </w:rPr>
        <w:t xml:space="preserve"> συντονισμός των μέτρων δημοσιό</w:t>
      </w:r>
      <w:r w:rsidR="00CD5C06" w:rsidRPr="00CD5C06">
        <w:rPr>
          <w:rFonts w:ascii="Tahoma" w:hAnsi="Tahoma" w:cs="Tahoma"/>
          <w:color w:val="auto"/>
          <w:sz w:val="20"/>
          <w:szCs w:val="20"/>
        </w:rPr>
        <w:t>τητας και πληροφόρησης.</w:t>
      </w:r>
    </w:p>
    <w:p w:rsidR="00130FF2" w:rsidRDefault="00130FF2" w:rsidP="002C0E3B">
      <w:pPr>
        <w:pStyle w:val="Default"/>
        <w:spacing w:before="60" w:line="280" w:lineRule="exact"/>
        <w:ind w:left="426" w:right="57" w:hanging="426"/>
        <w:jc w:val="both"/>
        <w:rPr>
          <w:rFonts w:ascii="Tahoma" w:hAnsi="Tahoma" w:cs="Tahoma"/>
          <w:color w:val="auto"/>
          <w:sz w:val="20"/>
          <w:szCs w:val="20"/>
        </w:rPr>
      </w:pPr>
      <w:r>
        <w:rPr>
          <w:rFonts w:ascii="Tahoma" w:hAnsi="Tahoma" w:cs="Tahoma"/>
          <w:color w:val="auto"/>
          <w:sz w:val="20"/>
          <w:szCs w:val="20"/>
        </w:rPr>
        <w:t>θ.</w:t>
      </w:r>
      <w:r w:rsidR="00CD5C06" w:rsidRPr="00CD5C06">
        <w:rPr>
          <w:rFonts w:ascii="Tahoma" w:hAnsi="Tahoma" w:cs="Tahoma"/>
          <w:color w:val="auto"/>
          <w:sz w:val="20"/>
          <w:szCs w:val="20"/>
        </w:rPr>
        <w:t xml:space="preserve"> </w:t>
      </w:r>
      <w:r>
        <w:rPr>
          <w:rFonts w:ascii="Tahoma" w:hAnsi="Tahoma" w:cs="Tahoma"/>
          <w:color w:val="auto"/>
          <w:sz w:val="20"/>
          <w:szCs w:val="20"/>
        </w:rPr>
        <w:tab/>
      </w:r>
      <w:r w:rsidR="00CD5C06" w:rsidRPr="00CD5C06">
        <w:rPr>
          <w:rFonts w:ascii="Tahoma" w:hAnsi="Tahoma" w:cs="Tahoma"/>
          <w:color w:val="auto"/>
          <w:sz w:val="20"/>
          <w:szCs w:val="20"/>
        </w:rPr>
        <w:t>Ειδικά για τις παρεμβάσεις του ΕΚΤ, συντονίζει το</w:t>
      </w:r>
      <w:r>
        <w:rPr>
          <w:rFonts w:ascii="Tahoma" w:hAnsi="Tahoma" w:cs="Tahoma"/>
          <w:color w:val="auto"/>
          <w:sz w:val="20"/>
          <w:szCs w:val="20"/>
        </w:rPr>
        <w:t xml:space="preserve"> </w:t>
      </w:r>
      <w:r w:rsidR="00CD5C06" w:rsidRPr="00CD5C06">
        <w:rPr>
          <w:rFonts w:ascii="Tahoma" w:hAnsi="Tahoma" w:cs="Tahoma"/>
          <w:color w:val="auto"/>
          <w:sz w:val="20"/>
          <w:szCs w:val="20"/>
        </w:rPr>
        <w:t>σχεδιασμό, την εφαρμογή και την αξιολόγηση αυτών.</w:t>
      </w:r>
    </w:p>
    <w:p w:rsidR="00CD5C06" w:rsidRPr="00CD5C06" w:rsidRDefault="00F3308F" w:rsidP="002C0E3B">
      <w:pPr>
        <w:pStyle w:val="Default"/>
        <w:spacing w:before="60" w:line="280" w:lineRule="exact"/>
        <w:ind w:left="426" w:right="57" w:hanging="426"/>
        <w:jc w:val="both"/>
        <w:rPr>
          <w:rFonts w:ascii="Tahoma" w:hAnsi="Tahoma" w:cs="Tahoma"/>
          <w:color w:val="auto"/>
          <w:sz w:val="20"/>
          <w:szCs w:val="20"/>
        </w:rPr>
      </w:pPr>
      <w:r>
        <w:rPr>
          <w:rFonts w:ascii="Tahoma" w:hAnsi="Tahoma" w:cs="Tahoma"/>
          <w:color w:val="auto"/>
          <w:sz w:val="20"/>
          <w:szCs w:val="20"/>
        </w:rPr>
        <w:t>ι</w:t>
      </w:r>
      <w:r w:rsidR="00560248">
        <w:rPr>
          <w:rFonts w:ascii="Tahoma" w:hAnsi="Tahoma" w:cs="Tahoma"/>
          <w:color w:val="auto"/>
          <w:sz w:val="20"/>
          <w:szCs w:val="20"/>
        </w:rPr>
        <w:t>.</w:t>
      </w:r>
      <w:r w:rsidR="00CD5C06" w:rsidRPr="00CD5C06">
        <w:rPr>
          <w:rFonts w:ascii="Tahoma" w:hAnsi="Tahoma" w:cs="Tahoma"/>
          <w:color w:val="auto"/>
          <w:sz w:val="20"/>
          <w:szCs w:val="20"/>
        </w:rPr>
        <w:t xml:space="preserve"> </w:t>
      </w:r>
      <w:r>
        <w:rPr>
          <w:rFonts w:ascii="Tahoma" w:hAnsi="Tahoma" w:cs="Tahoma"/>
          <w:color w:val="auto"/>
          <w:sz w:val="20"/>
          <w:szCs w:val="20"/>
        </w:rPr>
        <w:tab/>
      </w:r>
      <w:r w:rsidR="00CD5C06" w:rsidRPr="00CD5C06">
        <w:rPr>
          <w:rFonts w:ascii="Tahoma" w:hAnsi="Tahoma" w:cs="Tahoma"/>
          <w:color w:val="auto"/>
          <w:sz w:val="20"/>
          <w:szCs w:val="20"/>
        </w:rPr>
        <w:t>Μεριμνά για τη δ</w:t>
      </w:r>
      <w:r w:rsidR="00130FF2">
        <w:rPr>
          <w:rFonts w:ascii="Tahoma" w:hAnsi="Tahoma" w:cs="Tahoma"/>
          <w:color w:val="auto"/>
          <w:sz w:val="20"/>
          <w:szCs w:val="20"/>
        </w:rPr>
        <w:t>ημιουργία και λειτουργία μηχανι</w:t>
      </w:r>
      <w:r w:rsidR="00CD5C06" w:rsidRPr="00CD5C06">
        <w:rPr>
          <w:rFonts w:ascii="Tahoma" w:hAnsi="Tahoma" w:cs="Tahoma"/>
          <w:color w:val="auto"/>
          <w:sz w:val="20"/>
          <w:szCs w:val="20"/>
        </w:rPr>
        <w:t>σμού και διαδικασιών για την εξέταση καταγγελιών σε</w:t>
      </w:r>
      <w:r w:rsidR="00130FF2">
        <w:rPr>
          <w:rFonts w:ascii="Tahoma" w:hAnsi="Tahoma" w:cs="Tahoma"/>
          <w:color w:val="auto"/>
          <w:sz w:val="20"/>
          <w:szCs w:val="20"/>
        </w:rPr>
        <w:t xml:space="preserve"> </w:t>
      </w:r>
      <w:r w:rsidR="00CD5C06" w:rsidRPr="00CD5C06">
        <w:rPr>
          <w:rFonts w:ascii="Tahoma" w:hAnsi="Tahoma" w:cs="Tahoma"/>
          <w:color w:val="auto"/>
          <w:sz w:val="20"/>
          <w:szCs w:val="20"/>
        </w:rPr>
        <w:t xml:space="preserve">σχέση με τα συγχρηματοδοτούμενα έργα του ΕΣΠΑ </w:t>
      </w:r>
      <w:r w:rsidR="00130FF2">
        <w:rPr>
          <w:rFonts w:ascii="Tahoma" w:hAnsi="Tahoma" w:cs="Tahoma"/>
          <w:color w:val="auto"/>
          <w:sz w:val="20"/>
          <w:szCs w:val="20"/>
        </w:rPr>
        <w:t xml:space="preserve">της </w:t>
      </w:r>
      <w:r w:rsidR="00CD5C06" w:rsidRPr="00CD5C06">
        <w:rPr>
          <w:rFonts w:ascii="Tahoma" w:hAnsi="Tahoma" w:cs="Tahoma"/>
          <w:color w:val="auto"/>
          <w:sz w:val="20"/>
          <w:szCs w:val="20"/>
        </w:rPr>
        <w:t>περιόδου 2014-2020, καθώς και για την καταπολέμηση</w:t>
      </w:r>
      <w:r w:rsidR="00130FF2">
        <w:rPr>
          <w:rFonts w:ascii="Tahoma" w:hAnsi="Tahoma" w:cs="Tahoma"/>
          <w:color w:val="auto"/>
          <w:sz w:val="20"/>
          <w:szCs w:val="20"/>
        </w:rPr>
        <w:t xml:space="preserve"> </w:t>
      </w:r>
      <w:r w:rsidR="00CD5C06" w:rsidRPr="00CD5C06">
        <w:rPr>
          <w:rFonts w:ascii="Tahoma" w:hAnsi="Tahoma" w:cs="Tahoma"/>
          <w:color w:val="auto"/>
          <w:sz w:val="20"/>
          <w:szCs w:val="20"/>
        </w:rPr>
        <w:t>της απάτης και παρακ</w:t>
      </w:r>
      <w:r w:rsidR="00130FF2">
        <w:rPr>
          <w:rFonts w:ascii="Tahoma" w:hAnsi="Tahoma" w:cs="Tahoma"/>
          <w:color w:val="auto"/>
          <w:sz w:val="20"/>
          <w:szCs w:val="20"/>
        </w:rPr>
        <w:t>ολουθεί την αποτελεσματική εφαρ</w:t>
      </w:r>
      <w:r w:rsidR="00CD5C06" w:rsidRPr="00CD5C06">
        <w:rPr>
          <w:rFonts w:ascii="Tahoma" w:hAnsi="Tahoma" w:cs="Tahoma"/>
          <w:color w:val="auto"/>
          <w:sz w:val="20"/>
          <w:szCs w:val="20"/>
        </w:rPr>
        <w:t>μογή μέτρων κατά τ</w:t>
      </w:r>
      <w:r w:rsidR="00130FF2">
        <w:rPr>
          <w:rFonts w:ascii="Tahoma" w:hAnsi="Tahoma" w:cs="Tahoma"/>
          <w:color w:val="auto"/>
          <w:sz w:val="20"/>
          <w:szCs w:val="20"/>
        </w:rPr>
        <w:t>ης απάτης στις Διαρθρωτικές Δρά</w:t>
      </w:r>
      <w:r w:rsidR="00CD5C06" w:rsidRPr="00CD5C06">
        <w:rPr>
          <w:rFonts w:ascii="Tahoma" w:hAnsi="Tahoma" w:cs="Tahoma"/>
          <w:color w:val="auto"/>
          <w:sz w:val="20"/>
          <w:szCs w:val="20"/>
        </w:rPr>
        <w:t xml:space="preserve">σεις, τα οποία υλοποιούνται από τις </w:t>
      </w:r>
      <w:r w:rsidR="00130FF2">
        <w:rPr>
          <w:rFonts w:ascii="Tahoma" w:hAnsi="Tahoma" w:cs="Tahoma"/>
          <w:color w:val="auto"/>
          <w:sz w:val="20"/>
          <w:szCs w:val="20"/>
        </w:rPr>
        <w:t>Υπηρεσίες που ε</w:t>
      </w:r>
      <w:r w:rsidR="00CD5C06" w:rsidRPr="00CD5C06">
        <w:rPr>
          <w:rFonts w:ascii="Tahoma" w:hAnsi="Tahoma" w:cs="Tahoma"/>
          <w:color w:val="auto"/>
          <w:sz w:val="20"/>
          <w:szCs w:val="20"/>
        </w:rPr>
        <w:t>μπλέκονται στη διαχείριση των ΕΠ.</w:t>
      </w:r>
    </w:p>
    <w:p w:rsidR="00CD5C06" w:rsidRPr="00CD5C06" w:rsidRDefault="00F3308F" w:rsidP="002C0E3B">
      <w:pPr>
        <w:pStyle w:val="Default"/>
        <w:spacing w:before="60" w:line="280" w:lineRule="exact"/>
        <w:ind w:left="426" w:right="57" w:hanging="426"/>
        <w:jc w:val="both"/>
        <w:rPr>
          <w:rFonts w:ascii="Tahoma" w:hAnsi="Tahoma" w:cs="Tahoma"/>
          <w:color w:val="auto"/>
          <w:sz w:val="20"/>
          <w:szCs w:val="20"/>
        </w:rPr>
      </w:pPr>
      <w:r>
        <w:rPr>
          <w:rFonts w:ascii="Tahoma" w:hAnsi="Tahoma" w:cs="Tahoma"/>
          <w:color w:val="auto"/>
          <w:sz w:val="20"/>
          <w:szCs w:val="20"/>
        </w:rPr>
        <w:t>ι</w:t>
      </w:r>
      <w:r w:rsidR="00CD5C06" w:rsidRPr="00CD5C06">
        <w:rPr>
          <w:rFonts w:ascii="Tahoma" w:hAnsi="Tahoma" w:cs="Tahoma"/>
          <w:color w:val="auto"/>
          <w:sz w:val="20"/>
          <w:szCs w:val="20"/>
        </w:rPr>
        <w:t>α</w:t>
      </w:r>
      <w:r w:rsidR="00560248">
        <w:rPr>
          <w:rFonts w:ascii="Tahoma" w:hAnsi="Tahoma" w:cs="Tahoma"/>
          <w:color w:val="auto"/>
          <w:sz w:val="20"/>
          <w:szCs w:val="20"/>
        </w:rPr>
        <w:t>.</w:t>
      </w:r>
      <w:r w:rsidR="00CD5C06" w:rsidRPr="00CD5C06">
        <w:rPr>
          <w:rFonts w:ascii="Tahoma" w:hAnsi="Tahoma" w:cs="Tahoma"/>
          <w:color w:val="auto"/>
          <w:sz w:val="20"/>
          <w:szCs w:val="20"/>
        </w:rPr>
        <w:t xml:space="preserve"> </w:t>
      </w:r>
      <w:r>
        <w:rPr>
          <w:rFonts w:ascii="Tahoma" w:hAnsi="Tahoma" w:cs="Tahoma"/>
          <w:color w:val="auto"/>
          <w:sz w:val="20"/>
          <w:szCs w:val="20"/>
        </w:rPr>
        <w:tab/>
      </w:r>
      <w:r w:rsidR="00CD5C06" w:rsidRPr="00CD5C06">
        <w:rPr>
          <w:rFonts w:ascii="Tahoma" w:hAnsi="Tahoma" w:cs="Tahoma"/>
          <w:color w:val="auto"/>
          <w:sz w:val="20"/>
          <w:szCs w:val="20"/>
        </w:rPr>
        <w:t>Αναπτύσσει κα</w:t>
      </w:r>
      <w:r w:rsidR="00130FF2">
        <w:rPr>
          <w:rFonts w:ascii="Tahoma" w:hAnsi="Tahoma" w:cs="Tahoma"/>
          <w:color w:val="auto"/>
          <w:sz w:val="20"/>
          <w:szCs w:val="20"/>
        </w:rPr>
        <w:t>ι προσαρμόζει τη λειτουργία Ολο</w:t>
      </w:r>
      <w:r w:rsidR="00CD5C06" w:rsidRPr="00CD5C06">
        <w:rPr>
          <w:rFonts w:ascii="Tahoma" w:hAnsi="Tahoma" w:cs="Tahoma"/>
          <w:color w:val="auto"/>
          <w:sz w:val="20"/>
          <w:szCs w:val="20"/>
        </w:rPr>
        <w:t>κληρωμένου Πληροφορικού Συστήματος (ΟΠΣ) και των</w:t>
      </w:r>
      <w:r>
        <w:rPr>
          <w:rFonts w:ascii="Tahoma" w:hAnsi="Tahoma" w:cs="Tahoma"/>
          <w:color w:val="auto"/>
          <w:sz w:val="20"/>
          <w:szCs w:val="20"/>
        </w:rPr>
        <w:t xml:space="preserve"> ε</w:t>
      </w:r>
      <w:r w:rsidR="00CD5C06" w:rsidRPr="00CD5C06">
        <w:rPr>
          <w:rFonts w:ascii="Tahoma" w:hAnsi="Tahoma" w:cs="Tahoma"/>
          <w:color w:val="auto"/>
          <w:sz w:val="20"/>
          <w:szCs w:val="20"/>
        </w:rPr>
        <w:t>πικουρικών πληροφοριακών συστημάτων, στις απαιτήσεις των Κανονισμώ</w:t>
      </w:r>
      <w:r w:rsidR="00130FF2">
        <w:rPr>
          <w:rFonts w:ascii="Tahoma" w:hAnsi="Tahoma" w:cs="Tahoma"/>
          <w:color w:val="auto"/>
          <w:sz w:val="20"/>
          <w:szCs w:val="20"/>
        </w:rPr>
        <w:t xml:space="preserve">ν της </w:t>
      </w:r>
      <w:r>
        <w:rPr>
          <w:rFonts w:ascii="Tahoma" w:hAnsi="Tahoma" w:cs="Tahoma"/>
          <w:color w:val="auto"/>
          <w:sz w:val="20"/>
          <w:szCs w:val="20"/>
        </w:rPr>
        <w:t>ΕΕ</w:t>
      </w:r>
      <w:r w:rsidR="00130FF2">
        <w:rPr>
          <w:rFonts w:ascii="Tahoma" w:hAnsi="Tahoma" w:cs="Tahoma"/>
          <w:color w:val="auto"/>
          <w:sz w:val="20"/>
          <w:szCs w:val="20"/>
        </w:rPr>
        <w:t>, προκει</w:t>
      </w:r>
      <w:r w:rsidR="00CD5C06" w:rsidRPr="00CD5C06">
        <w:rPr>
          <w:rFonts w:ascii="Tahoma" w:hAnsi="Tahoma" w:cs="Tahoma"/>
          <w:color w:val="auto"/>
          <w:sz w:val="20"/>
          <w:szCs w:val="20"/>
        </w:rPr>
        <w:t>μένου να αποτελεί ερ</w:t>
      </w:r>
      <w:r w:rsidR="00130FF2">
        <w:rPr>
          <w:rFonts w:ascii="Tahoma" w:hAnsi="Tahoma" w:cs="Tahoma"/>
          <w:color w:val="auto"/>
          <w:sz w:val="20"/>
          <w:szCs w:val="20"/>
        </w:rPr>
        <w:t>γαλείο διαχείρισης, παρακολούθη</w:t>
      </w:r>
      <w:r w:rsidR="00CD5C06" w:rsidRPr="00CD5C06">
        <w:rPr>
          <w:rFonts w:ascii="Tahoma" w:hAnsi="Tahoma" w:cs="Tahoma"/>
          <w:color w:val="auto"/>
          <w:sz w:val="20"/>
          <w:szCs w:val="20"/>
        </w:rPr>
        <w:t>σης, ελέγχου και αξιολόγησης των ΕΠ και διασφαλίζει</w:t>
      </w:r>
      <w:r w:rsidR="00130FF2">
        <w:rPr>
          <w:rFonts w:ascii="Tahoma" w:hAnsi="Tahoma" w:cs="Tahoma"/>
          <w:color w:val="auto"/>
          <w:sz w:val="20"/>
          <w:szCs w:val="20"/>
        </w:rPr>
        <w:t xml:space="preserve"> </w:t>
      </w:r>
      <w:r w:rsidR="00CD5C06" w:rsidRPr="00CD5C06">
        <w:rPr>
          <w:rFonts w:ascii="Tahoma" w:hAnsi="Tahoma" w:cs="Tahoma"/>
          <w:color w:val="auto"/>
          <w:sz w:val="20"/>
          <w:szCs w:val="20"/>
        </w:rPr>
        <w:t xml:space="preserve">τη διεπαφή του </w:t>
      </w:r>
      <w:r w:rsidR="0024206B">
        <w:rPr>
          <w:rFonts w:ascii="Tahoma" w:hAnsi="Tahoma" w:cs="Tahoma"/>
          <w:color w:val="auto"/>
          <w:sz w:val="20"/>
          <w:szCs w:val="20"/>
        </w:rPr>
        <w:t>ΟΠΣ</w:t>
      </w:r>
      <w:r w:rsidR="00CD5C06" w:rsidRPr="00CD5C06">
        <w:rPr>
          <w:rFonts w:ascii="Tahoma" w:hAnsi="Tahoma" w:cs="Tahoma"/>
          <w:color w:val="auto"/>
          <w:sz w:val="20"/>
          <w:szCs w:val="20"/>
        </w:rPr>
        <w:t xml:space="preserve"> με </w:t>
      </w:r>
      <w:r w:rsidR="00130FF2">
        <w:rPr>
          <w:rFonts w:ascii="Tahoma" w:hAnsi="Tahoma" w:cs="Tahoma"/>
          <w:color w:val="auto"/>
          <w:sz w:val="20"/>
          <w:szCs w:val="20"/>
        </w:rPr>
        <w:t>το Ολοκληρωμένο Πληροφοριακό Σύ</w:t>
      </w:r>
      <w:r w:rsidR="00CD5C06" w:rsidRPr="00CD5C06">
        <w:rPr>
          <w:rFonts w:ascii="Tahoma" w:hAnsi="Tahoma" w:cs="Tahoma"/>
          <w:color w:val="auto"/>
          <w:sz w:val="20"/>
          <w:szCs w:val="20"/>
        </w:rPr>
        <w:t>στημα Αγροτικής Ανάπτ</w:t>
      </w:r>
      <w:r w:rsidR="00130FF2">
        <w:rPr>
          <w:rFonts w:ascii="Tahoma" w:hAnsi="Tahoma" w:cs="Tahoma"/>
          <w:color w:val="auto"/>
          <w:sz w:val="20"/>
          <w:szCs w:val="20"/>
        </w:rPr>
        <w:t>υξης και Αλιείας. Διασφαλίζει ε</w:t>
      </w:r>
      <w:r w:rsidR="00CD5C06" w:rsidRPr="00CD5C06">
        <w:rPr>
          <w:rFonts w:ascii="Tahoma" w:hAnsi="Tahoma" w:cs="Tahoma"/>
          <w:color w:val="auto"/>
          <w:sz w:val="20"/>
          <w:szCs w:val="20"/>
        </w:rPr>
        <w:t>πίσης ότι το ΟΠΣ ανταπο</w:t>
      </w:r>
      <w:r w:rsidR="00130FF2">
        <w:rPr>
          <w:rFonts w:ascii="Tahoma" w:hAnsi="Tahoma" w:cs="Tahoma"/>
          <w:color w:val="auto"/>
          <w:sz w:val="20"/>
          <w:szCs w:val="20"/>
        </w:rPr>
        <w:t>κρίνεται στις κανονιστικές απαι</w:t>
      </w:r>
      <w:r w:rsidR="00CD5C06" w:rsidRPr="00CD5C06">
        <w:rPr>
          <w:rFonts w:ascii="Tahoma" w:hAnsi="Tahoma" w:cs="Tahoma"/>
          <w:color w:val="auto"/>
          <w:sz w:val="20"/>
          <w:szCs w:val="20"/>
        </w:rPr>
        <w:t>τήσεις του ενωσιακού και εθνικού δικαίου ως προς την</w:t>
      </w:r>
      <w:r w:rsidR="00130FF2">
        <w:rPr>
          <w:rFonts w:ascii="Tahoma" w:hAnsi="Tahoma" w:cs="Tahoma"/>
          <w:color w:val="auto"/>
          <w:sz w:val="20"/>
          <w:szCs w:val="20"/>
        </w:rPr>
        <w:t xml:space="preserve"> </w:t>
      </w:r>
      <w:r w:rsidR="00CD5C06" w:rsidRPr="00CD5C06">
        <w:rPr>
          <w:rFonts w:ascii="Tahoma" w:hAnsi="Tahoma" w:cs="Tahoma"/>
          <w:color w:val="auto"/>
          <w:sz w:val="20"/>
          <w:szCs w:val="20"/>
        </w:rPr>
        <w:t>παρακολούθηση των ΕΠ, ιδίως α</w:t>
      </w:r>
      <w:r w:rsidR="00130FF2">
        <w:rPr>
          <w:rFonts w:ascii="Tahoma" w:hAnsi="Tahoma" w:cs="Tahoma"/>
          <w:color w:val="auto"/>
          <w:sz w:val="20"/>
          <w:szCs w:val="20"/>
        </w:rPr>
        <w:t>νά κατηγορία περιφέρει</w:t>
      </w:r>
      <w:r w:rsidR="00CD5C06" w:rsidRPr="00CD5C06">
        <w:rPr>
          <w:rFonts w:ascii="Tahoma" w:hAnsi="Tahoma" w:cs="Tahoma"/>
          <w:color w:val="auto"/>
          <w:sz w:val="20"/>
          <w:szCs w:val="20"/>
        </w:rPr>
        <w:t>ας και θεματική συγκέντρωση. Διασφαλίζει ότι μέσω του</w:t>
      </w:r>
      <w:r w:rsidR="00130FF2">
        <w:rPr>
          <w:rFonts w:ascii="Tahoma" w:hAnsi="Tahoma" w:cs="Tahoma"/>
          <w:color w:val="auto"/>
          <w:sz w:val="20"/>
          <w:szCs w:val="20"/>
        </w:rPr>
        <w:t xml:space="preserve"> </w:t>
      </w:r>
      <w:r w:rsidR="00CD5C06" w:rsidRPr="00CD5C06">
        <w:rPr>
          <w:rFonts w:ascii="Tahoma" w:hAnsi="Tahoma" w:cs="Tahoma"/>
          <w:color w:val="auto"/>
          <w:sz w:val="20"/>
          <w:szCs w:val="20"/>
        </w:rPr>
        <w:t>ΟΠΣ επιβάλλεται η α</w:t>
      </w:r>
      <w:r w:rsidR="00130FF2">
        <w:rPr>
          <w:rFonts w:ascii="Tahoma" w:hAnsi="Tahoma" w:cs="Tahoma"/>
          <w:color w:val="auto"/>
          <w:sz w:val="20"/>
          <w:szCs w:val="20"/>
        </w:rPr>
        <w:t>παγόρευση της υπέρβασης των εκά</w:t>
      </w:r>
      <w:r w:rsidR="00CD5C06" w:rsidRPr="00CD5C06">
        <w:rPr>
          <w:rFonts w:ascii="Tahoma" w:hAnsi="Tahoma" w:cs="Tahoma"/>
          <w:color w:val="auto"/>
          <w:sz w:val="20"/>
          <w:szCs w:val="20"/>
        </w:rPr>
        <w:t>στοτε επιτρεπομένω</w:t>
      </w:r>
      <w:r w:rsidR="00130FF2">
        <w:rPr>
          <w:rFonts w:ascii="Tahoma" w:hAnsi="Tahoma" w:cs="Tahoma"/>
          <w:color w:val="auto"/>
          <w:sz w:val="20"/>
          <w:szCs w:val="20"/>
        </w:rPr>
        <w:t xml:space="preserve">ν επιπέδων υπερδέσμευσης, με την </w:t>
      </w:r>
      <w:r w:rsidR="00CD5C06" w:rsidRPr="00CD5C06">
        <w:rPr>
          <w:rFonts w:ascii="Tahoma" w:hAnsi="Tahoma" w:cs="Tahoma"/>
          <w:color w:val="auto"/>
          <w:sz w:val="20"/>
          <w:szCs w:val="20"/>
        </w:rPr>
        <w:t>πρόβλεψη ελέγχων</w:t>
      </w:r>
      <w:r w:rsidR="00130FF2">
        <w:rPr>
          <w:rFonts w:ascii="Tahoma" w:hAnsi="Tahoma" w:cs="Tahoma"/>
          <w:color w:val="auto"/>
          <w:sz w:val="20"/>
          <w:szCs w:val="20"/>
        </w:rPr>
        <w:t xml:space="preserve"> του συστήματος, αυτομάτων ειδο</w:t>
      </w:r>
      <w:r w:rsidR="00CD5C06" w:rsidRPr="00CD5C06">
        <w:rPr>
          <w:rFonts w:ascii="Tahoma" w:hAnsi="Tahoma" w:cs="Tahoma"/>
          <w:color w:val="auto"/>
          <w:sz w:val="20"/>
          <w:szCs w:val="20"/>
        </w:rPr>
        <w:t>ποιήσεων, καθώς και συγκεντρωτικών αναφορών.</w:t>
      </w:r>
    </w:p>
    <w:p w:rsidR="00CD5C06" w:rsidRPr="00CD5C06" w:rsidRDefault="00F3308F" w:rsidP="002C0E3B">
      <w:pPr>
        <w:pStyle w:val="Default"/>
        <w:spacing w:before="60" w:line="280" w:lineRule="exact"/>
        <w:ind w:left="426" w:right="57" w:hanging="426"/>
        <w:jc w:val="both"/>
        <w:rPr>
          <w:rFonts w:ascii="Tahoma" w:hAnsi="Tahoma" w:cs="Tahoma"/>
          <w:color w:val="auto"/>
          <w:sz w:val="20"/>
          <w:szCs w:val="20"/>
        </w:rPr>
      </w:pPr>
      <w:r>
        <w:rPr>
          <w:rFonts w:ascii="Tahoma" w:hAnsi="Tahoma" w:cs="Tahoma"/>
          <w:color w:val="auto"/>
          <w:sz w:val="20"/>
          <w:szCs w:val="20"/>
        </w:rPr>
        <w:t>ι</w:t>
      </w:r>
      <w:r w:rsidR="00CD5C06" w:rsidRPr="00CD5C06">
        <w:rPr>
          <w:rFonts w:ascii="Tahoma" w:hAnsi="Tahoma" w:cs="Tahoma"/>
          <w:color w:val="auto"/>
          <w:sz w:val="20"/>
          <w:szCs w:val="20"/>
        </w:rPr>
        <w:t>β</w:t>
      </w:r>
      <w:r>
        <w:rPr>
          <w:rFonts w:ascii="Tahoma" w:hAnsi="Tahoma" w:cs="Tahoma"/>
          <w:color w:val="auto"/>
          <w:sz w:val="20"/>
          <w:szCs w:val="20"/>
        </w:rPr>
        <w:t>.</w:t>
      </w:r>
      <w:r w:rsidR="00CD5C06" w:rsidRPr="00CD5C06">
        <w:rPr>
          <w:rFonts w:ascii="Tahoma" w:hAnsi="Tahoma" w:cs="Tahoma"/>
          <w:color w:val="auto"/>
          <w:sz w:val="20"/>
          <w:szCs w:val="20"/>
        </w:rPr>
        <w:t xml:space="preserve"> </w:t>
      </w:r>
      <w:r>
        <w:rPr>
          <w:rFonts w:ascii="Tahoma" w:hAnsi="Tahoma" w:cs="Tahoma"/>
          <w:color w:val="auto"/>
          <w:sz w:val="20"/>
          <w:szCs w:val="20"/>
        </w:rPr>
        <w:tab/>
      </w:r>
      <w:r w:rsidR="00CD5C06" w:rsidRPr="00CD5C06">
        <w:rPr>
          <w:rFonts w:ascii="Tahoma" w:hAnsi="Tahoma" w:cs="Tahoma"/>
          <w:color w:val="auto"/>
          <w:sz w:val="20"/>
          <w:szCs w:val="20"/>
        </w:rPr>
        <w:t>Επιβλέπει την ε</w:t>
      </w:r>
      <w:r w:rsidR="00130FF2">
        <w:rPr>
          <w:rFonts w:ascii="Tahoma" w:hAnsi="Tahoma" w:cs="Tahoma"/>
          <w:color w:val="auto"/>
          <w:sz w:val="20"/>
          <w:szCs w:val="20"/>
        </w:rPr>
        <w:t>κπλήρωση των εκ των προτέρων αι</w:t>
      </w:r>
      <w:r w:rsidR="00CD5C06" w:rsidRPr="00CD5C06">
        <w:rPr>
          <w:rFonts w:ascii="Tahoma" w:hAnsi="Tahoma" w:cs="Tahoma"/>
          <w:color w:val="auto"/>
          <w:sz w:val="20"/>
          <w:szCs w:val="20"/>
        </w:rPr>
        <w:t>ρεσιμοτήτων, την τήρηση των μακροοικονομικών όρων</w:t>
      </w:r>
      <w:r w:rsidR="00130FF2">
        <w:rPr>
          <w:rFonts w:ascii="Tahoma" w:hAnsi="Tahoma" w:cs="Tahoma"/>
          <w:color w:val="auto"/>
          <w:sz w:val="20"/>
          <w:szCs w:val="20"/>
        </w:rPr>
        <w:t xml:space="preserve"> </w:t>
      </w:r>
      <w:r w:rsidR="00CD5C06" w:rsidRPr="00CD5C06">
        <w:rPr>
          <w:rFonts w:ascii="Tahoma" w:hAnsi="Tahoma" w:cs="Tahoma"/>
          <w:color w:val="auto"/>
          <w:sz w:val="20"/>
          <w:szCs w:val="20"/>
        </w:rPr>
        <w:t>και των δεσμεύσεων για την προσθετικότητα.</w:t>
      </w:r>
    </w:p>
    <w:p w:rsidR="00CD5C06" w:rsidRPr="00CD5C06" w:rsidRDefault="00F3308F" w:rsidP="002C0E3B">
      <w:pPr>
        <w:pStyle w:val="Default"/>
        <w:spacing w:before="60" w:line="280" w:lineRule="exact"/>
        <w:ind w:left="426" w:right="57" w:hanging="426"/>
        <w:jc w:val="both"/>
        <w:rPr>
          <w:rFonts w:ascii="Tahoma" w:hAnsi="Tahoma" w:cs="Tahoma"/>
          <w:color w:val="auto"/>
          <w:sz w:val="20"/>
          <w:szCs w:val="20"/>
        </w:rPr>
      </w:pPr>
      <w:r>
        <w:rPr>
          <w:rFonts w:ascii="Tahoma" w:hAnsi="Tahoma" w:cs="Tahoma"/>
          <w:color w:val="auto"/>
          <w:sz w:val="20"/>
          <w:szCs w:val="20"/>
        </w:rPr>
        <w:t>ιγ.</w:t>
      </w:r>
      <w:r w:rsidR="00CD5C06" w:rsidRPr="00CD5C06">
        <w:rPr>
          <w:rFonts w:ascii="Tahoma" w:hAnsi="Tahoma" w:cs="Tahoma"/>
          <w:color w:val="auto"/>
          <w:sz w:val="20"/>
          <w:szCs w:val="20"/>
        </w:rPr>
        <w:t xml:space="preserve"> </w:t>
      </w:r>
      <w:r>
        <w:rPr>
          <w:rFonts w:ascii="Tahoma" w:hAnsi="Tahoma" w:cs="Tahoma"/>
          <w:color w:val="auto"/>
          <w:sz w:val="20"/>
          <w:szCs w:val="20"/>
        </w:rPr>
        <w:tab/>
      </w:r>
      <w:r w:rsidR="00CD5C06" w:rsidRPr="00CD5C06">
        <w:rPr>
          <w:rFonts w:ascii="Tahoma" w:hAnsi="Tahoma" w:cs="Tahoma"/>
          <w:color w:val="auto"/>
          <w:sz w:val="20"/>
          <w:szCs w:val="20"/>
        </w:rPr>
        <w:t xml:space="preserve">Συμμετέχει στις συναντήσεις των </w:t>
      </w:r>
      <w:r>
        <w:rPr>
          <w:rFonts w:ascii="Tahoma" w:hAnsi="Tahoma" w:cs="Tahoma"/>
          <w:color w:val="auto"/>
          <w:sz w:val="20"/>
          <w:szCs w:val="20"/>
        </w:rPr>
        <w:t>Δ</w:t>
      </w:r>
      <w:r w:rsidR="00CD5C06" w:rsidRPr="00CD5C06">
        <w:rPr>
          <w:rFonts w:ascii="Tahoma" w:hAnsi="Tahoma" w:cs="Tahoma"/>
          <w:color w:val="auto"/>
          <w:sz w:val="20"/>
          <w:szCs w:val="20"/>
        </w:rPr>
        <w:t>ιαχειριστικών</w:t>
      </w:r>
      <w:r>
        <w:rPr>
          <w:rFonts w:ascii="Tahoma" w:hAnsi="Tahoma" w:cs="Tahoma"/>
          <w:color w:val="auto"/>
          <w:sz w:val="20"/>
          <w:szCs w:val="20"/>
        </w:rPr>
        <w:t xml:space="preserve"> Α</w:t>
      </w:r>
      <w:r w:rsidR="00CD5C06" w:rsidRPr="00CD5C06">
        <w:rPr>
          <w:rFonts w:ascii="Tahoma" w:hAnsi="Tahoma" w:cs="Tahoma"/>
          <w:color w:val="auto"/>
          <w:sz w:val="20"/>
          <w:szCs w:val="20"/>
        </w:rPr>
        <w:t>ρχών των ΕΠ και της Επιτροπής, καθώς και</w:t>
      </w:r>
      <w:r>
        <w:rPr>
          <w:rFonts w:ascii="Tahoma" w:hAnsi="Tahoma" w:cs="Tahoma"/>
          <w:color w:val="auto"/>
          <w:sz w:val="20"/>
          <w:szCs w:val="20"/>
        </w:rPr>
        <w:t xml:space="preserve"> στις συνα</w:t>
      </w:r>
      <w:r w:rsidR="00CD5C06" w:rsidRPr="00CD5C06">
        <w:rPr>
          <w:rFonts w:ascii="Tahoma" w:hAnsi="Tahoma" w:cs="Tahoma"/>
          <w:color w:val="auto"/>
          <w:sz w:val="20"/>
          <w:szCs w:val="20"/>
        </w:rPr>
        <w:t>ντήσεις των προγραμμ</w:t>
      </w:r>
      <w:r>
        <w:rPr>
          <w:rFonts w:ascii="Tahoma" w:hAnsi="Tahoma" w:cs="Tahoma"/>
          <w:color w:val="auto"/>
          <w:sz w:val="20"/>
          <w:szCs w:val="20"/>
        </w:rPr>
        <w:t>άτων Αγροτικής Ανάπτυξης, Αλιεί</w:t>
      </w:r>
      <w:r w:rsidR="00CD5C06" w:rsidRPr="00CD5C06">
        <w:rPr>
          <w:rFonts w:ascii="Tahoma" w:hAnsi="Tahoma" w:cs="Tahoma"/>
          <w:color w:val="auto"/>
          <w:sz w:val="20"/>
          <w:szCs w:val="20"/>
        </w:rPr>
        <w:t>ας και Θάλασσας.</w:t>
      </w:r>
    </w:p>
    <w:p w:rsidR="00DD61CC" w:rsidRPr="00884D55" w:rsidRDefault="00F3308F" w:rsidP="002C0E3B">
      <w:pPr>
        <w:pStyle w:val="Default"/>
        <w:spacing w:before="60" w:line="280" w:lineRule="exact"/>
        <w:ind w:left="426" w:right="57" w:hanging="426"/>
        <w:jc w:val="both"/>
        <w:rPr>
          <w:rFonts w:ascii="Tahoma" w:hAnsi="Tahoma" w:cs="Tahoma"/>
          <w:color w:val="auto"/>
          <w:sz w:val="20"/>
          <w:szCs w:val="20"/>
        </w:rPr>
      </w:pPr>
      <w:r>
        <w:rPr>
          <w:rFonts w:ascii="Tahoma" w:hAnsi="Tahoma" w:cs="Tahoma"/>
          <w:color w:val="auto"/>
          <w:sz w:val="20"/>
          <w:szCs w:val="20"/>
        </w:rPr>
        <w:t>ιδ.</w:t>
      </w:r>
      <w:r w:rsidR="00CD5C06" w:rsidRPr="00CD5C06">
        <w:rPr>
          <w:rFonts w:ascii="Tahoma" w:hAnsi="Tahoma" w:cs="Tahoma"/>
          <w:color w:val="auto"/>
          <w:sz w:val="20"/>
          <w:szCs w:val="20"/>
        </w:rPr>
        <w:t xml:space="preserve"> </w:t>
      </w:r>
      <w:r>
        <w:rPr>
          <w:rFonts w:ascii="Tahoma" w:hAnsi="Tahoma" w:cs="Tahoma"/>
          <w:color w:val="auto"/>
          <w:sz w:val="20"/>
          <w:szCs w:val="20"/>
        </w:rPr>
        <w:tab/>
        <w:t>Δ</w:t>
      </w:r>
      <w:r w:rsidR="00CD5C06" w:rsidRPr="00CD5C06">
        <w:rPr>
          <w:rFonts w:ascii="Tahoma" w:hAnsi="Tahoma" w:cs="Tahoma"/>
          <w:color w:val="auto"/>
          <w:sz w:val="20"/>
          <w:szCs w:val="20"/>
        </w:rPr>
        <w:t xml:space="preserve">ιαμορφώνει σε </w:t>
      </w:r>
      <w:r>
        <w:rPr>
          <w:rFonts w:ascii="Tahoma" w:hAnsi="Tahoma" w:cs="Tahoma"/>
          <w:color w:val="auto"/>
          <w:sz w:val="20"/>
          <w:szCs w:val="20"/>
        </w:rPr>
        <w:t>συνεργασία με την Αρχή Πιστοποί</w:t>
      </w:r>
      <w:r w:rsidR="00CD5C06" w:rsidRPr="00CD5C06">
        <w:rPr>
          <w:rFonts w:ascii="Tahoma" w:hAnsi="Tahoma" w:cs="Tahoma"/>
          <w:color w:val="auto"/>
          <w:sz w:val="20"/>
          <w:szCs w:val="20"/>
        </w:rPr>
        <w:t>ησης τους κανόνες για την επιλεξιμότητα των δαπανών</w:t>
      </w:r>
      <w:r>
        <w:rPr>
          <w:rFonts w:ascii="Tahoma" w:hAnsi="Tahoma" w:cs="Tahoma"/>
          <w:color w:val="auto"/>
          <w:sz w:val="20"/>
          <w:szCs w:val="20"/>
        </w:rPr>
        <w:t xml:space="preserve"> </w:t>
      </w:r>
      <w:r w:rsidR="00CD5C06" w:rsidRPr="00CD5C06">
        <w:rPr>
          <w:rFonts w:ascii="Tahoma" w:hAnsi="Tahoma" w:cs="Tahoma"/>
          <w:color w:val="auto"/>
          <w:sz w:val="20"/>
          <w:szCs w:val="20"/>
        </w:rPr>
        <w:t xml:space="preserve">και εκδίδει οδηγίες για την υποστήριξη των </w:t>
      </w:r>
      <w:r>
        <w:rPr>
          <w:rFonts w:ascii="Tahoma" w:hAnsi="Tahoma" w:cs="Tahoma"/>
          <w:color w:val="auto"/>
          <w:sz w:val="20"/>
          <w:szCs w:val="20"/>
        </w:rPr>
        <w:t>Δ</w:t>
      </w:r>
      <w:r w:rsidR="00CD5C06" w:rsidRPr="00CD5C06">
        <w:rPr>
          <w:rFonts w:ascii="Tahoma" w:hAnsi="Tahoma" w:cs="Tahoma"/>
          <w:color w:val="auto"/>
          <w:sz w:val="20"/>
          <w:szCs w:val="20"/>
        </w:rPr>
        <w:t xml:space="preserve">ιαχειριστικών </w:t>
      </w:r>
      <w:r>
        <w:rPr>
          <w:rFonts w:ascii="Tahoma" w:hAnsi="Tahoma" w:cs="Tahoma"/>
          <w:color w:val="auto"/>
          <w:sz w:val="20"/>
          <w:szCs w:val="20"/>
        </w:rPr>
        <w:t>Α</w:t>
      </w:r>
      <w:r w:rsidR="00CD5C06" w:rsidRPr="00CD5C06">
        <w:rPr>
          <w:rFonts w:ascii="Tahoma" w:hAnsi="Tahoma" w:cs="Tahoma"/>
          <w:color w:val="auto"/>
          <w:sz w:val="20"/>
          <w:szCs w:val="20"/>
        </w:rPr>
        <w:t xml:space="preserve">ρχών και των </w:t>
      </w:r>
      <w:r>
        <w:rPr>
          <w:rFonts w:ascii="Tahoma" w:hAnsi="Tahoma" w:cs="Tahoma"/>
          <w:color w:val="auto"/>
          <w:sz w:val="20"/>
          <w:szCs w:val="20"/>
        </w:rPr>
        <w:t>Δ</w:t>
      </w:r>
      <w:r w:rsidR="00CD5C06" w:rsidRPr="00CD5C06">
        <w:rPr>
          <w:rFonts w:ascii="Tahoma" w:hAnsi="Tahoma" w:cs="Tahoma"/>
          <w:color w:val="auto"/>
          <w:sz w:val="20"/>
          <w:szCs w:val="20"/>
        </w:rPr>
        <w:t>ικαιούχων.</w:t>
      </w:r>
    </w:p>
    <w:p w:rsidR="006047EF" w:rsidRDefault="006047EF" w:rsidP="002C0E3B">
      <w:pPr>
        <w:pStyle w:val="Default"/>
        <w:spacing w:before="60" w:line="280" w:lineRule="exact"/>
        <w:ind w:left="426" w:right="57" w:hanging="426"/>
        <w:jc w:val="both"/>
        <w:rPr>
          <w:rFonts w:ascii="Tahoma" w:hAnsi="Tahoma" w:cs="Tahoma"/>
          <w:color w:val="auto"/>
          <w:sz w:val="20"/>
          <w:szCs w:val="20"/>
        </w:rPr>
      </w:pPr>
      <w:r>
        <w:rPr>
          <w:rFonts w:ascii="Tahoma" w:hAnsi="Tahoma" w:cs="Tahoma"/>
          <w:color w:val="auto"/>
          <w:sz w:val="20"/>
          <w:szCs w:val="20"/>
        </w:rPr>
        <w:t>ιε.</w:t>
      </w:r>
      <w:r w:rsidRPr="006047EF">
        <w:rPr>
          <w:rFonts w:ascii="Tahoma" w:hAnsi="Tahoma" w:cs="Tahoma"/>
          <w:color w:val="auto"/>
          <w:sz w:val="20"/>
          <w:szCs w:val="20"/>
        </w:rPr>
        <w:t xml:space="preserve"> </w:t>
      </w:r>
      <w:r>
        <w:rPr>
          <w:rFonts w:ascii="Tahoma" w:hAnsi="Tahoma" w:cs="Tahoma"/>
          <w:color w:val="auto"/>
          <w:sz w:val="20"/>
          <w:szCs w:val="20"/>
        </w:rPr>
        <w:tab/>
      </w:r>
      <w:r w:rsidRPr="006047EF">
        <w:rPr>
          <w:rFonts w:ascii="Tahoma" w:hAnsi="Tahoma" w:cs="Tahoma"/>
          <w:color w:val="auto"/>
          <w:sz w:val="20"/>
          <w:szCs w:val="20"/>
        </w:rPr>
        <w:t>Διαχειρίζεται το ΕΠ «Τεχνική Βοήθεια».</w:t>
      </w:r>
    </w:p>
    <w:p w:rsidR="006047EF" w:rsidRPr="006047EF" w:rsidRDefault="006047EF" w:rsidP="002C0E3B">
      <w:pPr>
        <w:pStyle w:val="Default"/>
        <w:spacing w:before="60" w:line="280" w:lineRule="exact"/>
        <w:ind w:left="426" w:right="57" w:hanging="426"/>
        <w:jc w:val="both"/>
        <w:rPr>
          <w:rFonts w:ascii="Tahoma" w:hAnsi="Tahoma" w:cs="Tahoma"/>
          <w:color w:val="auto"/>
          <w:sz w:val="20"/>
          <w:szCs w:val="20"/>
        </w:rPr>
      </w:pPr>
      <w:r>
        <w:rPr>
          <w:rFonts w:ascii="Tahoma" w:hAnsi="Tahoma" w:cs="Tahoma"/>
          <w:color w:val="auto"/>
          <w:sz w:val="20"/>
          <w:szCs w:val="20"/>
        </w:rPr>
        <w:t>ι</w:t>
      </w:r>
      <w:r w:rsidRPr="006047EF">
        <w:rPr>
          <w:rFonts w:ascii="Tahoma" w:hAnsi="Tahoma" w:cs="Tahoma"/>
          <w:color w:val="auto"/>
          <w:sz w:val="20"/>
          <w:szCs w:val="20"/>
        </w:rPr>
        <w:t>στ</w:t>
      </w:r>
      <w:r>
        <w:rPr>
          <w:rFonts w:ascii="Tahoma" w:hAnsi="Tahoma" w:cs="Tahoma"/>
          <w:color w:val="auto"/>
          <w:sz w:val="20"/>
          <w:szCs w:val="20"/>
        </w:rPr>
        <w:t>.</w:t>
      </w:r>
      <w:r w:rsidRPr="006047EF">
        <w:rPr>
          <w:rFonts w:ascii="Tahoma" w:hAnsi="Tahoma" w:cs="Tahoma"/>
          <w:color w:val="auto"/>
          <w:sz w:val="20"/>
          <w:szCs w:val="20"/>
        </w:rPr>
        <w:t xml:space="preserve"> </w:t>
      </w:r>
      <w:r>
        <w:rPr>
          <w:rFonts w:ascii="Tahoma" w:hAnsi="Tahoma" w:cs="Tahoma"/>
          <w:color w:val="auto"/>
          <w:sz w:val="20"/>
          <w:szCs w:val="20"/>
        </w:rPr>
        <w:tab/>
      </w:r>
      <w:r w:rsidRPr="006047EF">
        <w:rPr>
          <w:rFonts w:ascii="Tahoma" w:hAnsi="Tahoma" w:cs="Tahoma"/>
          <w:color w:val="auto"/>
          <w:sz w:val="20"/>
          <w:szCs w:val="20"/>
        </w:rPr>
        <w:t>Διαμορφώνει, παρακολο</w:t>
      </w:r>
      <w:r>
        <w:rPr>
          <w:rFonts w:ascii="Tahoma" w:hAnsi="Tahoma" w:cs="Tahoma"/>
          <w:color w:val="auto"/>
          <w:sz w:val="20"/>
          <w:szCs w:val="20"/>
        </w:rPr>
        <w:t>υ</w:t>
      </w:r>
      <w:r w:rsidRPr="006047EF">
        <w:rPr>
          <w:rFonts w:ascii="Tahoma" w:hAnsi="Tahoma" w:cs="Tahoma"/>
          <w:color w:val="auto"/>
          <w:sz w:val="20"/>
          <w:szCs w:val="20"/>
        </w:rPr>
        <w:t>θεί και συντονίζει το</w:t>
      </w:r>
      <w:r>
        <w:rPr>
          <w:rFonts w:ascii="Tahoma" w:hAnsi="Tahoma" w:cs="Tahoma"/>
          <w:color w:val="auto"/>
          <w:sz w:val="20"/>
          <w:szCs w:val="20"/>
        </w:rPr>
        <w:t xml:space="preserve"> </w:t>
      </w:r>
      <w:r w:rsidRPr="006047EF">
        <w:rPr>
          <w:rFonts w:ascii="Tahoma" w:hAnsi="Tahoma" w:cs="Tahoma"/>
          <w:color w:val="auto"/>
          <w:sz w:val="20"/>
          <w:szCs w:val="20"/>
        </w:rPr>
        <w:t>σχεδιασμό και την εφ</w:t>
      </w:r>
      <w:r>
        <w:rPr>
          <w:rFonts w:ascii="Tahoma" w:hAnsi="Tahoma" w:cs="Tahoma"/>
          <w:color w:val="auto"/>
          <w:sz w:val="20"/>
          <w:szCs w:val="20"/>
        </w:rPr>
        <w:t>αρμογή των δράσεων κρατικών ενι</w:t>
      </w:r>
      <w:r w:rsidRPr="006047EF">
        <w:rPr>
          <w:rFonts w:ascii="Tahoma" w:hAnsi="Tahoma" w:cs="Tahoma"/>
          <w:color w:val="auto"/>
          <w:sz w:val="20"/>
          <w:szCs w:val="20"/>
        </w:rPr>
        <w:t>σχύσεων, των μέσων χρηματοοικονομικής τεχνικής και</w:t>
      </w:r>
      <w:r>
        <w:rPr>
          <w:rFonts w:ascii="Tahoma" w:hAnsi="Tahoma" w:cs="Tahoma"/>
          <w:color w:val="auto"/>
          <w:sz w:val="20"/>
          <w:szCs w:val="20"/>
        </w:rPr>
        <w:t xml:space="preserve"> </w:t>
      </w:r>
      <w:r w:rsidRPr="006047EF">
        <w:rPr>
          <w:rFonts w:ascii="Tahoma" w:hAnsi="Tahoma" w:cs="Tahoma"/>
          <w:color w:val="auto"/>
          <w:sz w:val="20"/>
          <w:szCs w:val="20"/>
        </w:rPr>
        <w:t>των δράσεων ενίσχυση</w:t>
      </w:r>
      <w:r>
        <w:rPr>
          <w:rFonts w:ascii="Tahoma" w:hAnsi="Tahoma" w:cs="Tahoma"/>
          <w:color w:val="auto"/>
          <w:sz w:val="20"/>
          <w:szCs w:val="20"/>
        </w:rPr>
        <w:t>ς και στήριξης της επιχειρηματι</w:t>
      </w:r>
      <w:r w:rsidRPr="006047EF">
        <w:rPr>
          <w:rFonts w:ascii="Tahoma" w:hAnsi="Tahoma" w:cs="Tahoma"/>
          <w:color w:val="auto"/>
          <w:sz w:val="20"/>
          <w:szCs w:val="20"/>
        </w:rPr>
        <w:t>κότητας για τα ΕΠ ΕΣΠΑ της περιόδου 2014-2020.</w:t>
      </w:r>
    </w:p>
    <w:p w:rsidR="006047EF" w:rsidRPr="006047EF" w:rsidRDefault="006047EF" w:rsidP="002C0E3B">
      <w:pPr>
        <w:pStyle w:val="Default"/>
        <w:spacing w:before="60" w:line="280" w:lineRule="exact"/>
        <w:ind w:left="426" w:right="57" w:hanging="426"/>
        <w:jc w:val="both"/>
        <w:rPr>
          <w:rFonts w:ascii="Tahoma" w:hAnsi="Tahoma" w:cs="Tahoma"/>
          <w:color w:val="auto"/>
          <w:sz w:val="20"/>
          <w:szCs w:val="20"/>
        </w:rPr>
      </w:pPr>
      <w:r>
        <w:rPr>
          <w:rFonts w:ascii="Tahoma" w:hAnsi="Tahoma" w:cs="Tahoma"/>
          <w:color w:val="auto"/>
          <w:sz w:val="20"/>
          <w:szCs w:val="20"/>
        </w:rPr>
        <w:t>ι</w:t>
      </w:r>
      <w:r w:rsidRPr="006047EF">
        <w:rPr>
          <w:rFonts w:ascii="Tahoma" w:hAnsi="Tahoma" w:cs="Tahoma"/>
          <w:color w:val="auto"/>
          <w:sz w:val="20"/>
          <w:szCs w:val="20"/>
        </w:rPr>
        <w:t>ζ</w:t>
      </w:r>
      <w:r>
        <w:rPr>
          <w:rFonts w:ascii="Tahoma" w:hAnsi="Tahoma" w:cs="Tahoma"/>
          <w:color w:val="auto"/>
          <w:sz w:val="20"/>
          <w:szCs w:val="20"/>
        </w:rPr>
        <w:t>.</w:t>
      </w:r>
      <w:r w:rsidRPr="006047EF">
        <w:rPr>
          <w:rFonts w:ascii="Tahoma" w:hAnsi="Tahoma" w:cs="Tahoma"/>
          <w:color w:val="auto"/>
          <w:sz w:val="20"/>
          <w:szCs w:val="20"/>
        </w:rPr>
        <w:t xml:space="preserve"> </w:t>
      </w:r>
      <w:r>
        <w:rPr>
          <w:rFonts w:ascii="Tahoma" w:hAnsi="Tahoma" w:cs="Tahoma"/>
          <w:color w:val="auto"/>
          <w:sz w:val="20"/>
          <w:szCs w:val="20"/>
        </w:rPr>
        <w:tab/>
      </w:r>
      <w:r w:rsidRPr="006047EF">
        <w:rPr>
          <w:rFonts w:ascii="Tahoma" w:hAnsi="Tahoma" w:cs="Tahoma"/>
          <w:color w:val="auto"/>
          <w:sz w:val="20"/>
          <w:szCs w:val="20"/>
        </w:rPr>
        <w:t>Διαμορφώνει κ</w:t>
      </w:r>
      <w:r>
        <w:rPr>
          <w:rFonts w:ascii="Tahoma" w:hAnsi="Tahoma" w:cs="Tahoma"/>
          <w:color w:val="auto"/>
          <w:sz w:val="20"/>
          <w:szCs w:val="20"/>
        </w:rPr>
        <w:t>αι τηρεί όλα τα πληροφοριακά συ</w:t>
      </w:r>
      <w:r w:rsidRPr="006047EF">
        <w:rPr>
          <w:rFonts w:ascii="Tahoma" w:hAnsi="Tahoma" w:cs="Tahoma"/>
          <w:color w:val="auto"/>
          <w:sz w:val="20"/>
          <w:szCs w:val="20"/>
        </w:rPr>
        <w:t>στήματα που απαιτούνται για τη διαχείριση των δράσεων</w:t>
      </w:r>
      <w:r>
        <w:rPr>
          <w:rFonts w:ascii="Tahoma" w:hAnsi="Tahoma" w:cs="Tahoma"/>
          <w:color w:val="auto"/>
          <w:sz w:val="20"/>
          <w:szCs w:val="20"/>
        </w:rPr>
        <w:t xml:space="preserve"> </w:t>
      </w:r>
      <w:r w:rsidRPr="006047EF">
        <w:rPr>
          <w:rFonts w:ascii="Tahoma" w:hAnsi="Tahoma" w:cs="Tahoma"/>
          <w:color w:val="auto"/>
          <w:sz w:val="20"/>
          <w:szCs w:val="20"/>
        </w:rPr>
        <w:t>ενίσχυσης της επιχειρηματικότητας.</w:t>
      </w:r>
    </w:p>
    <w:p w:rsidR="006047EF" w:rsidRPr="006047EF" w:rsidRDefault="006047EF" w:rsidP="002C0E3B">
      <w:pPr>
        <w:pStyle w:val="Default"/>
        <w:spacing w:before="60" w:line="280" w:lineRule="exact"/>
        <w:ind w:left="426" w:right="57" w:hanging="426"/>
        <w:jc w:val="both"/>
        <w:rPr>
          <w:rFonts w:ascii="Tahoma" w:hAnsi="Tahoma" w:cs="Tahoma"/>
          <w:color w:val="auto"/>
          <w:sz w:val="20"/>
          <w:szCs w:val="20"/>
        </w:rPr>
      </w:pPr>
      <w:r>
        <w:rPr>
          <w:rFonts w:ascii="Tahoma" w:hAnsi="Tahoma" w:cs="Tahoma"/>
          <w:color w:val="auto"/>
          <w:sz w:val="20"/>
          <w:szCs w:val="20"/>
        </w:rPr>
        <w:t>ι</w:t>
      </w:r>
      <w:r w:rsidRPr="006047EF">
        <w:rPr>
          <w:rFonts w:ascii="Tahoma" w:hAnsi="Tahoma" w:cs="Tahoma"/>
          <w:color w:val="auto"/>
          <w:sz w:val="20"/>
          <w:szCs w:val="20"/>
        </w:rPr>
        <w:t>η</w:t>
      </w:r>
      <w:r>
        <w:rPr>
          <w:rFonts w:ascii="Tahoma" w:hAnsi="Tahoma" w:cs="Tahoma"/>
          <w:color w:val="auto"/>
          <w:sz w:val="20"/>
          <w:szCs w:val="20"/>
        </w:rPr>
        <w:t>.</w:t>
      </w:r>
      <w:r w:rsidRPr="006047EF">
        <w:rPr>
          <w:rFonts w:ascii="Tahoma" w:hAnsi="Tahoma" w:cs="Tahoma"/>
          <w:color w:val="auto"/>
          <w:sz w:val="20"/>
          <w:szCs w:val="20"/>
        </w:rPr>
        <w:t xml:space="preserve"> </w:t>
      </w:r>
      <w:r>
        <w:rPr>
          <w:rFonts w:ascii="Tahoma" w:hAnsi="Tahoma" w:cs="Tahoma"/>
          <w:color w:val="auto"/>
          <w:sz w:val="20"/>
          <w:szCs w:val="20"/>
        </w:rPr>
        <w:tab/>
      </w:r>
      <w:r w:rsidRPr="006047EF">
        <w:rPr>
          <w:rFonts w:ascii="Tahoma" w:hAnsi="Tahoma" w:cs="Tahoma"/>
          <w:color w:val="auto"/>
          <w:sz w:val="20"/>
          <w:szCs w:val="20"/>
        </w:rPr>
        <w:t xml:space="preserve">Παρακολουθεί και </w:t>
      </w:r>
      <w:r>
        <w:rPr>
          <w:rFonts w:ascii="Tahoma" w:hAnsi="Tahoma" w:cs="Tahoma"/>
          <w:color w:val="auto"/>
          <w:sz w:val="20"/>
          <w:szCs w:val="20"/>
        </w:rPr>
        <w:t>συντονίζει την υποβολή φακέ</w:t>
      </w:r>
      <w:r w:rsidRPr="006047EF">
        <w:rPr>
          <w:rFonts w:ascii="Tahoma" w:hAnsi="Tahoma" w:cs="Tahoma"/>
          <w:color w:val="auto"/>
          <w:sz w:val="20"/>
          <w:szCs w:val="20"/>
        </w:rPr>
        <w:t>λων μεγάλων έργων για τη διασφάλιση της ποιότητας</w:t>
      </w:r>
      <w:r>
        <w:rPr>
          <w:rFonts w:ascii="Tahoma" w:hAnsi="Tahoma" w:cs="Tahoma"/>
          <w:color w:val="auto"/>
          <w:sz w:val="20"/>
          <w:szCs w:val="20"/>
        </w:rPr>
        <w:t xml:space="preserve"> </w:t>
      </w:r>
      <w:r w:rsidRPr="006047EF">
        <w:rPr>
          <w:rFonts w:ascii="Tahoma" w:hAnsi="Tahoma" w:cs="Tahoma"/>
          <w:color w:val="auto"/>
          <w:sz w:val="20"/>
          <w:szCs w:val="20"/>
        </w:rPr>
        <w:t>και την πληρότητα αυτών.</w:t>
      </w:r>
    </w:p>
    <w:p w:rsidR="006047EF" w:rsidRPr="006047EF" w:rsidRDefault="006047EF" w:rsidP="002C0E3B">
      <w:pPr>
        <w:pStyle w:val="Default"/>
        <w:spacing w:before="60" w:line="280" w:lineRule="exact"/>
        <w:ind w:left="426" w:right="57" w:hanging="426"/>
        <w:jc w:val="both"/>
        <w:rPr>
          <w:rFonts w:ascii="Tahoma" w:hAnsi="Tahoma" w:cs="Tahoma"/>
          <w:color w:val="auto"/>
          <w:sz w:val="20"/>
          <w:szCs w:val="20"/>
        </w:rPr>
      </w:pPr>
      <w:r>
        <w:rPr>
          <w:rFonts w:ascii="Tahoma" w:hAnsi="Tahoma" w:cs="Tahoma"/>
          <w:color w:val="auto"/>
          <w:sz w:val="20"/>
          <w:szCs w:val="20"/>
        </w:rPr>
        <w:t>ιθ.</w:t>
      </w:r>
      <w:r w:rsidRPr="006047EF">
        <w:rPr>
          <w:rFonts w:ascii="Tahoma" w:hAnsi="Tahoma" w:cs="Tahoma"/>
          <w:color w:val="auto"/>
          <w:sz w:val="20"/>
          <w:szCs w:val="20"/>
        </w:rPr>
        <w:t xml:space="preserve"> </w:t>
      </w:r>
      <w:r>
        <w:rPr>
          <w:rFonts w:ascii="Tahoma" w:hAnsi="Tahoma" w:cs="Tahoma"/>
          <w:color w:val="auto"/>
          <w:sz w:val="20"/>
          <w:szCs w:val="20"/>
        </w:rPr>
        <w:tab/>
      </w:r>
      <w:r w:rsidRPr="006047EF">
        <w:rPr>
          <w:rFonts w:ascii="Tahoma" w:hAnsi="Tahoma" w:cs="Tahoma"/>
          <w:color w:val="auto"/>
          <w:sz w:val="20"/>
          <w:szCs w:val="20"/>
        </w:rPr>
        <w:t>Υποστηρίζει την αποστολή και τις εργασίες της Επ</w:t>
      </w:r>
      <w:r>
        <w:rPr>
          <w:rFonts w:ascii="Tahoma" w:hAnsi="Tahoma" w:cs="Tahoma"/>
          <w:color w:val="auto"/>
          <w:sz w:val="20"/>
          <w:szCs w:val="20"/>
        </w:rPr>
        <w:t>ι</w:t>
      </w:r>
      <w:r w:rsidRPr="006047EF">
        <w:rPr>
          <w:rFonts w:ascii="Tahoma" w:hAnsi="Tahoma" w:cs="Tahoma"/>
          <w:color w:val="auto"/>
          <w:sz w:val="20"/>
          <w:szCs w:val="20"/>
        </w:rPr>
        <w:t>τροπής Παρακολούθ</w:t>
      </w:r>
      <w:r>
        <w:rPr>
          <w:rFonts w:ascii="Tahoma" w:hAnsi="Tahoma" w:cs="Tahoma"/>
          <w:color w:val="auto"/>
          <w:sz w:val="20"/>
          <w:szCs w:val="20"/>
        </w:rPr>
        <w:t>ησης ΕΣΠΑ 2014-2020 και εισηγεί</w:t>
      </w:r>
      <w:r w:rsidRPr="006047EF">
        <w:rPr>
          <w:rFonts w:ascii="Tahoma" w:hAnsi="Tahoma" w:cs="Tahoma"/>
          <w:color w:val="auto"/>
          <w:sz w:val="20"/>
          <w:szCs w:val="20"/>
        </w:rPr>
        <w:t>ται σχετικά.</w:t>
      </w:r>
    </w:p>
    <w:p w:rsidR="006047EF" w:rsidRDefault="006047EF" w:rsidP="002C0E3B">
      <w:pPr>
        <w:pStyle w:val="Default"/>
        <w:spacing w:before="60" w:line="280" w:lineRule="exact"/>
        <w:ind w:left="426" w:right="57" w:hanging="426"/>
        <w:jc w:val="both"/>
        <w:rPr>
          <w:rFonts w:ascii="Tahoma" w:hAnsi="Tahoma" w:cs="Tahoma"/>
          <w:color w:val="auto"/>
          <w:sz w:val="20"/>
          <w:szCs w:val="20"/>
        </w:rPr>
      </w:pPr>
      <w:r>
        <w:rPr>
          <w:rFonts w:ascii="Tahoma" w:hAnsi="Tahoma" w:cs="Tahoma"/>
          <w:color w:val="auto"/>
          <w:sz w:val="20"/>
          <w:szCs w:val="20"/>
        </w:rPr>
        <w:t>κ.</w:t>
      </w:r>
      <w:r w:rsidRPr="006047EF">
        <w:rPr>
          <w:rFonts w:ascii="Tahoma" w:hAnsi="Tahoma" w:cs="Tahoma"/>
          <w:color w:val="auto"/>
          <w:sz w:val="20"/>
          <w:szCs w:val="20"/>
        </w:rPr>
        <w:t xml:space="preserve"> </w:t>
      </w:r>
      <w:r>
        <w:rPr>
          <w:rFonts w:ascii="Tahoma" w:hAnsi="Tahoma" w:cs="Tahoma"/>
          <w:color w:val="auto"/>
          <w:sz w:val="20"/>
          <w:szCs w:val="20"/>
        </w:rPr>
        <w:tab/>
      </w:r>
      <w:r w:rsidRPr="006047EF">
        <w:rPr>
          <w:rFonts w:ascii="Tahoma" w:hAnsi="Tahoma" w:cs="Tahoma"/>
          <w:color w:val="auto"/>
          <w:sz w:val="20"/>
          <w:szCs w:val="20"/>
        </w:rPr>
        <w:t>Εξασφαλίζει τ</w:t>
      </w:r>
      <w:r>
        <w:rPr>
          <w:rFonts w:ascii="Tahoma" w:hAnsi="Tahoma" w:cs="Tahoma"/>
          <w:color w:val="auto"/>
          <w:sz w:val="20"/>
          <w:szCs w:val="20"/>
        </w:rPr>
        <w:t>ην τήρηση των αποφάσεων της Επι</w:t>
      </w:r>
      <w:r w:rsidRPr="006047EF">
        <w:rPr>
          <w:rFonts w:ascii="Tahoma" w:hAnsi="Tahoma" w:cs="Tahoma"/>
          <w:color w:val="auto"/>
          <w:sz w:val="20"/>
          <w:szCs w:val="20"/>
        </w:rPr>
        <w:t>τροπής Παρακολούθη</w:t>
      </w:r>
      <w:r>
        <w:rPr>
          <w:rFonts w:ascii="Tahoma" w:hAnsi="Tahoma" w:cs="Tahoma"/>
          <w:color w:val="auto"/>
          <w:sz w:val="20"/>
          <w:szCs w:val="20"/>
        </w:rPr>
        <w:t>σης ΕΣΠΑ και παρακολουθεί την ε</w:t>
      </w:r>
      <w:r w:rsidRPr="006047EF">
        <w:rPr>
          <w:rFonts w:ascii="Tahoma" w:hAnsi="Tahoma" w:cs="Tahoma"/>
          <w:color w:val="auto"/>
          <w:sz w:val="20"/>
          <w:szCs w:val="20"/>
        </w:rPr>
        <w:t>φαρμογή των απ</w:t>
      </w:r>
      <w:r>
        <w:rPr>
          <w:rFonts w:ascii="Tahoma" w:hAnsi="Tahoma" w:cs="Tahoma"/>
          <w:color w:val="auto"/>
          <w:sz w:val="20"/>
          <w:szCs w:val="20"/>
        </w:rPr>
        <w:t>οφάσεων των Επιτροπών Παρακολού</w:t>
      </w:r>
      <w:r w:rsidRPr="006047EF">
        <w:rPr>
          <w:rFonts w:ascii="Tahoma" w:hAnsi="Tahoma" w:cs="Tahoma"/>
          <w:color w:val="auto"/>
          <w:sz w:val="20"/>
          <w:szCs w:val="20"/>
        </w:rPr>
        <w:t>θησης των ΕΠ από τις</w:t>
      </w:r>
      <w:r>
        <w:rPr>
          <w:rFonts w:ascii="Tahoma" w:hAnsi="Tahoma" w:cs="Tahoma"/>
          <w:color w:val="auto"/>
          <w:sz w:val="20"/>
          <w:szCs w:val="20"/>
        </w:rPr>
        <w:t xml:space="preserve"> οικείες ΔΑ. Σε περίπτωση μη τή</w:t>
      </w:r>
      <w:r w:rsidRPr="006047EF">
        <w:rPr>
          <w:rFonts w:ascii="Tahoma" w:hAnsi="Tahoma" w:cs="Tahoma"/>
          <w:color w:val="auto"/>
          <w:sz w:val="20"/>
          <w:szCs w:val="20"/>
        </w:rPr>
        <w:t>ρησης ή πλημμελ</w:t>
      </w:r>
      <w:r>
        <w:rPr>
          <w:rFonts w:ascii="Tahoma" w:hAnsi="Tahoma" w:cs="Tahoma"/>
          <w:color w:val="auto"/>
          <w:sz w:val="20"/>
          <w:szCs w:val="20"/>
        </w:rPr>
        <w:t>ούς εφαρμογής των ανωτέρω Αποφά</w:t>
      </w:r>
      <w:r w:rsidRPr="006047EF">
        <w:rPr>
          <w:rFonts w:ascii="Tahoma" w:hAnsi="Tahoma" w:cs="Tahoma"/>
          <w:color w:val="auto"/>
          <w:sz w:val="20"/>
          <w:szCs w:val="20"/>
        </w:rPr>
        <w:t>σεων, η ΕΑΣ θα προβεί σε συστάσεις για διορθωτικές ενέργειες και, ανάλογα με το βαθμό μη συμμόρφωσης,</w:t>
      </w:r>
      <w:r>
        <w:rPr>
          <w:rFonts w:ascii="Tahoma" w:hAnsi="Tahoma" w:cs="Tahoma"/>
          <w:color w:val="auto"/>
          <w:sz w:val="20"/>
          <w:szCs w:val="20"/>
        </w:rPr>
        <w:t xml:space="preserve"> </w:t>
      </w:r>
      <w:r w:rsidRPr="006047EF">
        <w:rPr>
          <w:rFonts w:ascii="Tahoma" w:hAnsi="Tahoma" w:cs="Tahoma"/>
          <w:color w:val="auto"/>
          <w:sz w:val="20"/>
          <w:szCs w:val="20"/>
        </w:rPr>
        <w:t>δύναται να προβεί σ</w:t>
      </w:r>
      <w:r>
        <w:rPr>
          <w:rFonts w:ascii="Tahoma" w:hAnsi="Tahoma" w:cs="Tahoma"/>
          <w:color w:val="auto"/>
          <w:sz w:val="20"/>
          <w:szCs w:val="20"/>
        </w:rPr>
        <w:t>ε ενέργειες αναστολής της χρημα</w:t>
      </w:r>
      <w:r w:rsidRPr="006047EF">
        <w:rPr>
          <w:rFonts w:ascii="Tahoma" w:hAnsi="Tahoma" w:cs="Tahoma"/>
          <w:color w:val="auto"/>
          <w:sz w:val="20"/>
          <w:szCs w:val="20"/>
        </w:rPr>
        <w:t>τοδοτικής ροής.</w:t>
      </w:r>
    </w:p>
    <w:p w:rsidR="006047EF" w:rsidRDefault="006047EF" w:rsidP="002C0E3B">
      <w:pPr>
        <w:pStyle w:val="Default"/>
        <w:spacing w:before="60" w:line="280" w:lineRule="exact"/>
        <w:ind w:left="426" w:right="57" w:hanging="426"/>
        <w:jc w:val="both"/>
        <w:rPr>
          <w:rFonts w:ascii="Tahoma" w:hAnsi="Tahoma" w:cs="Tahoma"/>
          <w:color w:val="auto"/>
          <w:sz w:val="20"/>
          <w:szCs w:val="20"/>
        </w:rPr>
      </w:pPr>
      <w:r>
        <w:rPr>
          <w:rFonts w:ascii="Tahoma" w:hAnsi="Tahoma" w:cs="Tahoma"/>
          <w:color w:val="auto"/>
          <w:sz w:val="20"/>
          <w:szCs w:val="20"/>
        </w:rPr>
        <w:t>κ</w:t>
      </w:r>
      <w:r w:rsidRPr="006047EF">
        <w:rPr>
          <w:rFonts w:ascii="Tahoma" w:hAnsi="Tahoma" w:cs="Tahoma"/>
          <w:color w:val="auto"/>
          <w:sz w:val="20"/>
          <w:szCs w:val="20"/>
        </w:rPr>
        <w:t>α</w:t>
      </w:r>
      <w:r>
        <w:rPr>
          <w:rFonts w:ascii="Tahoma" w:hAnsi="Tahoma" w:cs="Tahoma"/>
          <w:color w:val="auto"/>
          <w:sz w:val="20"/>
          <w:szCs w:val="20"/>
        </w:rPr>
        <w:t>.</w:t>
      </w:r>
      <w:r w:rsidRPr="006047EF">
        <w:rPr>
          <w:rFonts w:ascii="Tahoma" w:hAnsi="Tahoma" w:cs="Tahoma"/>
          <w:color w:val="auto"/>
          <w:sz w:val="20"/>
          <w:szCs w:val="20"/>
        </w:rPr>
        <w:t xml:space="preserve"> </w:t>
      </w:r>
      <w:r>
        <w:rPr>
          <w:rFonts w:ascii="Tahoma" w:hAnsi="Tahoma" w:cs="Tahoma"/>
          <w:color w:val="auto"/>
          <w:sz w:val="20"/>
          <w:szCs w:val="20"/>
        </w:rPr>
        <w:tab/>
      </w:r>
      <w:r w:rsidRPr="006047EF">
        <w:rPr>
          <w:rFonts w:ascii="Tahoma" w:hAnsi="Tahoma" w:cs="Tahoma"/>
          <w:color w:val="auto"/>
          <w:sz w:val="20"/>
          <w:szCs w:val="20"/>
        </w:rPr>
        <w:t>Μεριμνά για τη</w:t>
      </w:r>
      <w:r>
        <w:rPr>
          <w:rFonts w:ascii="Tahoma" w:hAnsi="Tahoma" w:cs="Tahoma"/>
          <w:color w:val="auto"/>
          <w:sz w:val="20"/>
          <w:szCs w:val="20"/>
        </w:rPr>
        <w:t>ν απλούστευση των διαδικασιών υ</w:t>
      </w:r>
      <w:r w:rsidRPr="006047EF">
        <w:rPr>
          <w:rFonts w:ascii="Tahoma" w:hAnsi="Tahoma" w:cs="Tahoma"/>
          <w:color w:val="auto"/>
          <w:sz w:val="20"/>
          <w:szCs w:val="20"/>
        </w:rPr>
        <w:t xml:space="preserve">λοποίησης των συγχρηματοδοτούμενων έργων </w:t>
      </w:r>
      <w:r>
        <w:rPr>
          <w:rFonts w:ascii="Tahoma" w:hAnsi="Tahoma" w:cs="Tahoma"/>
          <w:color w:val="auto"/>
          <w:sz w:val="20"/>
          <w:szCs w:val="20"/>
        </w:rPr>
        <w:t>υποδο</w:t>
      </w:r>
      <w:r w:rsidRPr="006047EF">
        <w:rPr>
          <w:rFonts w:ascii="Tahoma" w:hAnsi="Tahoma" w:cs="Tahoma"/>
          <w:color w:val="auto"/>
          <w:sz w:val="20"/>
          <w:szCs w:val="20"/>
        </w:rPr>
        <w:t>μής και την ανάληψη</w:t>
      </w:r>
      <w:r>
        <w:rPr>
          <w:rFonts w:ascii="Tahoma" w:hAnsi="Tahoma" w:cs="Tahoma"/>
          <w:color w:val="auto"/>
          <w:sz w:val="20"/>
          <w:szCs w:val="20"/>
        </w:rPr>
        <w:t xml:space="preserve"> νομοθετικών πρωτοβουλιών σε βα</w:t>
      </w:r>
      <w:r w:rsidRPr="006047EF">
        <w:rPr>
          <w:rFonts w:ascii="Tahoma" w:hAnsi="Tahoma" w:cs="Tahoma"/>
          <w:color w:val="auto"/>
          <w:sz w:val="20"/>
          <w:szCs w:val="20"/>
        </w:rPr>
        <w:t>σικούς τομείς στους ο</w:t>
      </w:r>
      <w:r>
        <w:rPr>
          <w:rFonts w:ascii="Tahoma" w:hAnsi="Tahoma" w:cs="Tahoma"/>
          <w:color w:val="auto"/>
          <w:sz w:val="20"/>
          <w:szCs w:val="20"/>
        </w:rPr>
        <w:t>ποίους εντοπίζεται σημαντικός ό</w:t>
      </w:r>
      <w:r w:rsidRPr="006047EF">
        <w:rPr>
          <w:rFonts w:ascii="Tahoma" w:hAnsi="Tahoma" w:cs="Tahoma"/>
          <w:color w:val="auto"/>
          <w:sz w:val="20"/>
          <w:szCs w:val="20"/>
        </w:rPr>
        <w:t>γκος εμπλοκών, που δυσχεραίνουν ή/και καθυστερούν</w:t>
      </w:r>
      <w:r>
        <w:rPr>
          <w:rFonts w:ascii="Tahoma" w:hAnsi="Tahoma" w:cs="Tahoma"/>
          <w:color w:val="auto"/>
          <w:sz w:val="20"/>
          <w:szCs w:val="20"/>
        </w:rPr>
        <w:t xml:space="preserve"> </w:t>
      </w:r>
      <w:r w:rsidRPr="006047EF">
        <w:rPr>
          <w:rFonts w:ascii="Tahoma" w:hAnsi="Tahoma" w:cs="Tahoma"/>
          <w:color w:val="auto"/>
          <w:sz w:val="20"/>
          <w:szCs w:val="20"/>
        </w:rPr>
        <w:t>την ομαλή υλοποίηση των έργων, σε συνεργασία με τα</w:t>
      </w:r>
      <w:r>
        <w:rPr>
          <w:rFonts w:ascii="Tahoma" w:hAnsi="Tahoma" w:cs="Tahoma"/>
          <w:color w:val="auto"/>
          <w:sz w:val="20"/>
          <w:szCs w:val="20"/>
        </w:rPr>
        <w:t xml:space="preserve"> </w:t>
      </w:r>
      <w:r w:rsidRPr="006047EF">
        <w:rPr>
          <w:rFonts w:ascii="Tahoma" w:hAnsi="Tahoma" w:cs="Tahoma"/>
          <w:color w:val="auto"/>
          <w:sz w:val="20"/>
          <w:szCs w:val="20"/>
        </w:rPr>
        <w:t>συναρμόδια Υπουργεία.</w:t>
      </w:r>
    </w:p>
    <w:p w:rsidR="006047EF" w:rsidRPr="006047EF" w:rsidRDefault="006047EF" w:rsidP="002C0E3B">
      <w:pPr>
        <w:pStyle w:val="Default"/>
        <w:spacing w:before="60" w:line="280" w:lineRule="exact"/>
        <w:ind w:left="426" w:right="57" w:hanging="426"/>
        <w:jc w:val="both"/>
        <w:rPr>
          <w:rFonts w:ascii="Tahoma" w:hAnsi="Tahoma" w:cs="Tahoma"/>
          <w:color w:val="auto"/>
          <w:sz w:val="20"/>
          <w:szCs w:val="20"/>
        </w:rPr>
      </w:pPr>
      <w:r>
        <w:rPr>
          <w:rFonts w:ascii="Tahoma" w:hAnsi="Tahoma" w:cs="Tahoma"/>
          <w:color w:val="auto"/>
          <w:sz w:val="20"/>
          <w:szCs w:val="20"/>
        </w:rPr>
        <w:lastRenderedPageBreak/>
        <w:t>κ</w:t>
      </w:r>
      <w:r w:rsidRPr="006047EF">
        <w:rPr>
          <w:rFonts w:ascii="Tahoma" w:hAnsi="Tahoma" w:cs="Tahoma"/>
          <w:color w:val="auto"/>
          <w:sz w:val="20"/>
          <w:szCs w:val="20"/>
        </w:rPr>
        <w:t>β</w:t>
      </w:r>
      <w:r>
        <w:rPr>
          <w:rFonts w:ascii="Tahoma" w:hAnsi="Tahoma" w:cs="Tahoma"/>
          <w:color w:val="auto"/>
          <w:sz w:val="20"/>
          <w:szCs w:val="20"/>
        </w:rPr>
        <w:t>.</w:t>
      </w:r>
      <w:r w:rsidRPr="006047EF">
        <w:rPr>
          <w:rFonts w:ascii="Tahoma" w:hAnsi="Tahoma" w:cs="Tahoma"/>
          <w:color w:val="auto"/>
          <w:sz w:val="20"/>
          <w:szCs w:val="20"/>
        </w:rPr>
        <w:t xml:space="preserve"> </w:t>
      </w:r>
      <w:r>
        <w:rPr>
          <w:rFonts w:ascii="Tahoma" w:hAnsi="Tahoma" w:cs="Tahoma"/>
          <w:color w:val="auto"/>
          <w:sz w:val="20"/>
          <w:szCs w:val="20"/>
        </w:rPr>
        <w:tab/>
      </w:r>
      <w:r w:rsidRPr="006047EF">
        <w:rPr>
          <w:rFonts w:ascii="Tahoma" w:hAnsi="Tahoma" w:cs="Tahoma"/>
          <w:color w:val="auto"/>
          <w:sz w:val="20"/>
          <w:szCs w:val="20"/>
        </w:rPr>
        <w:t>Παρακολουθεί και συντονίζει θέματα που αφορούν</w:t>
      </w:r>
      <w:r>
        <w:rPr>
          <w:rFonts w:ascii="Tahoma" w:hAnsi="Tahoma" w:cs="Tahoma"/>
          <w:color w:val="auto"/>
          <w:sz w:val="20"/>
          <w:szCs w:val="20"/>
        </w:rPr>
        <w:t xml:space="preserve"> </w:t>
      </w:r>
      <w:r w:rsidRPr="006047EF">
        <w:rPr>
          <w:rFonts w:ascii="Tahoma" w:hAnsi="Tahoma" w:cs="Tahoma"/>
          <w:color w:val="auto"/>
          <w:sz w:val="20"/>
          <w:szCs w:val="20"/>
        </w:rPr>
        <w:t>το Μηχανισμό «Διευκόλυνση Συνδέοντας την Ευρώπη»,</w:t>
      </w:r>
      <w:r>
        <w:rPr>
          <w:rFonts w:ascii="Tahoma" w:hAnsi="Tahoma" w:cs="Tahoma"/>
          <w:color w:val="auto"/>
          <w:sz w:val="20"/>
          <w:szCs w:val="20"/>
        </w:rPr>
        <w:t xml:space="preserve"> </w:t>
      </w:r>
      <w:r w:rsidRPr="006047EF">
        <w:rPr>
          <w:rFonts w:ascii="Tahoma" w:hAnsi="Tahoma" w:cs="Tahoma"/>
          <w:color w:val="auto"/>
          <w:sz w:val="20"/>
          <w:szCs w:val="20"/>
        </w:rPr>
        <w:t>το Ταμείο Αλληλεγγύης, καθώς και θέματα που αφορούν</w:t>
      </w:r>
      <w:r>
        <w:rPr>
          <w:rFonts w:ascii="Tahoma" w:hAnsi="Tahoma" w:cs="Tahoma"/>
          <w:color w:val="auto"/>
          <w:sz w:val="20"/>
          <w:szCs w:val="20"/>
        </w:rPr>
        <w:t xml:space="preserve"> </w:t>
      </w:r>
      <w:r w:rsidRPr="006047EF">
        <w:rPr>
          <w:rFonts w:ascii="Tahoma" w:hAnsi="Tahoma" w:cs="Tahoma"/>
          <w:color w:val="auto"/>
          <w:sz w:val="20"/>
          <w:szCs w:val="20"/>
        </w:rPr>
        <w:t>εκταμιεύσεις δανείων της ΕΤΕΠ.</w:t>
      </w:r>
    </w:p>
    <w:p w:rsidR="006047EF" w:rsidRDefault="006047EF" w:rsidP="002C0E3B">
      <w:pPr>
        <w:pStyle w:val="Default"/>
        <w:spacing w:before="60" w:line="280" w:lineRule="exact"/>
        <w:ind w:left="426" w:right="57" w:hanging="426"/>
        <w:jc w:val="both"/>
        <w:rPr>
          <w:rFonts w:ascii="Tahoma" w:hAnsi="Tahoma" w:cs="Tahoma"/>
          <w:color w:val="auto"/>
          <w:sz w:val="20"/>
          <w:szCs w:val="20"/>
        </w:rPr>
      </w:pPr>
      <w:r>
        <w:rPr>
          <w:rFonts w:ascii="Tahoma" w:hAnsi="Tahoma" w:cs="Tahoma"/>
          <w:color w:val="auto"/>
          <w:sz w:val="20"/>
          <w:szCs w:val="20"/>
        </w:rPr>
        <w:t>κγ.</w:t>
      </w:r>
      <w:r w:rsidRPr="006047EF">
        <w:rPr>
          <w:rFonts w:ascii="Tahoma" w:hAnsi="Tahoma" w:cs="Tahoma"/>
          <w:color w:val="auto"/>
          <w:sz w:val="20"/>
          <w:szCs w:val="20"/>
        </w:rPr>
        <w:t xml:space="preserve"> </w:t>
      </w:r>
      <w:r>
        <w:rPr>
          <w:rFonts w:ascii="Tahoma" w:hAnsi="Tahoma" w:cs="Tahoma"/>
          <w:color w:val="auto"/>
          <w:sz w:val="20"/>
          <w:szCs w:val="20"/>
        </w:rPr>
        <w:tab/>
      </w:r>
      <w:r w:rsidRPr="006047EF">
        <w:rPr>
          <w:rFonts w:ascii="Tahoma" w:hAnsi="Tahoma" w:cs="Tahoma"/>
          <w:color w:val="auto"/>
          <w:sz w:val="20"/>
          <w:szCs w:val="20"/>
        </w:rPr>
        <w:t>Παρακολουθεί και συντονίζει την υποβολή στην ΕΕ</w:t>
      </w:r>
      <w:r>
        <w:rPr>
          <w:rFonts w:ascii="Tahoma" w:hAnsi="Tahoma" w:cs="Tahoma"/>
          <w:color w:val="auto"/>
          <w:sz w:val="20"/>
          <w:szCs w:val="20"/>
        </w:rPr>
        <w:t xml:space="preserve"> </w:t>
      </w:r>
      <w:r w:rsidRPr="006047EF">
        <w:rPr>
          <w:rFonts w:ascii="Tahoma" w:hAnsi="Tahoma" w:cs="Tahoma"/>
          <w:color w:val="auto"/>
          <w:sz w:val="20"/>
          <w:szCs w:val="20"/>
        </w:rPr>
        <w:t>των ετήσιων εκθέσεων, καθώς και των προτ</w:t>
      </w:r>
      <w:r>
        <w:rPr>
          <w:rFonts w:ascii="Tahoma" w:hAnsi="Tahoma" w:cs="Tahoma"/>
          <w:color w:val="auto"/>
          <w:sz w:val="20"/>
          <w:szCs w:val="20"/>
        </w:rPr>
        <w:t>άσεων ανα</w:t>
      </w:r>
      <w:r w:rsidRPr="006047EF">
        <w:rPr>
          <w:rFonts w:ascii="Tahoma" w:hAnsi="Tahoma" w:cs="Tahoma"/>
          <w:color w:val="auto"/>
          <w:sz w:val="20"/>
          <w:szCs w:val="20"/>
        </w:rPr>
        <w:t>θεώρησης των ΤΕΠ, ΠΕΠ και ΕΠ εδαφικής συνεργασίας</w:t>
      </w:r>
      <w:r>
        <w:rPr>
          <w:rFonts w:ascii="Tahoma" w:hAnsi="Tahoma" w:cs="Tahoma"/>
          <w:color w:val="auto"/>
          <w:sz w:val="20"/>
          <w:szCs w:val="20"/>
        </w:rPr>
        <w:t>.</w:t>
      </w:r>
    </w:p>
    <w:p w:rsidR="00220FBD" w:rsidRDefault="00220FBD" w:rsidP="006047EF">
      <w:pPr>
        <w:pStyle w:val="Default"/>
        <w:spacing w:before="120" w:line="280" w:lineRule="exact"/>
        <w:ind w:left="426" w:right="57" w:hanging="426"/>
        <w:jc w:val="both"/>
        <w:rPr>
          <w:rFonts w:ascii="Tahoma" w:hAnsi="Tahoma" w:cs="Tahoma"/>
          <w:color w:val="auto"/>
          <w:sz w:val="20"/>
          <w:szCs w:val="20"/>
        </w:rPr>
      </w:pPr>
    </w:p>
    <w:tbl>
      <w:tblPr>
        <w:tblW w:w="0" w:type="auto"/>
        <w:tblBorders>
          <w:bottom w:val="single" w:sz="12" w:space="0" w:color="1F497D"/>
        </w:tblBorders>
        <w:tblLook w:val="04A0" w:firstRow="1" w:lastRow="0" w:firstColumn="1" w:lastColumn="0" w:noHBand="0" w:noVBand="1"/>
      </w:tblPr>
      <w:tblGrid>
        <w:gridCol w:w="9628"/>
      </w:tblGrid>
      <w:tr w:rsidR="00220FBD" w:rsidRPr="00D91571" w:rsidTr="00220FBD">
        <w:tc>
          <w:tcPr>
            <w:tcW w:w="9628" w:type="dxa"/>
            <w:shd w:val="clear" w:color="auto" w:fill="auto"/>
          </w:tcPr>
          <w:p w:rsidR="00220FBD" w:rsidRPr="00D547ED" w:rsidRDefault="00220FBD" w:rsidP="00FD6092">
            <w:pPr>
              <w:pStyle w:val="Default"/>
              <w:spacing w:before="120" w:after="120" w:line="280" w:lineRule="exact"/>
              <w:ind w:right="57"/>
              <w:jc w:val="both"/>
              <w:rPr>
                <w:rFonts w:ascii="Tahoma" w:hAnsi="Tahoma" w:cs="Tahoma"/>
                <w:color w:val="1F497D"/>
                <w:sz w:val="20"/>
                <w:szCs w:val="20"/>
                <w:lang w:val="en-US"/>
              </w:rPr>
            </w:pPr>
            <w:r>
              <w:rPr>
                <w:rFonts w:ascii="Tahoma" w:hAnsi="Tahoma" w:cs="Tahoma"/>
                <w:b/>
                <w:bCs/>
                <w:color w:val="1F497D"/>
                <w:szCs w:val="22"/>
              </w:rPr>
              <w:t>5</w:t>
            </w:r>
            <w:r w:rsidRPr="00D91571">
              <w:rPr>
                <w:rFonts w:ascii="Tahoma" w:hAnsi="Tahoma" w:cs="Tahoma"/>
                <w:b/>
                <w:bCs/>
                <w:color w:val="1F497D"/>
                <w:szCs w:val="22"/>
              </w:rPr>
              <w:t>.</w:t>
            </w:r>
            <w:r>
              <w:rPr>
                <w:rFonts w:ascii="Tahoma" w:hAnsi="Tahoma" w:cs="Tahoma"/>
                <w:b/>
                <w:bCs/>
                <w:color w:val="1F497D"/>
                <w:szCs w:val="22"/>
              </w:rPr>
              <w:t>2</w:t>
            </w:r>
            <w:r w:rsidRPr="00D91571">
              <w:rPr>
                <w:rFonts w:ascii="Tahoma" w:hAnsi="Tahoma" w:cs="Tahoma"/>
                <w:b/>
                <w:bCs/>
                <w:color w:val="1F497D"/>
                <w:szCs w:val="22"/>
              </w:rPr>
              <w:t xml:space="preserve"> </w:t>
            </w:r>
            <w:r w:rsidR="00FD6092">
              <w:rPr>
                <w:rFonts w:ascii="Tahoma" w:hAnsi="Tahoma" w:cs="Tahoma"/>
                <w:b/>
                <w:bCs/>
                <w:color w:val="1F497D"/>
                <w:szCs w:val="22"/>
              </w:rPr>
              <w:t>ΕΙΔΙΚΕΣ ΥΠΗΡΕΣΙΕΣ</w:t>
            </w:r>
            <w:r w:rsidR="00D45ACF">
              <w:rPr>
                <w:rFonts w:ascii="Tahoma" w:hAnsi="Tahoma" w:cs="Tahoma"/>
                <w:b/>
                <w:bCs/>
                <w:color w:val="1F497D"/>
                <w:szCs w:val="22"/>
              </w:rPr>
              <w:t xml:space="preserve"> ΕΑΣ</w:t>
            </w:r>
          </w:p>
        </w:tc>
      </w:tr>
    </w:tbl>
    <w:p w:rsidR="00902400" w:rsidRDefault="007F094C" w:rsidP="00220FBD">
      <w:pPr>
        <w:pStyle w:val="Default"/>
        <w:spacing w:before="120" w:line="280" w:lineRule="exact"/>
        <w:ind w:right="57"/>
        <w:jc w:val="both"/>
        <w:rPr>
          <w:rFonts w:ascii="Tahoma" w:hAnsi="Tahoma" w:cs="Tahoma"/>
          <w:color w:val="auto"/>
          <w:sz w:val="20"/>
          <w:szCs w:val="20"/>
        </w:rPr>
      </w:pPr>
      <w:r>
        <w:rPr>
          <w:rFonts w:ascii="Tahoma" w:hAnsi="Tahoma" w:cs="Tahoma"/>
          <w:color w:val="auto"/>
          <w:sz w:val="20"/>
          <w:szCs w:val="20"/>
        </w:rPr>
        <w:t>Σ</w:t>
      </w:r>
      <w:r w:rsidR="00220FBD" w:rsidRPr="00220FBD">
        <w:rPr>
          <w:rFonts w:ascii="Tahoma" w:hAnsi="Tahoma" w:cs="Tahoma"/>
          <w:color w:val="auto"/>
          <w:sz w:val="20"/>
          <w:szCs w:val="20"/>
        </w:rPr>
        <w:t>την ΕΑΣ υπάγονται</w:t>
      </w:r>
      <w:r>
        <w:rPr>
          <w:rFonts w:ascii="Tahoma" w:hAnsi="Tahoma" w:cs="Tahoma"/>
          <w:color w:val="auto"/>
          <w:sz w:val="20"/>
          <w:szCs w:val="20"/>
        </w:rPr>
        <w:t>,</w:t>
      </w:r>
      <w:r w:rsidR="00220FBD" w:rsidRPr="00220FBD">
        <w:rPr>
          <w:rFonts w:ascii="Tahoma" w:hAnsi="Tahoma" w:cs="Tahoma"/>
          <w:color w:val="auto"/>
          <w:sz w:val="20"/>
          <w:szCs w:val="20"/>
        </w:rPr>
        <w:t xml:space="preserve"> ως </w:t>
      </w:r>
      <w:r w:rsidR="00220FBD">
        <w:rPr>
          <w:rFonts w:ascii="Tahoma" w:hAnsi="Tahoma" w:cs="Tahoma"/>
          <w:color w:val="auto"/>
          <w:sz w:val="20"/>
          <w:szCs w:val="20"/>
        </w:rPr>
        <w:t>Υ</w:t>
      </w:r>
      <w:r w:rsidR="00220FBD" w:rsidRPr="00220FBD">
        <w:rPr>
          <w:rFonts w:ascii="Tahoma" w:hAnsi="Tahoma" w:cs="Tahoma"/>
          <w:color w:val="auto"/>
          <w:sz w:val="20"/>
          <w:szCs w:val="20"/>
        </w:rPr>
        <w:t xml:space="preserve">πηρεσιακές </w:t>
      </w:r>
      <w:r w:rsidR="00220FBD">
        <w:rPr>
          <w:rFonts w:ascii="Tahoma" w:hAnsi="Tahoma" w:cs="Tahoma"/>
          <w:color w:val="auto"/>
          <w:sz w:val="20"/>
          <w:szCs w:val="20"/>
        </w:rPr>
        <w:t>Μ</w:t>
      </w:r>
      <w:r w:rsidR="00220FBD" w:rsidRPr="00220FBD">
        <w:rPr>
          <w:rFonts w:ascii="Tahoma" w:hAnsi="Tahoma" w:cs="Tahoma"/>
          <w:color w:val="auto"/>
          <w:sz w:val="20"/>
          <w:szCs w:val="20"/>
        </w:rPr>
        <w:t xml:space="preserve">ονάδες επιπέδου Διεύθυνσης Υπουργείου, </w:t>
      </w:r>
      <w:r w:rsidR="00902400">
        <w:rPr>
          <w:rFonts w:ascii="Tahoma" w:hAnsi="Tahoma" w:cs="Tahoma"/>
          <w:color w:val="auto"/>
          <w:sz w:val="20"/>
          <w:szCs w:val="20"/>
        </w:rPr>
        <w:t>έξι (6) Ειδικές Υπηρεσίες</w:t>
      </w:r>
      <w:r w:rsidRPr="007F094C">
        <w:rPr>
          <w:rFonts w:ascii="Tahoma" w:hAnsi="Tahoma" w:cs="Tahoma"/>
          <w:color w:val="auto"/>
          <w:sz w:val="20"/>
          <w:szCs w:val="20"/>
        </w:rPr>
        <w:t xml:space="preserve"> </w:t>
      </w:r>
      <w:r>
        <w:rPr>
          <w:rFonts w:ascii="Tahoma" w:hAnsi="Tahoma" w:cs="Tahoma"/>
          <w:color w:val="auto"/>
          <w:sz w:val="20"/>
          <w:szCs w:val="20"/>
        </w:rPr>
        <w:t>(άρθρο 15, Ν. 4314/2014)</w:t>
      </w:r>
      <w:r w:rsidR="00902400">
        <w:rPr>
          <w:rFonts w:ascii="Tahoma" w:hAnsi="Tahoma" w:cs="Tahoma"/>
          <w:color w:val="auto"/>
          <w:sz w:val="20"/>
          <w:szCs w:val="20"/>
        </w:rPr>
        <w:t>:</w:t>
      </w:r>
    </w:p>
    <w:p w:rsidR="00902400" w:rsidRDefault="00902400" w:rsidP="00FD6092">
      <w:pPr>
        <w:pStyle w:val="Default"/>
        <w:numPr>
          <w:ilvl w:val="0"/>
          <w:numId w:val="16"/>
        </w:numPr>
        <w:spacing w:before="40" w:line="280" w:lineRule="exact"/>
        <w:ind w:left="425" w:right="57" w:hanging="425"/>
        <w:jc w:val="both"/>
        <w:rPr>
          <w:rFonts w:ascii="Tahoma" w:hAnsi="Tahoma" w:cs="Tahoma"/>
          <w:color w:val="auto"/>
          <w:sz w:val="20"/>
          <w:szCs w:val="20"/>
        </w:rPr>
      </w:pPr>
      <w:r w:rsidRPr="00220FBD">
        <w:rPr>
          <w:rFonts w:ascii="Tahoma" w:hAnsi="Tahoma" w:cs="Tahoma"/>
          <w:color w:val="auto"/>
          <w:sz w:val="20"/>
          <w:szCs w:val="20"/>
        </w:rPr>
        <w:t>Η Ειδική Υπηρεσία Στρατηγικής, Σχε</w:t>
      </w:r>
      <w:r>
        <w:rPr>
          <w:rFonts w:ascii="Tahoma" w:hAnsi="Tahoma" w:cs="Tahoma"/>
          <w:color w:val="auto"/>
          <w:sz w:val="20"/>
          <w:szCs w:val="20"/>
        </w:rPr>
        <w:t>διασμού και Αξιολόγησης (ΕΥΣΣΑ)</w:t>
      </w:r>
    </w:p>
    <w:p w:rsidR="00902400" w:rsidRDefault="00902400" w:rsidP="00FD6092">
      <w:pPr>
        <w:pStyle w:val="Default"/>
        <w:numPr>
          <w:ilvl w:val="0"/>
          <w:numId w:val="16"/>
        </w:numPr>
        <w:spacing w:before="40" w:line="280" w:lineRule="exact"/>
        <w:ind w:left="425" w:right="57" w:hanging="425"/>
        <w:jc w:val="both"/>
        <w:rPr>
          <w:rFonts w:ascii="Tahoma" w:hAnsi="Tahoma" w:cs="Tahoma"/>
          <w:color w:val="auto"/>
          <w:sz w:val="20"/>
          <w:szCs w:val="20"/>
        </w:rPr>
      </w:pPr>
      <w:r w:rsidRPr="00220FBD">
        <w:rPr>
          <w:rFonts w:ascii="Tahoma" w:hAnsi="Tahoma" w:cs="Tahoma"/>
          <w:color w:val="auto"/>
          <w:sz w:val="20"/>
          <w:szCs w:val="20"/>
        </w:rPr>
        <w:t>Η Ειδική Υπηρεσία Συντονισμού της Εφαρμογής</w:t>
      </w:r>
      <w:r>
        <w:rPr>
          <w:rFonts w:ascii="Tahoma" w:hAnsi="Tahoma" w:cs="Tahoma"/>
          <w:color w:val="auto"/>
          <w:sz w:val="20"/>
          <w:szCs w:val="20"/>
        </w:rPr>
        <w:t xml:space="preserve"> (ΕΥΣΕ)</w:t>
      </w:r>
    </w:p>
    <w:p w:rsidR="00902400" w:rsidRDefault="00902400" w:rsidP="00FD6092">
      <w:pPr>
        <w:pStyle w:val="Default"/>
        <w:numPr>
          <w:ilvl w:val="0"/>
          <w:numId w:val="16"/>
        </w:numPr>
        <w:spacing w:before="40" w:line="280" w:lineRule="exact"/>
        <w:ind w:left="425" w:right="57" w:hanging="425"/>
        <w:jc w:val="both"/>
        <w:rPr>
          <w:rFonts w:ascii="Tahoma" w:hAnsi="Tahoma" w:cs="Tahoma"/>
          <w:color w:val="auto"/>
          <w:sz w:val="20"/>
          <w:szCs w:val="20"/>
        </w:rPr>
      </w:pPr>
      <w:r w:rsidRPr="00902400">
        <w:rPr>
          <w:rFonts w:ascii="Tahoma" w:hAnsi="Tahoma" w:cs="Tahoma"/>
          <w:color w:val="auto"/>
          <w:sz w:val="20"/>
          <w:szCs w:val="20"/>
        </w:rPr>
        <w:t>Η Ειδική Υπηρε</w:t>
      </w:r>
      <w:r>
        <w:rPr>
          <w:rFonts w:ascii="Tahoma" w:hAnsi="Tahoma" w:cs="Tahoma"/>
          <w:color w:val="auto"/>
          <w:sz w:val="20"/>
          <w:szCs w:val="20"/>
        </w:rPr>
        <w:t>σία Θεσμικής Υποστήριξης (ΕΥΘΥ)</w:t>
      </w:r>
    </w:p>
    <w:p w:rsidR="00902400" w:rsidRDefault="009E1E53" w:rsidP="00FD6092">
      <w:pPr>
        <w:pStyle w:val="Default"/>
        <w:numPr>
          <w:ilvl w:val="0"/>
          <w:numId w:val="16"/>
        </w:numPr>
        <w:spacing w:before="40" w:line="280" w:lineRule="exact"/>
        <w:ind w:left="425" w:right="57" w:hanging="425"/>
        <w:jc w:val="both"/>
        <w:rPr>
          <w:rFonts w:ascii="Tahoma" w:hAnsi="Tahoma" w:cs="Tahoma"/>
          <w:color w:val="auto"/>
          <w:sz w:val="20"/>
          <w:szCs w:val="20"/>
        </w:rPr>
      </w:pPr>
      <w:r w:rsidRPr="00902400">
        <w:rPr>
          <w:rFonts w:ascii="Tahoma" w:hAnsi="Tahoma" w:cs="Tahoma"/>
          <w:color w:val="auto"/>
          <w:sz w:val="20"/>
          <w:szCs w:val="20"/>
        </w:rPr>
        <w:t>Η Ειδική Υπ</w:t>
      </w:r>
      <w:r>
        <w:rPr>
          <w:rFonts w:ascii="Tahoma" w:hAnsi="Tahoma" w:cs="Tahoma"/>
          <w:color w:val="auto"/>
          <w:sz w:val="20"/>
          <w:szCs w:val="20"/>
        </w:rPr>
        <w:t>ηρεσία Ολοκληρωμένου Πληροφορια</w:t>
      </w:r>
      <w:r w:rsidRPr="00902400">
        <w:rPr>
          <w:rFonts w:ascii="Tahoma" w:hAnsi="Tahoma" w:cs="Tahoma"/>
          <w:color w:val="auto"/>
          <w:sz w:val="20"/>
          <w:szCs w:val="20"/>
        </w:rPr>
        <w:t>κού Συστήματος (ΕΥΟΠ</w:t>
      </w:r>
      <w:r>
        <w:rPr>
          <w:rFonts w:ascii="Tahoma" w:hAnsi="Tahoma" w:cs="Tahoma"/>
          <w:color w:val="auto"/>
          <w:sz w:val="20"/>
          <w:szCs w:val="20"/>
        </w:rPr>
        <w:t>Σ)</w:t>
      </w:r>
    </w:p>
    <w:p w:rsidR="00902400" w:rsidRDefault="009E1E53" w:rsidP="00FD6092">
      <w:pPr>
        <w:pStyle w:val="Default"/>
        <w:numPr>
          <w:ilvl w:val="0"/>
          <w:numId w:val="16"/>
        </w:numPr>
        <w:spacing w:before="40" w:line="280" w:lineRule="exact"/>
        <w:ind w:left="425" w:right="57" w:hanging="425"/>
        <w:jc w:val="both"/>
        <w:rPr>
          <w:rFonts w:ascii="Tahoma" w:hAnsi="Tahoma" w:cs="Tahoma"/>
          <w:color w:val="auto"/>
          <w:sz w:val="20"/>
          <w:szCs w:val="20"/>
        </w:rPr>
      </w:pPr>
      <w:r w:rsidRPr="00902400">
        <w:rPr>
          <w:rFonts w:ascii="Tahoma" w:hAnsi="Tahoma" w:cs="Tahoma"/>
          <w:color w:val="auto"/>
          <w:sz w:val="20"/>
          <w:szCs w:val="20"/>
        </w:rPr>
        <w:t>Η Ειδική Υπηρ</w:t>
      </w:r>
      <w:r>
        <w:rPr>
          <w:rFonts w:ascii="Tahoma" w:hAnsi="Tahoma" w:cs="Tahoma"/>
          <w:color w:val="auto"/>
          <w:sz w:val="20"/>
          <w:szCs w:val="20"/>
        </w:rPr>
        <w:t>εσία Κρατικών Ενισχύσεων (ΕΥΚΕ)</w:t>
      </w:r>
    </w:p>
    <w:p w:rsidR="00902400" w:rsidRDefault="009E1E53" w:rsidP="00FD6092">
      <w:pPr>
        <w:pStyle w:val="Default"/>
        <w:numPr>
          <w:ilvl w:val="0"/>
          <w:numId w:val="16"/>
        </w:numPr>
        <w:spacing w:before="40" w:line="280" w:lineRule="exact"/>
        <w:ind w:left="425" w:right="57" w:hanging="425"/>
        <w:jc w:val="both"/>
        <w:rPr>
          <w:rFonts w:ascii="Tahoma" w:hAnsi="Tahoma" w:cs="Tahoma"/>
          <w:color w:val="auto"/>
          <w:sz w:val="20"/>
          <w:szCs w:val="20"/>
        </w:rPr>
      </w:pPr>
      <w:r w:rsidRPr="00902400">
        <w:rPr>
          <w:rFonts w:ascii="Tahoma" w:hAnsi="Tahoma" w:cs="Tahoma"/>
          <w:color w:val="auto"/>
          <w:sz w:val="20"/>
          <w:szCs w:val="20"/>
        </w:rPr>
        <w:t xml:space="preserve">Η Ειδική Υπηρεσία Συντονισμού </w:t>
      </w:r>
      <w:r w:rsidR="002C0E3B">
        <w:rPr>
          <w:rFonts w:ascii="Tahoma" w:hAnsi="Tahoma" w:cs="Tahoma"/>
          <w:color w:val="auto"/>
          <w:sz w:val="20"/>
          <w:szCs w:val="20"/>
        </w:rPr>
        <w:t xml:space="preserve">&amp; </w:t>
      </w:r>
      <w:r w:rsidRPr="00902400">
        <w:rPr>
          <w:rFonts w:ascii="Tahoma" w:hAnsi="Tahoma" w:cs="Tahoma"/>
          <w:color w:val="auto"/>
          <w:sz w:val="20"/>
          <w:szCs w:val="20"/>
        </w:rPr>
        <w:t xml:space="preserve">Παρακολούθησης Δράσεων </w:t>
      </w:r>
      <w:r w:rsidR="002C0E3B">
        <w:rPr>
          <w:rFonts w:ascii="Tahoma" w:hAnsi="Tahoma" w:cs="Tahoma"/>
          <w:color w:val="auto"/>
          <w:sz w:val="20"/>
          <w:szCs w:val="20"/>
        </w:rPr>
        <w:t>ΕΚΤ</w:t>
      </w:r>
      <w:r>
        <w:rPr>
          <w:rFonts w:ascii="Tahoma" w:hAnsi="Tahoma" w:cs="Tahoma"/>
          <w:color w:val="auto"/>
          <w:sz w:val="20"/>
          <w:szCs w:val="20"/>
        </w:rPr>
        <w:t xml:space="preserve"> </w:t>
      </w:r>
      <w:r w:rsidRPr="00902400">
        <w:rPr>
          <w:rFonts w:ascii="Tahoma" w:hAnsi="Tahoma" w:cs="Tahoma"/>
          <w:color w:val="auto"/>
          <w:sz w:val="20"/>
          <w:szCs w:val="20"/>
        </w:rPr>
        <w:t>(ΕΥΣΕΚΤ)</w:t>
      </w:r>
    </w:p>
    <w:p w:rsidR="00FD6092" w:rsidRDefault="00863616" w:rsidP="00E12AFB">
      <w:pPr>
        <w:pStyle w:val="Default"/>
        <w:spacing w:before="120" w:line="280" w:lineRule="exact"/>
        <w:ind w:right="57"/>
        <w:jc w:val="both"/>
        <w:rPr>
          <w:rFonts w:ascii="Tahoma" w:hAnsi="Tahoma" w:cs="Tahoma"/>
          <w:color w:val="auto"/>
          <w:sz w:val="20"/>
          <w:szCs w:val="20"/>
        </w:rPr>
      </w:pPr>
      <w:r>
        <w:rPr>
          <w:rFonts w:ascii="Tahoma" w:hAnsi="Tahoma" w:cs="Tahoma"/>
          <w:color w:val="auto"/>
          <w:sz w:val="20"/>
          <w:szCs w:val="20"/>
        </w:rPr>
        <w:t>Οι Ειδικές</w:t>
      </w:r>
      <w:r w:rsidR="00D8254A">
        <w:rPr>
          <w:rFonts w:ascii="Tahoma" w:hAnsi="Tahoma" w:cs="Tahoma"/>
          <w:color w:val="auto"/>
          <w:sz w:val="20"/>
          <w:szCs w:val="20"/>
        </w:rPr>
        <w:t xml:space="preserve"> Υπηρεσίες της ΕΑΣ αναλαμβάνουν </w:t>
      </w:r>
      <w:r>
        <w:rPr>
          <w:rFonts w:ascii="Tahoma" w:hAnsi="Tahoma" w:cs="Tahoma"/>
          <w:color w:val="auto"/>
          <w:sz w:val="20"/>
          <w:szCs w:val="20"/>
        </w:rPr>
        <w:t>τις εξής βασικές αρμοδιότητες</w:t>
      </w:r>
      <w:r w:rsidR="00FD6092">
        <w:rPr>
          <w:rFonts w:ascii="Tahoma" w:hAnsi="Tahoma" w:cs="Tahoma"/>
          <w:color w:val="auto"/>
          <w:sz w:val="20"/>
          <w:szCs w:val="20"/>
        </w:rPr>
        <w:t>:</w:t>
      </w:r>
    </w:p>
    <w:p w:rsidR="00E40321" w:rsidRDefault="00E40321" w:rsidP="00FD6092">
      <w:pPr>
        <w:pStyle w:val="Default"/>
        <w:spacing w:before="240" w:after="120" w:line="280" w:lineRule="exact"/>
        <w:ind w:left="-425"/>
        <w:jc w:val="both"/>
        <w:rPr>
          <w:rFonts w:ascii="Tahoma" w:hAnsi="Tahoma" w:cs="Tahoma"/>
          <w:color w:val="auto"/>
          <w:sz w:val="20"/>
          <w:szCs w:val="20"/>
        </w:rPr>
      </w:pPr>
      <w:r w:rsidRPr="00BF20DD">
        <w:rPr>
          <w:rFonts w:ascii="Tahoma" w:hAnsi="Tahoma" w:cs="Tahoma"/>
          <w:b/>
          <w:color w:val="auto"/>
          <w:sz w:val="20"/>
          <w:szCs w:val="20"/>
        </w:rPr>
        <w:t xml:space="preserve">ΠΙΝΑΚΑΣ </w:t>
      </w:r>
      <w:r>
        <w:rPr>
          <w:rFonts w:ascii="Tahoma" w:hAnsi="Tahoma" w:cs="Tahoma"/>
          <w:b/>
          <w:color w:val="auto"/>
          <w:sz w:val="20"/>
          <w:szCs w:val="20"/>
        </w:rPr>
        <w:t>5</w:t>
      </w:r>
      <w:r w:rsidRPr="00BF20DD">
        <w:rPr>
          <w:rFonts w:ascii="Tahoma" w:hAnsi="Tahoma" w:cs="Tahoma"/>
          <w:b/>
          <w:color w:val="auto"/>
          <w:sz w:val="20"/>
          <w:szCs w:val="20"/>
        </w:rPr>
        <w:t>.</w:t>
      </w:r>
      <w:r w:rsidR="00D924BC">
        <w:rPr>
          <w:rFonts w:ascii="Tahoma" w:hAnsi="Tahoma" w:cs="Tahoma"/>
          <w:b/>
          <w:color w:val="auto"/>
          <w:sz w:val="20"/>
          <w:szCs w:val="20"/>
        </w:rPr>
        <w:t>2.1</w:t>
      </w:r>
      <w:r>
        <w:rPr>
          <w:rFonts w:ascii="Tahoma" w:hAnsi="Tahoma" w:cs="Tahoma"/>
          <w:color w:val="auto"/>
          <w:sz w:val="20"/>
          <w:szCs w:val="20"/>
        </w:rPr>
        <w:t xml:space="preserve"> Βασικές Αρμοδιότητες Ειδικών Υπηρεσιών ΕΑΣ</w:t>
      </w:r>
    </w:p>
    <w:tbl>
      <w:tblPr>
        <w:tblW w:w="10207" w:type="dxa"/>
        <w:tblInd w:w="-318" w:type="dxa"/>
        <w:tblBorders>
          <w:top w:val="dotted" w:sz="4" w:space="0" w:color="auto"/>
          <w:bottom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2552"/>
        <w:gridCol w:w="7229"/>
      </w:tblGrid>
      <w:tr w:rsidR="00D45ACF" w:rsidRPr="000373EE" w:rsidTr="00FD6092">
        <w:trPr>
          <w:tblHeader/>
        </w:trPr>
        <w:tc>
          <w:tcPr>
            <w:tcW w:w="2978" w:type="dxa"/>
            <w:gridSpan w:val="2"/>
            <w:shd w:val="clear" w:color="auto" w:fill="17365D"/>
            <w:vAlign w:val="center"/>
          </w:tcPr>
          <w:p w:rsidR="00D45ACF" w:rsidRPr="000373EE" w:rsidRDefault="00D45ACF" w:rsidP="00E40321">
            <w:pPr>
              <w:pStyle w:val="Default"/>
              <w:spacing w:before="120" w:after="120"/>
              <w:ind w:left="318"/>
              <w:rPr>
                <w:rFonts w:ascii="Tahoma" w:hAnsi="Tahoma" w:cs="Tahoma"/>
                <w:b/>
                <w:color w:val="auto"/>
                <w:sz w:val="18"/>
                <w:szCs w:val="18"/>
              </w:rPr>
            </w:pPr>
            <w:r>
              <w:rPr>
                <w:rFonts w:ascii="Tahoma" w:hAnsi="Tahoma" w:cs="Tahoma"/>
                <w:b/>
                <w:color w:val="auto"/>
                <w:sz w:val="18"/>
                <w:szCs w:val="18"/>
              </w:rPr>
              <w:t>ΕΙΔΙΚΗ ΥΠΗΡΕΣΙΑ ΕΑΣ</w:t>
            </w:r>
            <w:r w:rsidRPr="000373EE">
              <w:rPr>
                <w:rFonts w:ascii="Tahoma" w:hAnsi="Tahoma" w:cs="Tahoma"/>
                <w:b/>
                <w:color w:val="auto"/>
                <w:sz w:val="18"/>
                <w:szCs w:val="18"/>
              </w:rPr>
              <w:t xml:space="preserve"> </w:t>
            </w:r>
          </w:p>
        </w:tc>
        <w:tc>
          <w:tcPr>
            <w:tcW w:w="7229" w:type="dxa"/>
            <w:shd w:val="clear" w:color="auto" w:fill="17365D"/>
            <w:vAlign w:val="center"/>
          </w:tcPr>
          <w:p w:rsidR="00D45ACF" w:rsidRPr="000373EE" w:rsidRDefault="00D45ACF" w:rsidP="00532900">
            <w:pPr>
              <w:pStyle w:val="Default"/>
              <w:spacing w:before="120" w:after="120"/>
              <w:jc w:val="both"/>
              <w:rPr>
                <w:rFonts w:ascii="Tahoma" w:hAnsi="Tahoma" w:cs="Tahoma"/>
                <w:b/>
                <w:color w:val="auto"/>
                <w:sz w:val="18"/>
                <w:szCs w:val="18"/>
              </w:rPr>
            </w:pPr>
            <w:r>
              <w:rPr>
                <w:rFonts w:ascii="Tahoma" w:hAnsi="Tahoma" w:cs="Tahoma"/>
                <w:b/>
                <w:color w:val="auto"/>
                <w:sz w:val="18"/>
                <w:szCs w:val="18"/>
              </w:rPr>
              <w:t>ΒΑΣΙΚΕΣ ΑΡΜΟΔΙΟΤΗΤΕΣ</w:t>
            </w:r>
            <w:r w:rsidR="00E40321">
              <w:rPr>
                <w:rFonts w:ascii="Tahoma" w:hAnsi="Tahoma" w:cs="Tahoma"/>
                <w:b/>
                <w:color w:val="auto"/>
                <w:sz w:val="18"/>
                <w:szCs w:val="18"/>
              </w:rPr>
              <w:t xml:space="preserve"> </w:t>
            </w:r>
            <w:r w:rsidR="00E40321" w:rsidRPr="00E40321">
              <w:rPr>
                <w:rFonts w:ascii="Tahoma" w:hAnsi="Tahoma" w:cs="Tahoma"/>
                <w:b/>
                <w:color w:val="auto"/>
                <w:sz w:val="18"/>
                <w:szCs w:val="18"/>
              </w:rPr>
              <w:t xml:space="preserve">(άρθρο 15 του Ν. 4314/2014 - Μέρος </w:t>
            </w:r>
            <w:r w:rsidR="00532900">
              <w:rPr>
                <w:rFonts w:ascii="Tahoma" w:hAnsi="Tahoma" w:cs="Tahoma"/>
                <w:b/>
                <w:color w:val="auto"/>
                <w:sz w:val="18"/>
                <w:szCs w:val="18"/>
              </w:rPr>
              <w:t>Ι</w:t>
            </w:r>
            <w:r w:rsidR="00E40321" w:rsidRPr="00E40321">
              <w:rPr>
                <w:rFonts w:ascii="Tahoma" w:hAnsi="Tahoma" w:cs="Tahoma"/>
                <w:b/>
                <w:color w:val="auto"/>
                <w:sz w:val="18"/>
                <w:szCs w:val="18"/>
              </w:rPr>
              <w:t>)</w:t>
            </w:r>
          </w:p>
        </w:tc>
      </w:tr>
      <w:tr w:rsidR="00D45ACF" w:rsidRPr="000373EE" w:rsidTr="00FD6092">
        <w:tc>
          <w:tcPr>
            <w:tcW w:w="426" w:type="dxa"/>
            <w:shd w:val="clear" w:color="auto" w:fill="auto"/>
            <w:vAlign w:val="center"/>
          </w:tcPr>
          <w:p w:rsidR="00D45ACF" w:rsidRPr="000373EE" w:rsidRDefault="00D45ACF" w:rsidP="00F8098C">
            <w:pPr>
              <w:pStyle w:val="Default"/>
              <w:spacing w:before="120" w:after="120"/>
              <w:jc w:val="both"/>
              <w:rPr>
                <w:rFonts w:ascii="Tahoma" w:hAnsi="Tahoma" w:cs="Tahoma"/>
                <w:color w:val="auto"/>
                <w:sz w:val="18"/>
                <w:szCs w:val="18"/>
              </w:rPr>
            </w:pPr>
            <w:r w:rsidRPr="000373EE">
              <w:rPr>
                <w:rFonts w:ascii="Tahoma" w:hAnsi="Tahoma" w:cs="Tahoma"/>
                <w:color w:val="auto"/>
                <w:sz w:val="18"/>
                <w:szCs w:val="18"/>
              </w:rPr>
              <w:t>1</w:t>
            </w:r>
          </w:p>
        </w:tc>
        <w:tc>
          <w:tcPr>
            <w:tcW w:w="2552" w:type="dxa"/>
            <w:shd w:val="clear" w:color="auto" w:fill="auto"/>
            <w:vAlign w:val="center"/>
          </w:tcPr>
          <w:p w:rsidR="00D45ACF" w:rsidRPr="005748B6" w:rsidRDefault="005748B6" w:rsidP="00F8098C">
            <w:pPr>
              <w:pStyle w:val="Default"/>
              <w:spacing w:before="120" w:after="120"/>
              <w:rPr>
                <w:rFonts w:ascii="Tahoma" w:hAnsi="Tahoma" w:cs="Tahoma"/>
                <w:color w:val="auto"/>
                <w:sz w:val="18"/>
                <w:szCs w:val="18"/>
              </w:rPr>
            </w:pPr>
            <w:r w:rsidRPr="005748B6">
              <w:rPr>
                <w:rFonts w:ascii="Tahoma" w:hAnsi="Tahoma" w:cs="Tahoma"/>
                <w:color w:val="auto"/>
                <w:sz w:val="18"/>
                <w:szCs w:val="18"/>
              </w:rPr>
              <w:t>Ειδική Υπηρεσία Στρατηγικής, Σχεδιασμού και Αξιολόγησης (ΕΥΣΣΑ)</w:t>
            </w:r>
          </w:p>
        </w:tc>
        <w:tc>
          <w:tcPr>
            <w:tcW w:w="7229" w:type="dxa"/>
            <w:shd w:val="clear" w:color="auto" w:fill="auto"/>
            <w:vAlign w:val="center"/>
          </w:tcPr>
          <w:p w:rsidR="005748B6" w:rsidRPr="005748B6" w:rsidRDefault="005748B6" w:rsidP="005748B6">
            <w:pPr>
              <w:pStyle w:val="Default"/>
              <w:numPr>
                <w:ilvl w:val="0"/>
                <w:numId w:val="3"/>
              </w:numPr>
              <w:spacing w:before="60" w:after="60"/>
              <w:ind w:left="318" w:right="57" w:hanging="284"/>
              <w:jc w:val="both"/>
              <w:rPr>
                <w:rFonts w:ascii="Tahoma" w:hAnsi="Tahoma" w:cs="Tahoma"/>
                <w:color w:val="auto"/>
                <w:sz w:val="18"/>
                <w:szCs w:val="18"/>
              </w:rPr>
            </w:pPr>
            <w:r w:rsidRPr="005748B6">
              <w:rPr>
                <w:rFonts w:ascii="Tahoma" w:hAnsi="Tahoma" w:cs="Tahoma"/>
                <w:color w:val="auto"/>
                <w:sz w:val="18"/>
                <w:szCs w:val="18"/>
              </w:rPr>
              <w:t>Παρακολουθεί και συντονίζει θέματα που αφορούν σε ευρωπαϊκές και διεθνείς πολιτικές για την οικονομική, κοινωνική και χωρική συνοχή, καθώς και σε θέματα που άπτονται του πολυετούς Δημοσιονομικού πλαισίου της Ένωσης, της Ολοκληρωμένης Χωρικής Ανάπτυξης, των Ευρωπαϊκών Κανονισμών και της «Ευρωπαϊκής Εδαφικής Συνεργασίας».</w:t>
            </w:r>
          </w:p>
          <w:p w:rsidR="005748B6" w:rsidRPr="005748B6" w:rsidRDefault="005748B6" w:rsidP="005748B6">
            <w:pPr>
              <w:pStyle w:val="Default"/>
              <w:numPr>
                <w:ilvl w:val="0"/>
                <w:numId w:val="3"/>
              </w:numPr>
              <w:spacing w:before="60" w:after="60"/>
              <w:ind w:left="318" w:right="57" w:hanging="284"/>
              <w:jc w:val="both"/>
              <w:rPr>
                <w:rFonts w:ascii="Tahoma" w:hAnsi="Tahoma" w:cs="Tahoma"/>
                <w:color w:val="auto"/>
                <w:sz w:val="18"/>
                <w:szCs w:val="18"/>
              </w:rPr>
            </w:pPr>
            <w:r w:rsidRPr="005748B6">
              <w:rPr>
                <w:rFonts w:ascii="Tahoma" w:hAnsi="Tahoma" w:cs="Tahoma"/>
                <w:color w:val="auto"/>
                <w:sz w:val="18"/>
                <w:szCs w:val="18"/>
              </w:rPr>
              <w:t>Παρακολουθεί και συντονίζει την τήρηση των δεσμεύσεων για θεματική συγκέντρωση, προσθετικότητα και την εκπλήρωση των εκ των προτέρων αιρεσιμοτήτων.</w:t>
            </w:r>
          </w:p>
          <w:p w:rsidR="005748B6" w:rsidRPr="005748B6" w:rsidRDefault="005748B6" w:rsidP="005748B6">
            <w:pPr>
              <w:pStyle w:val="Default"/>
              <w:numPr>
                <w:ilvl w:val="0"/>
                <w:numId w:val="3"/>
              </w:numPr>
              <w:spacing w:before="60" w:after="60"/>
              <w:ind w:left="318" w:right="57" w:hanging="284"/>
              <w:jc w:val="both"/>
              <w:rPr>
                <w:rFonts w:ascii="Tahoma" w:hAnsi="Tahoma" w:cs="Tahoma"/>
                <w:color w:val="auto"/>
                <w:sz w:val="18"/>
                <w:szCs w:val="18"/>
              </w:rPr>
            </w:pPr>
            <w:r w:rsidRPr="005748B6">
              <w:rPr>
                <w:rFonts w:ascii="Tahoma" w:hAnsi="Tahoma" w:cs="Tahoma"/>
                <w:color w:val="auto"/>
                <w:sz w:val="18"/>
                <w:szCs w:val="18"/>
              </w:rPr>
              <w:t>Συντονίζει το σχεδιασμό και την αξιολόγηση του ΕΣΠΑ και των προγραμμάτων του.</w:t>
            </w:r>
          </w:p>
          <w:p w:rsidR="005748B6" w:rsidRPr="005748B6" w:rsidRDefault="005748B6" w:rsidP="005748B6">
            <w:pPr>
              <w:pStyle w:val="Default"/>
              <w:numPr>
                <w:ilvl w:val="0"/>
                <w:numId w:val="3"/>
              </w:numPr>
              <w:spacing w:before="60" w:after="60"/>
              <w:ind w:left="318" w:right="57" w:hanging="284"/>
              <w:jc w:val="both"/>
              <w:rPr>
                <w:rFonts w:ascii="Tahoma" w:hAnsi="Tahoma" w:cs="Tahoma"/>
                <w:color w:val="auto"/>
                <w:sz w:val="18"/>
                <w:szCs w:val="18"/>
              </w:rPr>
            </w:pPr>
            <w:r w:rsidRPr="005748B6">
              <w:rPr>
                <w:rFonts w:ascii="Tahoma" w:hAnsi="Tahoma" w:cs="Tahoma"/>
                <w:color w:val="auto"/>
                <w:sz w:val="18"/>
                <w:szCs w:val="18"/>
              </w:rPr>
              <w:t>Συντονίζει και παρακολουθεί το πλαίσιο δημοσιότητας και πληροφόρησης του ΕΣΠΑ και των προγραμμάτων του.</w:t>
            </w:r>
          </w:p>
          <w:p w:rsidR="00D45ACF" w:rsidRPr="005748B6" w:rsidRDefault="005748B6" w:rsidP="005748B6">
            <w:pPr>
              <w:pStyle w:val="Default"/>
              <w:numPr>
                <w:ilvl w:val="0"/>
                <w:numId w:val="3"/>
              </w:numPr>
              <w:spacing w:before="60" w:after="60"/>
              <w:ind w:left="318" w:right="57" w:hanging="284"/>
              <w:jc w:val="both"/>
              <w:rPr>
                <w:rFonts w:ascii="Tahoma" w:hAnsi="Tahoma" w:cs="Tahoma"/>
                <w:color w:val="auto"/>
                <w:sz w:val="18"/>
                <w:szCs w:val="18"/>
              </w:rPr>
            </w:pPr>
            <w:r w:rsidRPr="005748B6">
              <w:rPr>
                <w:rFonts w:ascii="Tahoma" w:hAnsi="Tahoma" w:cs="Tahoma"/>
                <w:color w:val="auto"/>
                <w:sz w:val="18"/>
                <w:szCs w:val="18"/>
              </w:rPr>
              <w:t>Διαχειρίζεται το ΕΠ «Τεχνική Βοήθεια» και συντονίζει τις δράσεις τεχνικής βοήθειας των ΕΠ του ΕΣΠΑ 2014-2020.</w:t>
            </w:r>
          </w:p>
        </w:tc>
      </w:tr>
      <w:tr w:rsidR="005748B6" w:rsidRPr="000373EE" w:rsidTr="00FD6092">
        <w:tc>
          <w:tcPr>
            <w:tcW w:w="426" w:type="dxa"/>
            <w:shd w:val="clear" w:color="auto" w:fill="auto"/>
            <w:vAlign w:val="center"/>
          </w:tcPr>
          <w:p w:rsidR="005748B6" w:rsidRPr="000373EE" w:rsidRDefault="005748B6" w:rsidP="00F8098C">
            <w:pPr>
              <w:pStyle w:val="Default"/>
              <w:spacing w:before="120" w:after="120"/>
              <w:jc w:val="both"/>
              <w:rPr>
                <w:rFonts w:ascii="Tahoma" w:hAnsi="Tahoma" w:cs="Tahoma"/>
                <w:color w:val="auto"/>
                <w:sz w:val="18"/>
                <w:szCs w:val="18"/>
              </w:rPr>
            </w:pPr>
            <w:r>
              <w:rPr>
                <w:rFonts w:ascii="Tahoma" w:hAnsi="Tahoma" w:cs="Tahoma"/>
                <w:color w:val="auto"/>
                <w:sz w:val="18"/>
                <w:szCs w:val="18"/>
              </w:rPr>
              <w:t>2</w:t>
            </w:r>
          </w:p>
        </w:tc>
        <w:tc>
          <w:tcPr>
            <w:tcW w:w="2552" w:type="dxa"/>
            <w:shd w:val="clear" w:color="auto" w:fill="auto"/>
            <w:vAlign w:val="center"/>
          </w:tcPr>
          <w:p w:rsidR="005748B6" w:rsidRPr="005748B6" w:rsidRDefault="005748B6" w:rsidP="00F8098C">
            <w:pPr>
              <w:pStyle w:val="Default"/>
              <w:spacing w:before="120" w:after="120"/>
              <w:rPr>
                <w:rFonts w:ascii="Tahoma" w:hAnsi="Tahoma" w:cs="Tahoma"/>
                <w:color w:val="auto"/>
                <w:sz w:val="18"/>
                <w:szCs w:val="18"/>
              </w:rPr>
            </w:pPr>
            <w:r w:rsidRPr="005748B6">
              <w:rPr>
                <w:rFonts w:ascii="Tahoma" w:hAnsi="Tahoma" w:cs="Tahoma"/>
                <w:color w:val="auto"/>
                <w:sz w:val="18"/>
                <w:szCs w:val="18"/>
              </w:rPr>
              <w:t>Ειδική Υπηρεσία Συντονισμού της Εφαρμογής (ΕΥΣΕ)</w:t>
            </w:r>
          </w:p>
        </w:tc>
        <w:tc>
          <w:tcPr>
            <w:tcW w:w="7229" w:type="dxa"/>
            <w:shd w:val="clear" w:color="auto" w:fill="auto"/>
            <w:vAlign w:val="center"/>
          </w:tcPr>
          <w:p w:rsidR="005748B6" w:rsidRPr="005748B6" w:rsidRDefault="005748B6" w:rsidP="005748B6">
            <w:pPr>
              <w:pStyle w:val="Default"/>
              <w:numPr>
                <w:ilvl w:val="0"/>
                <w:numId w:val="3"/>
              </w:numPr>
              <w:spacing w:before="60" w:after="60"/>
              <w:ind w:left="318" w:right="57" w:hanging="284"/>
              <w:jc w:val="both"/>
              <w:rPr>
                <w:rFonts w:ascii="Tahoma" w:hAnsi="Tahoma" w:cs="Tahoma"/>
                <w:color w:val="auto"/>
                <w:sz w:val="18"/>
                <w:szCs w:val="18"/>
              </w:rPr>
            </w:pPr>
            <w:r w:rsidRPr="005748B6">
              <w:rPr>
                <w:rFonts w:ascii="Tahoma" w:hAnsi="Tahoma" w:cs="Tahoma"/>
                <w:color w:val="auto"/>
                <w:sz w:val="18"/>
                <w:szCs w:val="18"/>
              </w:rPr>
              <w:t>Παρακολουθεί και συντονίζει την εφαρμογή των Τομεακών ΕΠ, εκδίδει οδηγίες και παρέχει κατευθύνσεις για την ομαλή χρηματοδότηση και αποτελεσματική υλοποίησή τους.</w:t>
            </w:r>
          </w:p>
          <w:p w:rsidR="005748B6" w:rsidRPr="005748B6" w:rsidRDefault="005748B6" w:rsidP="005748B6">
            <w:pPr>
              <w:pStyle w:val="Default"/>
              <w:numPr>
                <w:ilvl w:val="0"/>
                <w:numId w:val="3"/>
              </w:numPr>
              <w:spacing w:before="60" w:after="60"/>
              <w:ind w:left="318" w:right="57" w:hanging="284"/>
              <w:jc w:val="both"/>
              <w:rPr>
                <w:rFonts w:ascii="Tahoma" w:hAnsi="Tahoma" w:cs="Tahoma"/>
                <w:color w:val="auto"/>
                <w:sz w:val="18"/>
                <w:szCs w:val="18"/>
              </w:rPr>
            </w:pPr>
            <w:r w:rsidRPr="005748B6">
              <w:rPr>
                <w:rFonts w:ascii="Tahoma" w:hAnsi="Tahoma" w:cs="Tahoma"/>
                <w:color w:val="auto"/>
                <w:sz w:val="18"/>
                <w:szCs w:val="18"/>
              </w:rPr>
              <w:t>Παρακολουθεί και συντονίζει την εφαρμογή των Περιφερειακών ΕΠ, εκδίδει οδηγίες και παρέχει κατευθύνσεις για την ομαλή χρηματοδότηση και αποτελεσματική υλοποίησή τους.</w:t>
            </w:r>
          </w:p>
          <w:p w:rsidR="005748B6" w:rsidRPr="005748B6" w:rsidRDefault="005748B6" w:rsidP="005748B6">
            <w:pPr>
              <w:pStyle w:val="Default"/>
              <w:numPr>
                <w:ilvl w:val="0"/>
                <w:numId w:val="3"/>
              </w:numPr>
              <w:spacing w:before="60" w:after="60"/>
              <w:ind w:left="318" w:right="57" w:hanging="284"/>
              <w:jc w:val="both"/>
              <w:rPr>
                <w:rFonts w:ascii="Tahoma" w:hAnsi="Tahoma" w:cs="Tahoma"/>
                <w:color w:val="auto"/>
                <w:sz w:val="18"/>
                <w:szCs w:val="18"/>
              </w:rPr>
            </w:pPr>
            <w:r w:rsidRPr="005748B6">
              <w:rPr>
                <w:rFonts w:ascii="Tahoma" w:hAnsi="Tahoma" w:cs="Tahoma"/>
                <w:color w:val="auto"/>
                <w:sz w:val="18"/>
                <w:szCs w:val="18"/>
              </w:rPr>
              <w:t>Αναπτύσσει εργαλεία και πρότυπα χρονικού προγραμματισμού ωρίμανσης και υλοποίησης πράξεων και παρακολουθεί την εφαρμογή τους, εφαρμόζει μεθοδολογία προβλέψεων απορρόφησης των ΕΠ, παρακολουθεί την τήρηση του κανόνα αυτόματης αποδέσμευσης (Ν+3), και την κατανομή των πόρων ανά κατηγορία περιφέρειας.</w:t>
            </w:r>
          </w:p>
          <w:p w:rsidR="005748B6" w:rsidRPr="005748B6" w:rsidRDefault="005748B6" w:rsidP="004265F2">
            <w:pPr>
              <w:pStyle w:val="Default"/>
              <w:numPr>
                <w:ilvl w:val="0"/>
                <w:numId w:val="3"/>
              </w:numPr>
              <w:spacing w:before="60" w:after="120"/>
              <w:ind w:left="318" w:right="57" w:hanging="284"/>
              <w:jc w:val="both"/>
              <w:rPr>
                <w:rFonts w:ascii="Tahoma" w:hAnsi="Tahoma" w:cs="Tahoma"/>
                <w:color w:val="auto"/>
                <w:sz w:val="18"/>
                <w:szCs w:val="18"/>
              </w:rPr>
            </w:pPr>
            <w:r w:rsidRPr="005748B6">
              <w:rPr>
                <w:rFonts w:ascii="Tahoma" w:hAnsi="Tahoma" w:cs="Tahoma"/>
                <w:color w:val="auto"/>
                <w:sz w:val="18"/>
                <w:szCs w:val="18"/>
              </w:rPr>
              <w:t>Συντονίζει και παρακολουθεί έργα που συγχρηματοδοτούνται από το Ταμείο Συνοχής 2000-2006, καθώς και αυτά που υλοποιούνται στο πλαίσιο της πολιτικής για τα διευρωπαϊκά δίκτυα («Συνδέοντας την Ευρώπη») και λοιπά συγχρηματοδοτούμενα Προγράμματα.</w:t>
            </w:r>
          </w:p>
        </w:tc>
      </w:tr>
      <w:tr w:rsidR="005748B6" w:rsidRPr="000373EE" w:rsidTr="00D924BC">
        <w:trPr>
          <w:trHeight w:val="3353"/>
        </w:trPr>
        <w:tc>
          <w:tcPr>
            <w:tcW w:w="426" w:type="dxa"/>
            <w:shd w:val="clear" w:color="auto" w:fill="auto"/>
            <w:vAlign w:val="center"/>
          </w:tcPr>
          <w:p w:rsidR="005748B6" w:rsidRPr="000373EE" w:rsidRDefault="005748B6" w:rsidP="00F8098C">
            <w:pPr>
              <w:pStyle w:val="Default"/>
              <w:spacing w:before="120" w:after="120"/>
              <w:jc w:val="both"/>
              <w:rPr>
                <w:rFonts w:ascii="Tahoma" w:hAnsi="Tahoma" w:cs="Tahoma"/>
                <w:color w:val="auto"/>
                <w:sz w:val="18"/>
                <w:szCs w:val="18"/>
              </w:rPr>
            </w:pPr>
            <w:r>
              <w:rPr>
                <w:rFonts w:ascii="Tahoma" w:hAnsi="Tahoma" w:cs="Tahoma"/>
                <w:color w:val="auto"/>
                <w:sz w:val="18"/>
                <w:szCs w:val="18"/>
              </w:rPr>
              <w:lastRenderedPageBreak/>
              <w:t>3</w:t>
            </w:r>
          </w:p>
        </w:tc>
        <w:tc>
          <w:tcPr>
            <w:tcW w:w="2552" w:type="dxa"/>
            <w:shd w:val="clear" w:color="auto" w:fill="auto"/>
            <w:vAlign w:val="center"/>
          </w:tcPr>
          <w:p w:rsidR="005748B6" w:rsidRPr="005748B6" w:rsidRDefault="005748B6" w:rsidP="00F8098C">
            <w:pPr>
              <w:pStyle w:val="Default"/>
              <w:spacing w:before="120" w:after="120"/>
              <w:rPr>
                <w:rFonts w:ascii="Tahoma" w:hAnsi="Tahoma" w:cs="Tahoma"/>
                <w:color w:val="auto"/>
                <w:sz w:val="18"/>
                <w:szCs w:val="18"/>
              </w:rPr>
            </w:pPr>
            <w:r w:rsidRPr="005748B6">
              <w:rPr>
                <w:rFonts w:ascii="Tahoma" w:hAnsi="Tahoma" w:cs="Tahoma"/>
                <w:color w:val="auto"/>
                <w:sz w:val="18"/>
                <w:szCs w:val="18"/>
              </w:rPr>
              <w:t>Ειδική Υπηρεσία Θεσμικής Υποστήριξης (ΕΥΘΥ)</w:t>
            </w:r>
          </w:p>
        </w:tc>
        <w:tc>
          <w:tcPr>
            <w:tcW w:w="7229" w:type="dxa"/>
            <w:shd w:val="clear" w:color="auto" w:fill="auto"/>
            <w:vAlign w:val="center"/>
          </w:tcPr>
          <w:p w:rsidR="005748B6" w:rsidRPr="005748B6" w:rsidRDefault="005748B6" w:rsidP="005748B6">
            <w:pPr>
              <w:pStyle w:val="Default"/>
              <w:numPr>
                <w:ilvl w:val="0"/>
                <w:numId w:val="3"/>
              </w:numPr>
              <w:spacing w:before="60" w:after="60"/>
              <w:ind w:left="318" w:right="57" w:hanging="284"/>
              <w:jc w:val="both"/>
              <w:rPr>
                <w:rFonts w:ascii="Tahoma" w:hAnsi="Tahoma" w:cs="Tahoma"/>
                <w:color w:val="auto"/>
                <w:sz w:val="18"/>
                <w:szCs w:val="18"/>
              </w:rPr>
            </w:pPr>
            <w:r w:rsidRPr="005748B6">
              <w:rPr>
                <w:rFonts w:ascii="Tahoma" w:hAnsi="Tahoma" w:cs="Tahoma"/>
                <w:color w:val="auto"/>
                <w:sz w:val="18"/>
                <w:szCs w:val="18"/>
              </w:rPr>
              <w:t>Παρέχει υπηρεσίες νομικής υποστήριξης προς όλες τις Ειδικές Υπηρεσίες και Επιτελικές Δομές του ΕΣΠΑ 2014-2020, καθώς και το Αυτοτελές Τμήμα Ευρωπαϊκού Οικονομικού Χώρου, για τη διασφάλιση της συμβατότητας των παρεμβάσεων με το ενωσιακό και εθνικό δίκαιο.</w:t>
            </w:r>
          </w:p>
          <w:p w:rsidR="005748B6" w:rsidRPr="005748B6" w:rsidRDefault="005748B6" w:rsidP="005748B6">
            <w:pPr>
              <w:pStyle w:val="Default"/>
              <w:numPr>
                <w:ilvl w:val="0"/>
                <w:numId w:val="3"/>
              </w:numPr>
              <w:spacing w:before="60" w:after="60"/>
              <w:ind w:left="318" w:right="57" w:hanging="284"/>
              <w:jc w:val="both"/>
              <w:rPr>
                <w:rFonts w:ascii="Tahoma" w:hAnsi="Tahoma" w:cs="Tahoma"/>
                <w:color w:val="auto"/>
                <w:sz w:val="18"/>
                <w:szCs w:val="18"/>
              </w:rPr>
            </w:pPr>
            <w:r w:rsidRPr="005748B6">
              <w:rPr>
                <w:rFonts w:ascii="Tahoma" w:hAnsi="Tahoma" w:cs="Tahoma"/>
                <w:color w:val="auto"/>
                <w:sz w:val="18"/>
                <w:szCs w:val="18"/>
              </w:rPr>
              <w:t>Σχεδιάζει και παρακολουθεί την εφαρμογή των Συστημάτων Διαχείρισης και Ελέγχου, αξιολογεί την αποτελεσματικότητά τους και προβαίνει στις απαραίτητες προσαρμογές.</w:t>
            </w:r>
          </w:p>
          <w:p w:rsidR="005748B6" w:rsidRPr="005748B6" w:rsidRDefault="005748B6" w:rsidP="005748B6">
            <w:pPr>
              <w:pStyle w:val="Default"/>
              <w:numPr>
                <w:ilvl w:val="0"/>
                <w:numId w:val="3"/>
              </w:numPr>
              <w:spacing w:before="60" w:after="60"/>
              <w:ind w:left="318" w:right="57" w:hanging="284"/>
              <w:jc w:val="both"/>
              <w:rPr>
                <w:rFonts w:ascii="Tahoma" w:hAnsi="Tahoma" w:cs="Tahoma"/>
                <w:color w:val="auto"/>
                <w:sz w:val="18"/>
                <w:szCs w:val="18"/>
              </w:rPr>
            </w:pPr>
            <w:r w:rsidRPr="005748B6">
              <w:rPr>
                <w:rFonts w:ascii="Tahoma" w:hAnsi="Tahoma" w:cs="Tahoma"/>
                <w:color w:val="auto"/>
                <w:sz w:val="18"/>
                <w:szCs w:val="18"/>
              </w:rPr>
              <w:t>Διαμορφώνει και εισηγείται προτάσεις για τη συνεχή απλούστευση του συστήματος υλοποίησης των συγχρηματοδοτούμενων πράξεων, προωθεί τη θέσπιση των σχετικών μέτρων και παρακολουθεί την απόδοσή τους.</w:t>
            </w:r>
          </w:p>
          <w:p w:rsidR="005748B6" w:rsidRPr="00865430" w:rsidRDefault="005748B6" w:rsidP="00865430">
            <w:pPr>
              <w:pStyle w:val="Default"/>
              <w:numPr>
                <w:ilvl w:val="0"/>
                <w:numId w:val="3"/>
              </w:numPr>
              <w:spacing w:before="60" w:after="60"/>
              <w:ind w:left="318" w:right="57" w:hanging="284"/>
              <w:jc w:val="both"/>
              <w:rPr>
                <w:rFonts w:ascii="Tahoma" w:hAnsi="Tahoma" w:cs="Tahoma"/>
                <w:color w:val="auto"/>
                <w:sz w:val="18"/>
                <w:szCs w:val="18"/>
              </w:rPr>
            </w:pPr>
            <w:r w:rsidRPr="005748B6">
              <w:rPr>
                <w:rFonts w:ascii="Tahoma" w:hAnsi="Tahoma" w:cs="Tahoma"/>
                <w:color w:val="auto"/>
                <w:sz w:val="18"/>
                <w:szCs w:val="18"/>
              </w:rPr>
              <w:t>Διαμορφώνει τη στρατηγική για την πρόληψη και καταπολέμηση της απάτης στις Διαρθρωτικές Δράσεις και μεριμνά για τη δημιουργία και λειτουργία αποτελεσματικού μηχανισμού εξέτασης καταγγελιών.</w:t>
            </w:r>
          </w:p>
        </w:tc>
      </w:tr>
      <w:tr w:rsidR="005748B6" w:rsidRPr="000373EE" w:rsidTr="00D924BC">
        <w:trPr>
          <w:trHeight w:val="2962"/>
        </w:trPr>
        <w:tc>
          <w:tcPr>
            <w:tcW w:w="426" w:type="dxa"/>
            <w:shd w:val="clear" w:color="auto" w:fill="auto"/>
            <w:vAlign w:val="center"/>
          </w:tcPr>
          <w:p w:rsidR="005748B6" w:rsidRPr="000373EE" w:rsidRDefault="00E40321" w:rsidP="00F8098C">
            <w:pPr>
              <w:pStyle w:val="Default"/>
              <w:spacing w:before="120" w:after="120"/>
              <w:jc w:val="both"/>
              <w:rPr>
                <w:rFonts w:ascii="Tahoma" w:hAnsi="Tahoma" w:cs="Tahoma"/>
                <w:color w:val="auto"/>
                <w:sz w:val="18"/>
                <w:szCs w:val="18"/>
              </w:rPr>
            </w:pPr>
            <w:r>
              <w:rPr>
                <w:rFonts w:ascii="Tahoma" w:hAnsi="Tahoma" w:cs="Tahoma"/>
                <w:color w:val="auto"/>
                <w:sz w:val="18"/>
                <w:szCs w:val="18"/>
              </w:rPr>
              <w:t>4</w:t>
            </w:r>
          </w:p>
        </w:tc>
        <w:tc>
          <w:tcPr>
            <w:tcW w:w="2552" w:type="dxa"/>
            <w:shd w:val="clear" w:color="auto" w:fill="auto"/>
            <w:vAlign w:val="center"/>
          </w:tcPr>
          <w:p w:rsidR="005748B6" w:rsidRPr="005748B6" w:rsidRDefault="00E40321" w:rsidP="00F8098C">
            <w:pPr>
              <w:pStyle w:val="Default"/>
              <w:spacing w:before="120" w:after="120"/>
              <w:rPr>
                <w:rFonts w:ascii="Tahoma" w:hAnsi="Tahoma" w:cs="Tahoma"/>
                <w:color w:val="auto"/>
                <w:sz w:val="18"/>
                <w:szCs w:val="18"/>
              </w:rPr>
            </w:pPr>
            <w:r w:rsidRPr="005748B6">
              <w:rPr>
                <w:rFonts w:ascii="Tahoma" w:hAnsi="Tahoma" w:cs="Tahoma"/>
                <w:color w:val="auto"/>
                <w:sz w:val="18"/>
                <w:szCs w:val="18"/>
              </w:rPr>
              <w:t>Ειδική Υπηρεσία Ολοκληρωμένου Πληροφοριακού Συστήματος (ΕΥΟΠΣ)</w:t>
            </w:r>
          </w:p>
        </w:tc>
        <w:tc>
          <w:tcPr>
            <w:tcW w:w="7229" w:type="dxa"/>
            <w:shd w:val="clear" w:color="auto" w:fill="auto"/>
            <w:vAlign w:val="center"/>
          </w:tcPr>
          <w:p w:rsidR="00E40321" w:rsidRPr="005748B6" w:rsidRDefault="00E40321" w:rsidP="00E40321">
            <w:pPr>
              <w:pStyle w:val="Default"/>
              <w:numPr>
                <w:ilvl w:val="0"/>
                <w:numId w:val="3"/>
              </w:numPr>
              <w:spacing w:before="60" w:after="60"/>
              <w:ind w:left="318" w:right="57" w:hanging="284"/>
              <w:jc w:val="both"/>
              <w:rPr>
                <w:rFonts w:ascii="Tahoma" w:hAnsi="Tahoma" w:cs="Tahoma"/>
                <w:color w:val="auto"/>
                <w:sz w:val="18"/>
                <w:szCs w:val="18"/>
              </w:rPr>
            </w:pPr>
            <w:r w:rsidRPr="005748B6">
              <w:rPr>
                <w:rFonts w:ascii="Tahoma" w:hAnsi="Tahoma" w:cs="Tahoma"/>
                <w:color w:val="auto"/>
                <w:sz w:val="18"/>
                <w:szCs w:val="18"/>
              </w:rPr>
              <w:t>Σχεδιάζει, αναπτύσσει και προσαρμόζει το Ολοκληρωμένο Πληροφοριακό Σύστημα (ΟΠΣ) στις απαιτήσεις υλοποίησης του ΕΣΠΑ 2014-2020 και των άλλων αναπτυξιακών προγραμμάτων.</w:t>
            </w:r>
          </w:p>
          <w:p w:rsidR="00E40321" w:rsidRPr="005748B6" w:rsidRDefault="00E40321" w:rsidP="00E40321">
            <w:pPr>
              <w:pStyle w:val="Default"/>
              <w:numPr>
                <w:ilvl w:val="0"/>
                <w:numId w:val="3"/>
              </w:numPr>
              <w:spacing w:before="60" w:after="60"/>
              <w:ind w:left="318" w:right="57" w:hanging="284"/>
              <w:jc w:val="both"/>
              <w:rPr>
                <w:rFonts w:ascii="Tahoma" w:hAnsi="Tahoma" w:cs="Tahoma"/>
                <w:color w:val="auto"/>
                <w:sz w:val="18"/>
                <w:szCs w:val="18"/>
              </w:rPr>
            </w:pPr>
            <w:r w:rsidRPr="005748B6">
              <w:rPr>
                <w:rFonts w:ascii="Tahoma" w:hAnsi="Tahoma" w:cs="Tahoma"/>
                <w:color w:val="auto"/>
                <w:sz w:val="18"/>
                <w:szCs w:val="18"/>
              </w:rPr>
              <w:t>Εκπαιδεύει και υποστηρίζει τους χρήστες στη λειτουργία του ΟΠΣ και των παράλληλων επικουρικών πληροφοριακών συστημάτων.</w:t>
            </w:r>
          </w:p>
          <w:p w:rsidR="00E40321" w:rsidRPr="005748B6" w:rsidRDefault="00E40321" w:rsidP="00E40321">
            <w:pPr>
              <w:pStyle w:val="Default"/>
              <w:numPr>
                <w:ilvl w:val="0"/>
                <w:numId w:val="3"/>
              </w:numPr>
              <w:spacing w:before="60" w:after="60"/>
              <w:ind w:left="318" w:right="57" w:hanging="284"/>
              <w:jc w:val="both"/>
              <w:rPr>
                <w:rFonts w:ascii="Tahoma" w:hAnsi="Tahoma" w:cs="Tahoma"/>
                <w:color w:val="auto"/>
                <w:sz w:val="18"/>
                <w:szCs w:val="18"/>
              </w:rPr>
            </w:pPr>
            <w:r w:rsidRPr="005748B6">
              <w:rPr>
                <w:rFonts w:ascii="Tahoma" w:hAnsi="Tahoma" w:cs="Tahoma"/>
                <w:color w:val="auto"/>
                <w:sz w:val="18"/>
                <w:szCs w:val="18"/>
              </w:rPr>
              <w:t>Επεξεργάζεται και αξιοποιεί τα δεδομένα που καταχωρίζονται στο ΟΠΣ με σκοπό την ικανοποίηση απαιτήσεων των χρηστών των συστημάτων και την παροχή στατιστικών δεδομένων για την αξιολόγηση της απόδοσης και υιοθέτησης μέτρων ή τη διαπίστωση της ανάγκης θέσπισης νέων.</w:t>
            </w:r>
          </w:p>
          <w:p w:rsidR="005748B6" w:rsidRPr="005748B6" w:rsidRDefault="00E40321" w:rsidP="00E40321">
            <w:pPr>
              <w:pStyle w:val="Default"/>
              <w:numPr>
                <w:ilvl w:val="0"/>
                <w:numId w:val="3"/>
              </w:numPr>
              <w:spacing w:before="60" w:after="60"/>
              <w:ind w:left="318" w:right="57" w:hanging="284"/>
              <w:jc w:val="both"/>
              <w:rPr>
                <w:rFonts w:ascii="Tahoma" w:hAnsi="Tahoma" w:cs="Tahoma"/>
                <w:color w:val="auto"/>
                <w:sz w:val="18"/>
                <w:szCs w:val="18"/>
              </w:rPr>
            </w:pPr>
            <w:r w:rsidRPr="005748B6">
              <w:rPr>
                <w:rFonts w:ascii="Tahoma" w:hAnsi="Tahoma" w:cs="Tahoma"/>
                <w:color w:val="auto"/>
                <w:sz w:val="18"/>
                <w:szCs w:val="18"/>
              </w:rPr>
              <w:t>Συντηρεί τις εφαρμογές του ΟΠΣ και των παράλληλων επικουρικών πληροφοριακών συστημάτων.</w:t>
            </w:r>
          </w:p>
        </w:tc>
      </w:tr>
      <w:tr w:rsidR="005748B6" w:rsidRPr="000373EE" w:rsidTr="00D924BC">
        <w:trPr>
          <w:trHeight w:val="3102"/>
        </w:trPr>
        <w:tc>
          <w:tcPr>
            <w:tcW w:w="426" w:type="dxa"/>
            <w:shd w:val="clear" w:color="auto" w:fill="auto"/>
            <w:vAlign w:val="center"/>
          </w:tcPr>
          <w:p w:rsidR="005748B6" w:rsidRPr="000373EE" w:rsidRDefault="00E40321" w:rsidP="00F8098C">
            <w:pPr>
              <w:pStyle w:val="Default"/>
              <w:spacing w:before="120" w:after="120"/>
              <w:jc w:val="both"/>
              <w:rPr>
                <w:rFonts w:ascii="Tahoma" w:hAnsi="Tahoma" w:cs="Tahoma"/>
                <w:color w:val="auto"/>
                <w:sz w:val="18"/>
                <w:szCs w:val="18"/>
              </w:rPr>
            </w:pPr>
            <w:r>
              <w:rPr>
                <w:rFonts w:ascii="Tahoma" w:hAnsi="Tahoma" w:cs="Tahoma"/>
                <w:color w:val="auto"/>
                <w:sz w:val="18"/>
                <w:szCs w:val="18"/>
              </w:rPr>
              <w:t>5</w:t>
            </w:r>
          </w:p>
        </w:tc>
        <w:tc>
          <w:tcPr>
            <w:tcW w:w="2552" w:type="dxa"/>
            <w:shd w:val="clear" w:color="auto" w:fill="auto"/>
            <w:vAlign w:val="center"/>
          </w:tcPr>
          <w:p w:rsidR="005748B6" w:rsidRPr="005748B6" w:rsidRDefault="00E40321" w:rsidP="00F8098C">
            <w:pPr>
              <w:pStyle w:val="Default"/>
              <w:spacing w:before="120" w:after="120"/>
              <w:rPr>
                <w:rFonts w:ascii="Tahoma" w:hAnsi="Tahoma" w:cs="Tahoma"/>
                <w:color w:val="auto"/>
                <w:sz w:val="18"/>
                <w:szCs w:val="18"/>
              </w:rPr>
            </w:pPr>
            <w:r w:rsidRPr="005748B6">
              <w:rPr>
                <w:rFonts w:ascii="Tahoma" w:hAnsi="Tahoma" w:cs="Tahoma"/>
                <w:color w:val="auto"/>
                <w:sz w:val="18"/>
                <w:szCs w:val="18"/>
              </w:rPr>
              <w:t>Ειδική Υπηρεσία Κρατικών Ενισχύσεων (ΕΥΚΕ)</w:t>
            </w:r>
          </w:p>
        </w:tc>
        <w:tc>
          <w:tcPr>
            <w:tcW w:w="7229" w:type="dxa"/>
            <w:shd w:val="clear" w:color="auto" w:fill="auto"/>
            <w:vAlign w:val="center"/>
          </w:tcPr>
          <w:p w:rsidR="00E40321" w:rsidRPr="005748B6" w:rsidRDefault="00E40321" w:rsidP="00E40321">
            <w:pPr>
              <w:pStyle w:val="Default"/>
              <w:numPr>
                <w:ilvl w:val="0"/>
                <w:numId w:val="3"/>
              </w:numPr>
              <w:spacing w:before="60" w:after="60"/>
              <w:ind w:left="318" w:right="57" w:hanging="284"/>
              <w:jc w:val="both"/>
              <w:rPr>
                <w:rFonts w:ascii="Tahoma" w:hAnsi="Tahoma" w:cs="Tahoma"/>
                <w:color w:val="auto"/>
                <w:sz w:val="18"/>
                <w:szCs w:val="18"/>
              </w:rPr>
            </w:pPr>
            <w:r w:rsidRPr="005748B6">
              <w:rPr>
                <w:rFonts w:ascii="Tahoma" w:hAnsi="Tahoma" w:cs="Tahoma"/>
                <w:color w:val="auto"/>
                <w:sz w:val="18"/>
                <w:szCs w:val="18"/>
              </w:rPr>
              <w:t xml:space="preserve">Λειτουργεί ως ΑΜΚΕ του ν. 4152/2013 για το Υπουργείο Οικονομίας, </w:t>
            </w:r>
            <w:r w:rsidR="008018E9">
              <w:rPr>
                <w:rFonts w:ascii="Tahoma" w:hAnsi="Tahoma" w:cs="Tahoma"/>
                <w:color w:val="auto"/>
                <w:sz w:val="18"/>
                <w:szCs w:val="18"/>
              </w:rPr>
              <w:t>Ανάπτυξης</w:t>
            </w:r>
            <w:r w:rsidRPr="005748B6">
              <w:rPr>
                <w:rFonts w:ascii="Tahoma" w:hAnsi="Tahoma" w:cs="Tahoma"/>
                <w:color w:val="auto"/>
                <w:sz w:val="18"/>
                <w:szCs w:val="18"/>
              </w:rPr>
              <w:t xml:space="preserve"> &amp; Τουρισμού και για όλα τα συγχρηματοδοτούμενα από τα ΕΔΕΤ έργα.</w:t>
            </w:r>
          </w:p>
          <w:p w:rsidR="00E40321" w:rsidRPr="005748B6" w:rsidRDefault="00E40321" w:rsidP="00E40321">
            <w:pPr>
              <w:pStyle w:val="Default"/>
              <w:numPr>
                <w:ilvl w:val="0"/>
                <w:numId w:val="3"/>
              </w:numPr>
              <w:spacing w:before="60" w:after="60"/>
              <w:ind w:left="318" w:right="57" w:hanging="284"/>
              <w:jc w:val="both"/>
              <w:rPr>
                <w:rFonts w:ascii="Tahoma" w:hAnsi="Tahoma" w:cs="Tahoma"/>
                <w:color w:val="auto"/>
                <w:sz w:val="18"/>
                <w:szCs w:val="18"/>
              </w:rPr>
            </w:pPr>
            <w:r w:rsidRPr="005748B6">
              <w:rPr>
                <w:rFonts w:ascii="Tahoma" w:hAnsi="Tahoma" w:cs="Tahoma"/>
                <w:color w:val="auto"/>
                <w:sz w:val="18"/>
                <w:szCs w:val="18"/>
              </w:rPr>
              <w:t xml:space="preserve">Είναι κεντρικός διαχειριστής του Πληροφοριακού Συστήματος Κρατικών Ενισχύσεων (ΠΣΚΕ), η χρήση του οποίου είναι υποχρεωτική για το σύνολο των δράσεων στήριξης της επιχειρηματικότητας που χρηματοδοτούνται από το ΕΣΠΑ 2014-2020, καθώς και για τις λοιπές δράσεις αρμοδιότητας του Υπουργείου Οικονομίας, </w:t>
            </w:r>
            <w:r w:rsidR="004418FF">
              <w:rPr>
                <w:rFonts w:ascii="Tahoma" w:hAnsi="Tahoma" w:cs="Tahoma"/>
                <w:color w:val="auto"/>
                <w:sz w:val="18"/>
                <w:szCs w:val="18"/>
              </w:rPr>
              <w:t>Ανάπτυξης</w:t>
            </w:r>
            <w:r w:rsidRPr="005748B6">
              <w:rPr>
                <w:rFonts w:ascii="Tahoma" w:hAnsi="Tahoma" w:cs="Tahoma"/>
                <w:color w:val="auto"/>
                <w:sz w:val="18"/>
                <w:szCs w:val="18"/>
              </w:rPr>
              <w:t xml:space="preserve"> &amp; Τουρισμού</w:t>
            </w:r>
          </w:p>
          <w:p w:rsidR="005748B6" w:rsidRPr="00E40321" w:rsidRDefault="00E40321" w:rsidP="00E40321">
            <w:pPr>
              <w:pStyle w:val="Default"/>
              <w:numPr>
                <w:ilvl w:val="0"/>
                <w:numId w:val="3"/>
              </w:numPr>
              <w:spacing w:before="60" w:after="60"/>
              <w:ind w:left="318" w:right="57" w:hanging="284"/>
              <w:jc w:val="both"/>
              <w:rPr>
                <w:rFonts w:ascii="Tahoma" w:hAnsi="Tahoma" w:cs="Tahoma"/>
                <w:color w:val="auto"/>
                <w:sz w:val="18"/>
                <w:szCs w:val="18"/>
              </w:rPr>
            </w:pPr>
            <w:r w:rsidRPr="005748B6">
              <w:rPr>
                <w:rFonts w:ascii="Tahoma" w:hAnsi="Tahoma" w:cs="Tahoma"/>
                <w:color w:val="auto"/>
                <w:sz w:val="18"/>
                <w:szCs w:val="18"/>
              </w:rPr>
              <w:t>Οι αρμοδιότητες της Μονάδας Δ΄ της Ειδικής Υπηρεσίας Συντονισμού Εφαρμογής Επιχειρησιακών Προγραμμάτων της Εθνικής Αρχής Συντονισμού για δράσεις κρατικών ενισχύσεων των ΕΠ της προγραμματικής περιόδου 2007-2013 μεταβιβάζονται στη νέα Ειδική Υπηρεσία Κρατικών Ενισχύσεων της ΕΑΣ, με την επιφύλαξη των διατάξεων του ν. 4152/2013.</w:t>
            </w:r>
          </w:p>
        </w:tc>
      </w:tr>
      <w:tr w:rsidR="00E40321" w:rsidRPr="000373EE" w:rsidTr="00D924BC">
        <w:trPr>
          <w:trHeight w:val="1417"/>
        </w:trPr>
        <w:tc>
          <w:tcPr>
            <w:tcW w:w="426" w:type="dxa"/>
            <w:shd w:val="clear" w:color="auto" w:fill="auto"/>
            <w:vAlign w:val="center"/>
          </w:tcPr>
          <w:p w:rsidR="00E40321" w:rsidRPr="000373EE" w:rsidRDefault="00E40321" w:rsidP="00F8098C">
            <w:pPr>
              <w:pStyle w:val="Default"/>
              <w:spacing w:before="120" w:after="120"/>
              <w:jc w:val="both"/>
              <w:rPr>
                <w:rFonts w:ascii="Tahoma" w:hAnsi="Tahoma" w:cs="Tahoma"/>
                <w:color w:val="auto"/>
                <w:sz w:val="18"/>
                <w:szCs w:val="18"/>
              </w:rPr>
            </w:pPr>
            <w:r>
              <w:rPr>
                <w:rFonts w:ascii="Tahoma" w:hAnsi="Tahoma" w:cs="Tahoma"/>
                <w:color w:val="auto"/>
                <w:sz w:val="18"/>
                <w:szCs w:val="18"/>
              </w:rPr>
              <w:t>6</w:t>
            </w:r>
          </w:p>
        </w:tc>
        <w:tc>
          <w:tcPr>
            <w:tcW w:w="2552" w:type="dxa"/>
            <w:shd w:val="clear" w:color="auto" w:fill="auto"/>
            <w:vAlign w:val="center"/>
          </w:tcPr>
          <w:p w:rsidR="00E40321" w:rsidRPr="005748B6" w:rsidRDefault="00E40321" w:rsidP="00F8098C">
            <w:pPr>
              <w:pStyle w:val="Default"/>
              <w:spacing w:before="120" w:after="120"/>
              <w:rPr>
                <w:rFonts w:ascii="Tahoma" w:hAnsi="Tahoma" w:cs="Tahoma"/>
                <w:color w:val="auto"/>
                <w:sz w:val="18"/>
                <w:szCs w:val="18"/>
              </w:rPr>
            </w:pPr>
            <w:r w:rsidRPr="005748B6">
              <w:rPr>
                <w:rFonts w:ascii="Tahoma" w:hAnsi="Tahoma" w:cs="Tahoma"/>
                <w:color w:val="auto"/>
                <w:sz w:val="18"/>
                <w:szCs w:val="18"/>
              </w:rPr>
              <w:t>Ειδική Υπηρεσία Συντονισμού και Παρακολούθησης Δράσεων Ευρωπαϊκού Κοινωνικού Ταμείου (ΕΥΣΕΚΤ)</w:t>
            </w:r>
          </w:p>
        </w:tc>
        <w:tc>
          <w:tcPr>
            <w:tcW w:w="7229" w:type="dxa"/>
            <w:shd w:val="clear" w:color="auto" w:fill="auto"/>
            <w:vAlign w:val="center"/>
          </w:tcPr>
          <w:p w:rsidR="00E40321" w:rsidRPr="005748B6" w:rsidRDefault="00E40321" w:rsidP="00E40321">
            <w:pPr>
              <w:pStyle w:val="Default"/>
              <w:numPr>
                <w:ilvl w:val="0"/>
                <w:numId w:val="3"/>
              </w:numPr>
              <w:spacing w:before="60" w:after="60"/>
              <w:ind w:left="318" w:right="57" w:hanging="284"/>
              <w:jc w:val="both"/>
              <w:rPr>
                <w:rFonts w:ascii="Tahoma" w:hAnsi="Tahoma" w:cs="Tahoma"/>
                <w:color w:val="auto"/>
                <w:sz w:val="18"/>
                <w:szCs w:val="18"/>
              </w:rPr>
            </w:pPr>
            <w:r w:rsidRPr="005748B6">
              <w:rPr>
                <w:rFonts w:ascii="Tahoma" w:hAnsi="Tahoma" w:cs="Tahoma"/>
                <w:color w:val="auto"/>
                <w:sz w:val="18"/>
                <w:szCs w:val="18"/>
              </w:rPr>
              <w:t>Συντονίζει το σχεδιασμό και την αξιολόγηση των παρεμβάσεων του ΕΚΤ, που υλοποιούνται στο ΕΣΠΑ και στα ΕΠ.</w:t>
            </w:r>
          </w:p>
          <w:p w:rsidR="00E40321" w:rsidRPr="00E40321" w:rsidRDefault="00E40321" w:rsidP="00E40321">
            <w:pPr>
              <w:pStyle w:val="Default"/>
              <w:numPr>
                <w:ilvl w:val="0"/>
                <w:numId w:val="3"/>
              </w:numPr>
              <w:spacing w:before="60" w:after="60"/>
              <w:ind w:left="318" w:right="57" w:hanging="284"/>
              <w:jc w:val="both"/>
              <w:rPr>
                <w:rFonts w:ascii="Tahoma" w:hAnsi="Tahoma" w:cs="Tahoma"/>
                <w:color w:val="auto"/>
                <w:sz w:val="18"/>
                <w:szCs w:val="18"/>
              </w:rPr>
            </w:pPr>
            <w:r w:rsidRPr="005748B6">
              <w:rPr>
                <w:rFonts w:ascii="Tahoma" w:hAnsi="Tahoma" w:cs="Tahoma"/>
                <w:color w:val="auto"/>
                <w:sz w:val="18"/>
                <w:szCs w:val="18"/>
              </w:rPr>
              <w:t>Συντονίζει την εφαρμογή των παρεμβάσεων του ΕΚΤ που υλοποιούνται στο ΕΣΠΑ και στα ΕΠ.</w:t>
            </w:r>
          </w:p>
        </w:tc>
      </w:tr>
    </w:tbl>
    <w:p w:rsidR="00220FBD" w:rsidRDefault="00220FBD" w:rsidP="00902400">
      <w:pPr>
        <w:pStyle w:val="Default"/>
        <w:spacing w:before="120" w:line="280" w:lineRule="exact"/>
        <w:ind w:left="357" w:right="57"/>
        <w:jc w:val="both"/>
        <w:rPr>
          <w:rFonts w:ascii="Tahoma" w:hAnsi="Tahoma" w:cs="Tahoma"/>
          <w:color w:val="auto"/>
          <w:sz w:val="18"/>
          <w:szCs w:val="18"/>
        </w:rPr>
      </w:pPr>
    </w:p>
    <w:p w:rsidR="00D924BC" w:rsidRDefault="00D924BC" w:rsidP="00D924BC">
      <w:pPr>
        <w:pStyle w:val="Default"/>
        <w:spacing w:before="120" w:line="280" w:lineRule="exact"/>
        <w:ind w:right="57"/>
        <w:jc w:val="both"/>
        <w:rPr>
          <w:rFonts w:ascii="Tahoma" w:hAnsi="Tahoma" w:cs="Tahoma"/>
          <w:color w:val="auto"/>
          <w:sz w:val="20"/>
          <w:szCs w:val="20"/>
        </w:rPr>
      </w:pPr>
    </w:p>
    <w:p w:rsidR="00D924BC" w:rsidRPr="00863616" w:rsidRDefault="00863616" w:rsidP="00D924BC">
      <w:pPr>
        <w:pStyle w:val="Default"/>
        <w:spacing w:before="120" w:line="280" w:lineRule="exact"/>
        <w:ind w:right="57"/>
        <w:jc w:val="both"/>
        <w:rPr>
          <w:rFonts w:ascii="Tahoma" w:hAnsi="Tahoma" w:cs="Tahoma"/>
          <w:color w:val="auto"/>
          <w:sz w:val="18"/>
          <w:szCs w:val="18"/>
        </w:rPr>
      </w:pPr>
      <w:r>
        <w:rPr>
          <w:rFonts w:ascii="Tahoma" w:hAnsi="Tahoma" w:cs="Tahoma"/>
          <w:color w:val="auto"/>
          <w:sz w:val="20"/>
          <w:szCs w:val="20"/>
          <w:lang w:val="en-US"/>
        </w:rPr>
        <w:t>H</w:t>
      </w:r>
      <w:r w:rsidRPr="009B043D">
        <w:rPr>
          <w:rFonts w:ascii="Tahoma" w:hAnsi="Tahoma" w:cs="Tahoma"/>
          <w:color w:val="auto"/>
          <w:sz w:val="20"/>
          <w:szCs w:val="20"/>
        </w:rPr>
        <w:t xml:space="preserve"> </w:t>
      </w:r>
      <w:r w:rsidRPr="005C514A">
        <w:rPr>
          <w:rFonts w:ascii="Tahoma" w:hAnsi="Tahoma" w:cs="Tahoma"/>
          <w:color w:val="auto"/>
          <w:sz w:val="20"/>
          <w:szCs w:val="20"/>
        </w:rPr>
        <w:t>οργάνωση</w:t>
      </w:r>
      <w:r w:rsidRPr="00394E48">
        <w:rPr>
          <w:rFonts w:ascii="Tahoma" w:hAnsi="Tahoma" w:cs="Tahoma"/>
          <w:color w:val="auto"/>
          <w:sz w:val="20"/>
          <w:szCs w:val="20"/>
        </w:rPr>
        <w:t xml:space="preserve">, </w:t>
      </w:r>
      <w:r>
        <w:rPr>
          <w:rFonts w:ascii="Tahoma" w:hAnsi="Tahoma" w:cs="Tahoma"/>
          <w:color w:val="auto"/>
          <w:sz w:val="20"/>
          <w:szCs w:val="20"/>
        </w:rPr>
        <w:t xml:space="preserve">οι </w:t>
      </w:r>
      <w:r w:rsidR="00EB5CF6">
        <w:rPr>
          <w:rFonts w:ascii="Tahoma" w:hAnsi="Tahoma" w:cs="Tahoma"/>
          <w:color w:val="auto"/>
          <w:sz w:val="20"/>
          <w:szCs w:val="20"/>
        </w:rPr>
        <w:t xml:space="preserve">αναλυτικές </w:t>
      </w:r>
      <w:r>
        <w:rPr>
          <w:rFonts w:ascii="Tahoma" w:hAnsi="Tahoma" w:cs="Tahoma"/>
          <w:color w:val="auto"/>
          <w:sz w:val="20"/>
          <w:szCs w:val="20"/>
        </w:rPr>
        <w:t>αρμοδιότητες</w:t>
      </w:r>
      <w:r w:rsidRPr="005C514A">
        <w:rPr>
          <w:rFonts w:ascii="Tahoma" w:hAnsi="Tahoma" w:cs="Tahoma"/>
          <w:color w:val="auto"/>
          <w:sz w:val="20"/>
          <w:szCs w:val="20"/>
        </w:rPr>
        <w:t xml:space="preserve"> κάθε </w:t>
      </w:r>
      <w:r>
        <w:rPr>
          <w:rFonts w:ascii="Tahoma" w:hAnsi="Tahoma" w:cs="Tahoma"/>
          <w:color w:val="auto"/>
          <w:sz w:val="20"/>
          <w:szCs w:val="20"/>
        </w:rPr>
        <w:t>Ειδικής Υπηρεσίας της ΕΑΣ,</w:t>
      </w:r>
      <w:r w:rsidRPr="009B043D">
        <w:rPr>
          <w:rFonts w:ascii="Tahoma" w:hAnsi="Tahoma" w:cs="Tahoma"/>
          <w:color w:val="auto"/>
          <w:sz w:val="20"/>
          <w:szCs w:val="20"/>
        </w:rPr>
        <w:t xml:space="preserve"> </w:t>
      </w:r>
      <w:r w:rsidRPr="005C514A">
        <w:rPr>
          <w:rFonts w:ascii="Tahoma" w:hAnsi="Tahoma" w:cs="Tahoma"/>
          <w:color w:val="auto"/>
          <w:sz w:val="20"/>
          <w:szCs w:val="20"/>
        </w:rPr>
        <w:t>κα</w:t>
      </w:r>
      <w:r>
        <w:rPr>
          <w:rFonts w:ascii="Tahoma" w:hAnsi="Tahoma" w:cs="Tahoma"/>
          <w:color w:val="auto"/>
          <w:sz w:val="20"/>
          <w:szCs w:val="20"/>
        </w:rPr>
        <w:t>θώς και</w:t>
      </w:r>
      <w:r w:rsidRPr="005C514A">
        <w:rPr>
          <w:rFonts w:ascii="Tahoma" w:hAnsi="Tahoma" w:cs="Tahoma"/>
          <w:color w:val="auto"/>
          <w:sz w:val="20"/>
          <w:szCs w:val="20"/>
        </w:rPr>
        <w:t xml:space="preserve"> η κατανομή </w:t>
      </w:r>
      <w:r>
        <w:rPr>
          <w:rFonts w:ascii="Tahoma" w:hAnsi="Tahoma" w:cs="Tahoma"/>
          <w:color w:val="auto"/>
          <w:sz w:val="20"/>
          <w:szCs w:val="20"/>
        </w:rPr>
        <w:t>των αρμοδιοτήτων</w:t>
      </w:r>
      <w:r w:rsidRPr="005C514A">
        <w:rPr>
          <w:rFonts w:ascii="Tahoma" w:hAnsi="Tahoma" w:cs="Tahoma"/>
          <w:color w:val="auto"/>
          <w:sz w:val="20"/>
          <w:szCs w:val="20"/>
        </w:rPr>
        <w:t xml:space="preserve"> </w:t>
      </w:r>
      <w:r w:rsidR="00D924BC">
        <w:rPr>
          <w:rFonts w:ascii="Tahoma" w:hAnsi="Tahoma" w:cs="Tahoma"/>
          <w:color w:val="auto"/>
          <w:sz w:val="20"/>
          <w:szCs w:val="20"/>
        </w:rPr>
        <w:t xml:space="preserve">τους </w:t>
      </w:r>
      <w:r>
        <w:rPr>
          <w:rFonts w:ascii="Tahoma" w:hAnsi="Tahoma" w:cs="Tahoma"/>
          <w:color w:val="auto"/>
          <w:sz w:val="20"/>
          <w:szCs w:val="20"/>
        </w:rPr>
        <w:t>σε Μονάδες</w:t>
      </w:r>
      <w:r w:rsidR="00823503">
        <w:rPr>
          <w:rFonts w:ascii="Tahoma" w:hAnsi="Tahoma" w:cs="Tahoma"/>
          <w:color w:val="auto"/>
          <w:sz w:val="18"/>
          <w:szCs w:val="18"/>
        </w:rPr>
        <w:t xml:space="preserve"> </w:t>
      </w:r>
      <w:r w:rsidR="00220FBD" w:rsidRPr="00A60C70">
        <w:rPr>
          <w:rFonts w:ascii="Tahoma" w:hAnsi="Tahoma" w:cs="Tahoma"/>
          <w:color w:val="auto"/>
          <w:sz w:val="20"/>
          <w:szCs w:val="20"/>
        </w:rPr>
        <w:t>προσδιορίζονται σ</w:t>
      </w:r>
      <w:r w:rsidR="00E40321">
        <w:rPr>
          <w:rFonts w:ascii="Tahoma" w:hAnsi="Tahoma" w:cs="Tahoma"/>
          <w:color w:val="auto"/>
          <w:sz w:val="20"/>
          <w:szCs w:val="20"/>
        </w:rPr>
        <w:t>ε</w:t>
      </w:r>
      <w:r w:rsidR="00220FBD" w:rsidRPr="00A60C70">
        <w:rPr>
          <w:rFonts w:ascii="Tahoma" w:hAnsi="Tahoma" w:cs="Tahoma"/>
          <w:color w:val="auto"/>
          <w:sz w:val="20"/>
          <w:szCs w:val="20"/>
        </w:rPr>
        <w:t xml:space="preserve"> αντίστ</w:t>
      </w:r>
      <w:r w:rsidR="00EB5CF6">
        <w:rPr>
          <w:rFonts w:ascii="Tahoma" w:hAnsi="Tahoma" w:cs="Tahoma"/>
          <w:color w:val="auto"/>
          <w:sz w:val="20"/>
          <w:szCs w:val="20"/>
        </w:rPr>
        <w:t>οιχες Υπουργικές Αποφάσεις</w:t>
      </w:r>
      <w:r w:rsidR="00D924BC">
        <w:rPr>
          <w:rFonts w:ascii="Tahoma" w:hAnsi="Tahoma" w:cs="Tahoma"/>
          <w:color w:val="auto"/>
          <w:sz w:val="20"/>
          <w:szCs w:val="20"/>
        </w:rPr>
        <w:t>, που καταγράφονται</w:t>
      </w:r>
      <w:r w:rsidR="00D924BC" w:rsidRPr="00A60C70">
        <w:rPr>
          <w:rFonts w:ascii="Tahoma" w:hAnsi="Tahoma" w:cs="Tahoma"/>
          <w:color w:val="auto"/>
          <w:sz w:val="20"/>
          <w:szCs w:val="20"/>
        </w:rPr>
        <w:t xml:space="preserve"> στον πίνακα </w:t>
      </w:r>
      <w:r w:rsidR="00D924BC">
        <w:rPr>
          <w:rFonts w:ascii="Tahoma" w:hAnsi="Tahoma" w:cs="Tahoma"/>
          <w:color w:val="auto"/>
          <w:sz w:val="20"/>
          <w:szCs w:val="20"/>
        </w:rPr>
        <w:t>5</w:t>
      </w:r>
      <w:r w:rsidR="00D924BC" w:rsidRPr="00A60C70">
        <w:rPr>
          <w:rFonts w:ascii="Tahoma" w:hAnsi="Tahoma" w:cs="Tahoma"/>
          <w:color w:val="auto"/>
          <w:sz w:val="20"/>
          <w:szCs w:val="20"/>
        </w:rPr>
        <w:t>.</w:t>
      </w:r>
      <w:r w:rsidR="00D924BC">
        <w:rPr>
          <w:rFonts w:ascii="Tahoma" w:hAnsi="Tahoma" w:cs="Tahoma"/>
          <w:color w:val="auto"/>
          <w:sz w:val="20"/>
          <w:szCs w:val="20"/>
        </w:rPr>
        <w:t>2.2 και επισυνάπτονται στο παρόν Παράρτημα</w:t>
      </w:r>
      <w:r w:rsidR="00D924BC" w:rsidRPr="00A60C70">
        <w:rPr>
          <w:rFonts w:ascii="Tahoma" w:hAnsi="Tahoma" w:cs="Tahoma"/>
          <w:color w:val="auto"/>
          <w:sz w:val="20"/>
          <w:szCs w:val="20"/>
        </w:rPr>
        <w:t>. Στις Αποφάσεις αυτές καθορίζονται επίσης ο αριθμός και η σύνθεση του προσωπικού κατά κατηγορία εκπαίδευσης.</w:t>
      </w:r>
    </w:p>
    <w:p w:rsidR="00EB5CF6" w:rsidRDefault="00EB5CF6" w:rsidP="00220FBD">
      <w:pPr>
        <w:pStyle w:val="Default"/>
        <w:spacing w:before="120" w:line="280" w:lineRule="exact"/>
        <w:ind w:right="57"/>
        <w:jc w:val="both"/>
        <w:rPr>
          <w:rFonts w:ascii="Tahoma" w:hAnsi="Tahoma" w:cs="Tahoma"/>
          <w:color w:val="auto"/>
          <w:sz w:val="20"/>
          <w:szCs w:val="20"/>
        </w:rPr>
      </w:pPr>
    </w:p>
    <w:p w:rsidR="00E40321" w:rsidRDefault="00FD6092" w:rsidP="00FD6092">
      <w:pPr>
        <w:pStyle w:val="Default"/>
        <w:spacing w:after="120" w:line="280" w:lineRule="exact"/>
        <w:ind w:left="-425"/>
        <w:jc w:val="both"/>
        <w:rPr>
          <w:rFonts w:ascii="Tahoma" w:hAnsi="Tahoma" w:cs="Tahoma"/>
          <w:color w:val="auto"/>
          <w:sz w:val="20"/>
          <w:szCs w:val="20"/>
        </w:rPr>
      </w:pPr>
      <w:r>
        <w:rPr>
          <w:rFonts w:ascii="Tahoma" w:hAnsi="Tahoma" w:cs="Tahoma"/>
          <w:b/>
          <w:color w:val="auto"/>
          <w:sz w:val="20"/>
          <w:szCs w:val="20"/>
        </w:rPr>
        <w:br w:type="page"/>
      </w:r>
      <w:r w:rsidR="00E40321" w:rsidRPr="00BF20DD">
        <w:rPr>
          <w:rFonts w:ascii="Tahoma" w:hAnsi="Tahoma" w:cs="Tahoma"/>
          <w:b/>
          <w:color w:val="auto"/>
          <w:sz w:val="20"/>
          <w:szCs w:val="20"/>
        </w:rPr>
        <w:lastRenderedPageBreak/>
        <w:t xml:space="preserve">ΠΙΝΑΚΑΣ </w:t>
      </w:r>
      <w:r w:rsidR="00E40321">
        <w:rPr>
          <w:rFonts w:ascii="Tahoma" w:hAnsi="Tahoma" w:cs="Tahoma"/>
          <w:b/>
          <w:color w:val="auto"/>
          <w:sz w:val="20"/>
          <w:szCs w:val="20"/>
        </w:rPr>
        <w:t>5</w:t>
      </w:r>
      <w:r w:rsidR="00E40321" w:rsidRPr="00BF20DD">
        <w:rPr>
          <w:rFonts w:ascii="Tahoma" w:hAnsi="Tahoma" w:cs="Tahoma"/>
          <w:b/>
          <w:color w:val="auto"/>
          <w:sz w:val="20"/>
          <w:szCs w:val="20"/>
        </w:rPr>
        <w:t>.</w:t>
      </w:r>
      <w:r w:rsidR="00E40321">
        <w:rPr>
          <w:rFonts w:ascii="Tahoma" w:hAnsi="Tahoma" w:cs="Tahoma"/>
          <w:b/>
          <w:color w:val="auto"/>
          <w:sz w:val="20"/>
          <w:szCs w:val="20"/>
        </w:rPr>
        <w:t>2</w:t>
      </w:r>
      <w:r w:rsidR="00D924BC">
        <w:rPr>
          <w:rFonts w:ascii="Tahoma" w:hAnsi="Tahoma" w:cs="Tahoma"/>
          <w:b/>
          <w:color w:val="auto"/>
          <w:sz w:val="20"/>
          <w:szCs w:val="20"/>
        </w:rPr>
        <w:t>.2</w:t>
      </w:r>
      <w:r w:rsidR="00E40321">
        <w:rPr>
          <w:rFonts w:ascii="Tahoma" w:hAnsi="Tahoma" w:cs="Tahoma"/>
          <w:color w:val="auto"/>
          <w:sz w:val="20"/>
          <w:szCs w:val="20"/>
        </w:rPr>
        <w:t xml:space="preserve"> Υπουργικές Αποφάσεις για τις Ειδικές Υπηρεσίες της ΕΑΣ</w:t>
      </w:r>
    </w:p>
    <w:tbl>
      <w:tblPr>
        <w:tblW w:w="10207" w:type="dxa"/>
        <w:tblInd w:w="-318" w:type="dxa"/>
        <w:tblBorders>
          <w:top w:val="dotted" w:sz="4" w:space="0" w:color="auto"/>
          <w:bottom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6096"/>
        <w:gridCol w:w="3685"/>
      </w:tblGrid>
      <w:tr w:rsidR="00E40321" w:rsidRPr="000373EE" w:rsidTr="00EB5CF6">
        <w:trPr>
          <w:tblHeader/>
        </w:trPr>
        <w:tc>
          <w:tcPr>
            <w:tcW w:w="6522" w:type="dxa"/>
            <w:gridSpan w:val="2"/>
            <w:shd w:val="clear" w:color="auto" w:fill="17365D"/>
            <w:vAlign w:val="center"/>
          </w:tcPr>
          <w:p w:rsidR="00E40321" w:rsidRPr="000373EE" w:rsidRDefault="00E40321" w:rsidP="00F8098C">
            <w:pPr>
              <w:pStyle w:val="Default"/>
              <w:spacing w:before="120" w:after="120"/>
              <w:ind w:left="318"/>
              <w:rPr>
                <w:rFonts w:ascii="Tahoma" w:hAnsi="Tahoma" w:cs="Tahoma"/>
                <w:b/>
                <w:color w:val="auto"/>
                <w:sz w:val="18"/>
                <w:szCs w:val="18"/>
              </w:rPr>
            </w:pPr>
            <w:r>
              <w:rPr>
                <w:rFonts w:ascii="Tahoma" w:hAnsi="Tahoma" w:cs="Tahoma"/>
                <w:b/>
                <w:color w:val="auto"/>
                <w:sz w:val="18"/>
                <w:szCs w:val="18"/>
              </w:rPr>
              <w:t>ΕΙΔΙΚΗ ΥΠΗΡΕΣΙΑ ΕΑΣ</w:t>
            </w:r>
            <w:r w:rsidRPr="000373EE">
              <w:rPr>
                <w:rFonts w:ascii="Tahoma" w:hAnsi="Tahoma" w:cs="Tahoma"/>
                <w:b/>
                <w:color w:val="auto"/>
                <w:sz w:val="18"/>
                <w:szCs w:val="18"/>
              </w:rPr>
              <w:t xml:space="preserve"> </w:t>
            </w:r>
          </w:p>
        </w:tc>
        <w:tc>
          <w:tcPr>
            <w:tcW w:w="3685" w:type="dxa"/>
            <w:shd w:val="clear" w:color="auto" w:fill="17365D"/>
            <w:vAlign w:val="center"/>
          </w:tcPr>
          <w:p w:rsidR="00E40321" w:rsidRPr="000373EE" w:rsidRDefault="00EB5CF6" w:rsidP="00F8098C">
            <w:pPr>
              <w:pStyle w:val="Default"/>
              <w:spacing w:before="120" w:after="120"/>
              <w:jc w:val="both"/>
              <w:rPr>
                <w:rFonts w:ascii="Tahoma" w:hAnsi="Tahoma" w:cs="Tahoma"/>
                <w:b/>
                <w:color w:val="auto"/>
                <w:sz w:val="18"/>
                <w:szCs w:val="18"/>
              </w:rPr>
            </w:pPr>
            <w:r>
              <w:rPr>
                <w:rFonts w:ascii="Tahoma" w:hAnsi="Tahoma" w:cs="Tahoma"/>
                <w:b/>
                <w:color w:val="auto"/>
                <w:sz w:val="18"/>
                <w:szCs w:val="18"/>
              </w:rPr>
              <w:t>Υπουργική</w:t>
            </w:r>
            <w:r w:rsidR="00E40321">
              <w:rPr>
                <w:rFonts w:ascii="Tahoma" w:hAnsi="Tahoma" w:cs="Tahoma"/>
                <w:b/>
                <w:color w:val="auto"/>
                <w:sz w:val="18"/>
                <w:szCs w:val="18"/>
              </w:rPr>
              <w:t xml:space="preserve"> </w:t>
            </w:r>
            <w:r>
              <w:rPr>
                <w:rFonts w:ascii="Tahoma" w:hAnsi="Tahoma" w:cs="Tahoma"/>
                <w:b/>
                <w:color w:val="auto"/>
                <w:sz w:val="18"/>
                <w:szCs w:val="18"/>
              </w:rPr>
              <w:t>Απόφαση</w:t>
            </w:r>
          </w:p>
        </w:tc>
      </w:tr>
      <w:tr w:rsidR="00E40321" w:rsidRPr="000373EE" w:rsidTr="00EB5CF6">
        <w:tc>
          <w:tcPr>
            <w:tcW w:w="426" w:type="dxa"/>
            <w:shd w:val="clear" w:color="auto" w:fill="auto"/>
            <w:vAlign w:val="center"/>
          </w:tcPr>
          <w:p w:rsidR="00E40321" w:rsidRPr="000373EE" w:rsidRDefault="00E40321" w:rsidP="00F8098C">
            <w:pPr>
              <w:pStyle w:val="Default"/>
              <w:spacing w:before="120" w:after="120"/>
              <w:jc w:val="both"/>
              <w:rPr>
                <w:rFonts w:ascii="Tahoma" w:hAnsi="Tahoma" w:cs="Tahoma"/>
                <w:color w:val="auto"/>
                <w:sz w:val="18"/>
                <w:szCs w:val="18"/>
              </w:rPr>
            </w:pPr>
            <w:r w:rsidRPr="000373EE">
              <w:rPr>
                <w:rFonts w:ascii="Tahoma" w:hAnsi="Tahoma" w:cs="Tahoma"/>
                <w:color w:val="auto"/>
                <w:sz w:val="18"/>
                <w:szCs w:val="18"/>
              </w:rPr>
              <w:t>1</w:t>
            </w:r>
          </w:p>
        </w:tc>
        <w:tc>
          <w:tcPr>
            <w:tcW w:w="6096" w:type="dxa"/>
            <w:shd w:val="clear" w:color="auto" w:fill="auto"/>
            <w:vAlign w:val="center"/>
          </w:tcPr>
          <w:p w:rsidR="00E40321" w:rsidRPr="005748B6" w:rsidRDefault="00E40321" w:rsidP="00F8098C">
            <w:pPr>
              <w:pStyle w:val="Default"/>
              <w:spacing w:before="120" w:after="120"/>
              <w:rPr>
                <w:rFonts w:ascii="Tahoma" w:hAnsi="Tahoma" w:cs="Tahoma"/>
                <w:color w:val="auto"/>
                <w:sz w:val="18"/>
                <w:szCs w:val="18"/>
              </w:rPr>
            </w:pPr>
            <w:r w:rsidRPr="005748B6">
              <w:rPr>
                <w:rFonts w:ascii="Tahoma" w:hAnsi="Tahoma" w:cs="Tahoma"/>
                <w:color w:val="auto"/>
                <w:sz w:val="18"/>
                <w:szCs w:val="18"/>
              </w:rPr>
              <w:t>Ειδική Υπηρεσία Στρατηγικής, Σχεδιασμού και Αξιολόγησης (ΕΥΣΣΑ)</w:t>
            </w:r>
          </w:p>
        </w:tc>
        <w:tc>
          <w:tcPr>
            <w:tcW w:w="3685" w:type="dxa"/>
            <w:shd w:val="clear" w:color="auto" w:fill="auto"/>
            <w:vAlign w:val="center"/>
          </w:tcPr>
          <w:p w:rsidR="00E40321" w:rsidRPr="00DA6B0D" w:rsidRDefault="00DA6B0D" w:rsidP="00DA6B0D">
            <w:pPr>
              <w:pStyle w:val="Default"/>
              <w:spacing w:before="60" w:after="60"/>
              <w:ind w:right="57"/>
              <w:rPr>
                <w:rFonts w:ascii="Tahoma" w:hAnsi="Tahoma" w:cs="Tahoma"/>
                <w:color w:val="auto"/>
                <w:sz w:val="18"/>
                <w:szCs w:val="18"/>
              </w:rPr>
            </w:pPr>
            <w:r>
              <w:rPr>
                <w:rFonts w:ascii="Tahoma" w:hAnsi="Tahoma" w:cs="Tahoma"/>
                <w:color w:val="auto"/>
                <w:sz w:val="18"/>
                <w:szCs w:val="18"/>
              </w:rPr>
              <w:t>ΥΑ 69136/ΕΥΘΥ 627/22.06.15                       (ΦΕΚ 1451/Β/ 10.07.15)</w:t>
            </w:r>
            <w:r w:rsidR="00F71E34">
              <w:rPr>
                <w:rFonts w:ascii="Tahoma" w:hAnsi="Tahoma" w:cs="Tahoma"/>
                <w:color w:val="auto"/>
                <w:sz w:val="18"/>
                <w:szCs w:val="18"/>
              </w:rPr>
              <w:t xml:space="preserve"> και Διόρθωση Σφάλματος (ΦΕΚ 1943/Β/09.09.15)</w:t>
            </w:r>
          </w:p>
        </w:tc>
      </w:tr>
      <w:tr w:rsidR="00E40321" w:rsidRPr="000373EE" w:rsidTr="00CA6910">
        <w:trPr>
          <w:trHeight w:val="605"/>
        </w:trPr>
        <w:tc>
          <w:tcPr>
            <w:tcW w:w="426" w:type="dxa"/>
            <w:shd w:val="clear" w:color="auto" w:fill="auto"/>
            <w:vAlign w:val="center"/>
          </w:tcPr>
          <w:p w:rsidR="00E40321" w:rsidRPr="000373EE" w:rsidRDefault="00E40321" w:rsidP="00F8098C">
            <w:pPr>
              <w:pStyle w:val="Default"/>
              <w:spacing w:before="120" w:after="120"/>
              <w:jc w:val="both"/>
              <w:rPr>
                <w:rFonts w:ascii="Tahoma" w:hAnsi="Tahoma" w:cs="Tahoma"/>
                <w:color w:val="auto"/>
                <w:sz w:val="18"/>
                <w:szCs w:val="18"/>
              </w:rPr>
            </w:pPr>
            <w:r>
              <w:rPr>
                <w:rFonts w:ascii="Tahoma" w:hAnsi="Tahoma" w:cs="Tahoma"/>
                <w:color w:val="auto"/>
                <w:sz w:val="18"/>
                <w:szCs w:val="18"/>
              </w:rPr>
              <w:t>2</w:t>
            </w:r>
          </w:p>
        </w:tc>
        <w:tc>
          <w:tcPr>
            <w:tcW w:w="6096" w:type="dxa"/>
            <w:shd w:val="clear" w:color="auto" w:fill="auto"/>
            <w:vAlign w:val="center"/>
          </w:tcPr>
          <w:p w:rsidR="00E40321" w:rsidRPr="005748B6" w:rsidRDefault="00E40321" w:rsidP="00F8098C">
            <w:pPr>
              <w:pStyle w:val="Default"/>
              <w:spacing w:before="120" w:after="120"/>
              <w:rPr>
                <w:rFonts w:ascii="Tahoma" w:hAnsi="Tahoma" w:cs="Tahoma"/>
                <w:color w:val="auto"/>
                <w:sz w:val="18"/>
                <w:szCs w:val="18"/>
              </w:rPr>
            </w:pPr>
            <w:r w:rsidRPr="005748B6">
              <w:rPr>
                <w:rFonts w:ascii="Tahoma" w:hAnsi="Tahoma" w:cs="Tahoma"/>
                <w:color w:val="auto"/>
                <w:sz w:val="18"/>
                <w:szCs w:val="18"/>
              </w:rPr>
              <w:t>Ειδική Υπηρεσία Συντονισμού της Εφαρμογής (ΕΥΣΕ)</w:t>
            </w:r>
          </w:p>
        </w:tc>
        <w:tc>
          <w:tcPr>
            <w:tcW w:w="3685" w:type="dxa"/>
            <w:shd w:val="clear" w:color="auto" w:fill="auto"/>
            <w:vAlign w:val="center"/>
          </w:tcPr>
          <w:p w:rsidR="00E40321" w:rsidRPr="00CA6910" w:rsidRDefault="0046294F" w:rsidP="00CA6910">
            <w:pPr>
              <w:pStyle w:val="Default"/>
              <w:spacing w:before="60" w:after="60"/>
              <w:ind w:right="57"/>
              <w:rPr>
                <w:rFonts w:ascii="Tahoma" w:hAnsi="Tahoma" w:cs="Tahoma"/>
                <w:color w:val="auto"/>
                <w:sz w:val="18"/>
                <w:szCs w:val="18"/>
              </w:rPr>
            </w:pPr>
            <w:r w:rsidRPr="00CA6910">
              <w:rPr>
                <w:rFonts w:ascii="Tahoma" w:hAnsi="Tahoma" w:cs="Tahoma"/>
                <w:color w:val="auto"/>
                <w:sz w:val="18"/>
                <w:szCs w:val="18"/>
              </w:rPr>
              <w:t xml:space="preserve">YA </w:t>
            </w:r>
            <w:r w:rsidR="00CA6910" w:rsidRPr="00CA6910">
              <w:rPr>
                <w:rFonts w:ascii="Tahoma" w:hAnsi="Tahoma" w:cs="Tahoma"/>
                <w:color w:val="auto"/>
                <w:sz w:val="18"/>
                <w:szCs w:val="18"/>
              </w:rPr>
              <w:t>112012/ΕΥΘΥ 1046/02.11.15 (ΦΕΚ 2473/Β/18.11.15)</w:t>
            </w:r>
          </w:p>
        </w:tc>
      </w:tr>
      <w:tr w:rsidR="00591434" w:rsidRPr="00591434" w:rsidTr="00EB5CF6">
        <w:tc>
          <w:tcPr>
            <w:tcW w:w="426" w:type="dxa"/>
            <w:shd w:val="clear" w:color="auto" w:fill="auto"/>
            <w:vAlign w:val="center"/>
          </w:tcPr>
          <w:p w:rsidR="00E40321" w:rsidRPr="00591434" w:rsidRDefault="00E40321" w:rsidP="00F8098C">
            <w:pPr>
              <w:pStyle w:val="Default"/>
              <w:spacing w:before="120" w:after="120"/>
              <w:jc w:val="both"/>
              <w:rPr>
                <w:rFonts w:ascii="Tahoma" w:hAnsi="Tahoma" w:cs="Tahoma"/>
                <w:color w:val="auto"/>
                <w:sz w:val="18"/>
                <w:szCs w:val="18"/>
              </w:rPr>
            </w:pPr>
            <w:r w:rsidRPr="00591434">
              <w:rPr>
                <w:rFonts w:ascii="Tahoma" w:hAnsi="Tahoma" w:cs="Tahoma"/>
                <w:color w:val="auto"/>
                <w:sz w:val="18"/>
                <w:szCs w:val="18"/>
              </w:rPr>
              <w:t>3</w:t>
            </w:r>
          </w:p>
        </w:tc>
        <w:tc>
          <w:tcPr>
            <w:tcW w:w="6096" w:type="dxa"/>
            <w:shd w:val="clear" w:color="auto" w:fill="auto"/>
            <w:vAlign w:val="center"/>
          </w:tcPr>
          <w:p w:rsidR="00E40321" w:rsidRPr="00591434" w:rsidRDefault="00E40321" w:rsidP="00F8098C">
            <w:pPr>
              <w:pStyle w:val="Default"/>
              <w:spacing w:before="120" w:after="120"/>
              <w:rPr>
                <w:rFonts w:ascii="Tahoma" w:hAnsi="Tahoma" w:cs="Tahoma"/>
                <w:color w:val="auto"/>
                <w:sz w:val="18"/>
                <w:szCs w:val="18"/>
              </w:rPr>
            </w:pPr>
            <w:r w:rsidRPr="00591434">
              <w:rPr>
                <w:rFonts w:ascii="Tahoma" w:hAnsi="Tahoma" w:cs="Tahoma"/>
                <w:color w:val="auto"/>
                <w:sz w:val="18"/>
                <w:szCs w:val="18"/>
              </w:rPr>
              <w:t>Ειδική Υπηρεσία Θεσμικής Υποστήριξης (ΕΥΘΥ)</w:t>
            </w:r>
          </w:p>
        </w:tc>
        <w:tc>
          <w:tcPr>
            <w:tcW w:w="3685" w:type="dxa"/>
            <w:shd w:val="clear" w:color="auto" w:fill="auto"/>
            <w:vAlign w:val="center"/>
          </w:tcPr>
          <w:p w:rsidR="00E40321" w:rsidRPr="00591434" w:rsidRDefault="00DA6B0D" w:rsidP="00DA6B0D">
            <w:pPr>
              <w:pStyle w:val="Default"/>
              <w:spacing w:before="60" w:after="60"/>
              <w:ind w:right="57"/>
              <w:rPr>
                <w:rFonts w:ascii="Tahoma" w:hAnsi="Tahoma" w:cs="Tahoma"/>
                <w:color w:val="auto"/>
                <w:sz w:val="18"/>
                <w:szCs w:val="18"/>
              </w:rPr>
            </w:pPr>
            <w:r w:rsidRPr="00591434">
              <w:rPr>
                <w:rFonts w:ascii="Tahoma" w:hAnsi="Tahoma" w:cs="Tahoma"/>
                <w:color w:val="auto"/>
                <w:sz w:val="18"/>
                <w:szCs w:val="18"/>
              </w:rPr>
              <w:t>ΥΑ 69137/ΕΥΘΥ 628/22.06.15                       (ΦΕΚ 1451/Β/ 10.07.15)</w:t>
            </w:r>
          </w:p>
          <w:p w:rsidR="00591434" w:rsidRPr="00591434" w:rsidRDefault="00591434" w:rsidP="00DA6B0D">
            <w:pPr>
              <w:pStyle w:val="Default"/>
              <w:spacing w:before="60" w:after="60"/>
              <w:ind w:right="57"/>
              <w:rPr>
                <w:rFonts w:ascii="Tahoma" w:hAnsi="Tahoma" w:cs="Tahoma"/>
                <w:color w:val="auto"/>
                <w:sz w:val="18"/>
                <w:szCs w:val="18"/>
              </w:rPr>
            </w:pPr>
            <w:r w:rsidRPr="00591434">
              <w:rPr>
                <w:rFonts w:ascii="Tahoma" w:hAnsi="Tahoma" w:cs="Tahoma"/>
                <w:color w:val="auto"/>
                <w:sz w:val="18"/>
                <w:szCs w:val="18"/>
                <w:lang w:val="en-US"/>
              </w:rPr>
              <w:t>YA</w:t>
            </w:r>
            <w:r w:rsidRPr="00591434">
              <w:rPr>
                <w:rFonts w:ascii="Tahoma" w:hAnsi="Tahoma" w:cs="Tahoma"/>
                <w:color w:val="auto"/>
                <w:sz w:val="18"/>
                <w:szCs w:val="18"/>
              </w:rPr>
              <w:t xml:space="preserve"> 44207/ΕΥΘΥ 315/12.04.17 (ΦΕΚ 1423/Β/26.04.17): τροποποίηση της ΥΑ 69137</w:t>
            </w:r>
          </w:p>
        </w:tc>
      </w:tr>
      <w:tr w:rsidR="00E40321" w:rsidRPr="000373EE" w:rsidTr="00EB5CF6">
        <w:tc>
          <w:tcPr>
            <w:tcW w:w="426" w:type="dxa"/>
            <w:shd w:val="clear" w:color="auto" w:fill="auto"/>
            <w:vAlign w:val="center"/>
          </w:tcPr>
          <w:p w:rsidR="00E40321" w:rsidRPr="000373EE" w:rsidRDefault="00E40321" w:rsidP="00F8098C">
            <w:pPr>
              <w:pStyle w:val="Default"/>
              <w:spacing w:before="120" w:after="120"/>
              <w:jc w:val="both"/>
              <w:rPr>
                <w:rFonts w:ascii="Tahoma" w:hAnsi="Tahoma" w:cs="Tahoma"/>
                <w:color w:val="auto"/>
                <w:sz w:val="18"/>
                <w:szCs w:val="18"/>
              </w:rPr>
            </w:pPr>
            <w:r>
              <w:rPr>
                <w:rFonts w:ascii="Tahoma" w:hAnsi="Tahoma" w:cs="Tahoma"/>
                <w:color w:val="auto"/>
                <w:sz w:val="18"/>
                <w:szCs w:val="18"/>
              </w:rPr>
              <w:t>4</w:t>
            </w:r>
          </w:p>
        </w:tc>
        <w:tc>
          <w:tcPr>
            <w:tcW w:w="6096" w:type="dxa"/>
            <w:shd w:val="clear" w:color="auto" w:fill="auto"/>
            <w:vAlign w:val="center"/>
          </w:tcPr>
          <w:p w:rsidR="00E40321" w:rsidRPr="005748B6" w:rsidRDefault="00E40321" w:rsidP="00F8098C">
            <w:pPr>
              <w:pStyle w:val="Default"/>
              <w:spacing w:before="120" w:after="120"/>
              <w:rPr>
                <w:rFonts w:ascii="Tahoma" w:hAnsi="Tahoma" w:cs="Tahoma"/>
                <w:color w:val="auto"/>
                <w:sz w:val="18"/>
                <w:szCs w:val="18"/>
              </w:rPr>
            </w:pPr>
            <w:r w:rsidRPr="005748B6">
              <w:rPr>
                <w:rFonts w:ascii="Tahoma" w:hAnsi="Tahoma" w:cs="Tahoma"/>
                <w:color w:val="auto"/>
                <w:sz w:val="18"/>
                <w:szCs w:val="18"/>
              </w:rPr>
              <w:t>Ειδική Υπηρεσία Ολοκληρωμένου Πληροφοριακού Συστήματος (ΕΥΟΠΣ)</w:t>
            </w:r>
          </w:p>
        </w:tc>
        <w:tc>
          <w:tcPr>
            <w:tcW w:w="3685" w:type="dxa"/>
            <w:shd w:val="clear" w:color="auto" w:fill="auto"/>
            <w:vAlign w:val="center"/>
          </w:tcPr>
          <w:p w:rsidR="0097490C" w:rsidRDefault="00591434" w:rsidP="006223FE">
            <w:pPr>
              <w:pStyle w:val="Default"/>
              <w:spacing w:before="60" w:after="60"/>
              <w:ind w:right="57"/>
              <w:rPr>
                <w:rFonts w:ascii="Tahoma" w:hAnsi="Tahoma" w:cs="Tahoma"/>
                <w:color w:val="auto"/>
                <w:sz w:val="18"/>
                <w:szCs w:val="18"/>
              </w:rPr>
            </w:pPr>
            <w:r w:rsidRPr="00591434">
              <w:rPr>
                <w:rFonts w:ascii="Tahoma" w:hAnsi="Tahoma" w:cs="Tahoma"/>
                <w:color w:val="auto"/>
                <w:sz w:val="18"/>
                <w:szCs w:val="18"/>
              </w:rPr>
              <w:t>YA 44204/ΕΥΘΥ 316/12.04.17 (ΦΕΚ 1404/Β/25.04.2017)</w:t>
            </w:r>
            <w:r w:rsidR="0097490C" w:rsidRPr="0097490C">
              <w:rPr>
                <w:rFonts w:ascii="Tahoma" w:hAnsi="Tahoma" w:cs="Tahoma"/>
                <w:color w:val="auto"/>
                <w:sz w:val="18"/>
                <w:szCs w:val="18"/>
              </w:rPr>
              <w:t xml:space="preserve">. </w:t>
            </w:r>
          </w:p>
          <w:p w:rsidR="00E40321" w:rsidRPr="0097490C" w:rsidRDefault="0097490C" w:rsidP="0097490C">
            <w:pPr>
              <w:pStyle w:val="Default"/>
              <w:spacing w:before="60" w:after="60"/>
              <w:ind w:right="57"/>
              <w:rPr>
                <w:rFonts w:ascii="Tahoma" w:hAnsi="Tahoma" w:cs="Tahoma"/>
                <w:color w:val="auto"/>
                <w:sz w:val="18"/>
                <w:szCs w:val="18"/>
              </w:rPr>
            </w:pPr>
            <w:r>
              <w:rPr>
                <w:rFonts w:ascii="Tahoma" w:hAnsi="Tahoma" w:cs="Tahoma"/>
                <w:color w:val="auto"/>
                <w:sz w:val="18"/>
                <w:szCs w:val="18"/>
              </w:rPr>
              <w:t xml:space="preserve">Αντικατέστησε την </w:t>
            </w:r>
            <w:r>
              <w:rPr>
                <w:rFonts w:ascii="Tahoma" w:hAnsi="Tahoma" w:cs="Tahoma"/>
                <w:color w:val="auto"/>
                <w:sz w:val="18"/>
                <w:szCs w:val="18"/>
              </w:rPr>
              <w:t>ΥΑ 69132/ΕΥΘΥ 625/22.06.15 (ΦΕΚ 1451/Β/10.07.15)</w:t>
            </w:r>
          </w:p>
        </w:tc>
      </w:tr>
      <w:tr w:rsidR="00E40321" w:rsidRPr="000373EE" w:rsidTr="00EB5CF6">
        <w:tc>
          <w:tcPr>
            <w:tcW w:w="426" w:type="dxa"/>
            <w:shd w:val="clear" w:color="auto" w:fill="auto"/>
            <w:vAlign w:val="center"/>
          </w:tcPr>
          <w:p w:rsidR="00E40321" w:rsidRPr="000373EE" w:rsidRDefault="00E40321" w:rsidP="00F8098C">
            <w:pPr>
              <w:pStyle w:val="Default"/>
              <w:spacing w:before="120" w:after="120"/>
              <w:jc w:val="both"/>
              <w:rPr>
                <w:rFonts w:ascii="Tahoma" w:hAnsi="Tahoma" w:cs="Tahoma"/>
                <w:color w:val="auto"/>
                <w:sz w:val="18"/>
                <w:szCs w:val="18"/>
              </w:rPr>
            </w:pPr>
            <w:r>
              <w:rPr>
                <w:rFonts w:ascii="Tahoma" w:hAnsi="Tahoma" w:cs="Tahoma"/>
                <w:color w:val="auto"/>
                <w:sz w:val="18"/>
                <w:szCs w:val="18"/>
              </w:rPr>
              <w:t>5</w:t>
            </w:r>
          </w:p>
        </w:tc>
        <w:tc>
          <w:tcPr>
            <w:tcW w:w="6096" w:type="dxa"/>
            <w:shd w:val="clear" w:color="auto" w:fill="auto"/>
            <w:vAlign w:val="center"/>
          </w:tcPr>
          <w:p w:rsidR="00E40321" w:rsidRPr="005748B6" w:rsidRDefault="00E40321" w:rsidP="00F8098C">
            <w:pPr>
              <w:pStyle w:val="Default"/>
              <w:spacing w:before="120" w:after="120"/>
              <w:rPr>
                <w:rFonts w:ascii="Tahoma" w:hAnsi="Tahoma" w:cs="Tahoma"/>
                <w:color w:val="auto"/>
                <w:sz w:val="18"/>
                <w:szCs w:val="18"/>
              </w:rPr>
            </w:pPr>
            <w:r w:rsidRPr="005748B6">
              <w:rPr>
                <w:rFonts w:ascii="Tahoma" w:hAnsi="Tahoma" w:cs="Tahoma"/>
                <w:color w:val="auto"/>
                <w:sz w:val="18"/>
                <w:szCs w:val="18"/>
              </w:rPr>
              <w:t>Ειδική Υπηρεσία Κρατικών Ενισχύσεων (ΕΥΚΕ)</w:t>
            </w:r>
          </w:p>
        </w:tc>
        <w:tc>
          <w:tcPr>
            <w:tcW w:w="3685" w:type="dxa"/>
            <w:shd w:val="clear" w:color="auto" w:fill="auto"/>
            <w:vAlign w:val="center"/>
          </w:tcPr>
          <w:p w:rsidR="00E40321" w:rsidRDefault="00B6292D" w:rsidP="00B6292D">
            <w:pPr>
              <w:pStyle w:val="Default"/>
              <w:spacing w:before="60" w:after="60"/>
              <w:ind w:right="57"/>
              <w:rPr>
                <w:rFonts w:ascii="Tahoma" w:hAnsi="Tahoma" w:cs="Tahoma"/>
                <w:color w:val="auto"/>
                <w:sz w:val="18"/>
                <w:szCs w:val="18"/>
              </w:rPr>
            </w:pPr>
            <w:r>
              <w:rPr>
                <w:rFonts w:ascii="Tahoma" w:hAnsi="Tahoma" w:cs="Tahoma"/>
                <w:color w:val="auto"/>
                <w:sz w:val="18"/>
                <w:szCs w:val="18"/>
              </w:rPr>
              <w:t>ΥΑ 69135/ΕΥΘΥ 626/22.06.15                       (ΦΕΚ 1451/Β/ 10.07.15)</w:t>
            </w:r>
            <w:r w:rsidR="00CA6910">
              <w:rPr>
                <w:rFonts w:ascii="Tahoma" w:hAnsi="Tahoma" w:cs="Tahoma"/>
                <w:color w:val="auto"/>
                <w:sz w:val="18"/>
                <w:szCs w:val="18"/>
              </w:rPr>
              <w:t xml:space="preserve"> και</w:t>
            </w:r>
          </w:p>
          <w:p w:rsidR="00CA6910" w:rsidRPr="00E40321" w:rsidRDefault="00CA6910" w:rsidP="00B6292D">
            <w:pPr>
              <w:pStyle w:val="Default"/>
              <w:spacing w:before="60" w:after="60"/>
              <w:ind w:right="57"/>
              <w:rPr>
                <w:rFonts w:ascii="Tahoma" w:hAnsi="Tahoma" w:cs="Tahoma"/>
                <w:color w:val="auto"/>
                <w:sz w:val="18"/>
                <w:szCs w:val="18"/>
              </w:rPr>
            </w:pPr>
            <w:r>
              <w:rPr>
                <w:rFonts w:ascii="Tahoma" w:hAnsi="Tahoma" w:cs="Tahoma"/>
                <w:color w:val="auto"/>
                <w:sz w:val="18"/>
                <w:szCs w:val="18"/>
              </w:rPr>
              <w:t xml:space="preserve">τροποποίηση με ΥΑ 112010/ΕΥΘΥ 1047/02.11.15 </w:t>
            </w:r>
            <w:r w:rsidRPr="00CA6910">
              <w:rPr>
                <w:rFonts w:ascii="Tahoma" w:hAnsi="Tahoma" w:cs="Tahoma"/>
                <w:color w:val="auto"/>
                <w:sz w:val="18"/>
                <w:szCs w:val="18"/>
              </w:rPr>
              <w:t>(ΦΕΚ 2473/Β/18.11.15)</w:t>
            </w:r>
          </w:p>
        </w:tc>
      </w:tr>
      <w:tr w:rsidR="00E40321" w:rsidRPr="000373EE" w:rsidTr="00EB5CF6">
        <w:tc>
          <w:tcPr>
            <w:tcW w:w="426" w:type="dxa"/>
            <w:shd w:val="clear" w:color="auto" w:fill="auto"/>
            <w:vAlign w:val="center"/>
          </w:tcPr>
          <w:p w:rsidR="00E40321" w:rsidRPr="000373EE" w:rsidRDefault="00E40321" w:rsidP="00F8098C">
            <w:pPr>
              <w:pStyle w:val="Default"/>
              <w:spacing w:before="120" w:after="120"/>
              <w:jc w:val="both"/>
              <w:rPr>
                <w:rFonts w:ascii="Tahoma" w:hAnsi="Tahoma" w:cs="Tahoma"/>
                <w:color w:val="auto"/>
                <w:sz w:val="18"/>
                <w:szCs w:val="18"/>
              </w:rPr>
            </w:pPr>
            <w:r>
              <w:rPr>
                <w:rFonts w:ascii="Tahoma" w:hAnsi="Tahoma" w:cs="Tahoma"/>
                <w:color w:val="auto"/>
                <w:sz w:val="18"/>
                <w:szCs w:val="18"/>
              </w:rPr>
              <w:t>6</w:t>
            </w:r>
          </w:p>
        </w:tc>
        <w:tc>
          <w:tcPr>
            <w:tcW w:w="6096" w:type="dxa"/>
            <w:shd w:val="clear" w:color="auto" w:fill="auto"/>
            <w:vAlign w:val="center"/>
          </w:tcPr>
          <w:p w:rsidR="00E40321" w:rsidRPr="005748B6" w:rsidRDefault="00E40321" w:rsidP="00F8098C">
            <w:pPr>
              <w:pStyle w:val="Default"/>
              <w:spacing w:before="120" w:after="120"/>
              <w:rPr>
                <w:rFonts w:ascii="Tahoma" w:hAnsi="Tahoma" w:cs="Tahoma"/>
                <w:color w:val="auto"/>
                <w:sz w:val="18"/>
                <w:szCs w:val="18"/>
              </w:rPr>
            </w:pPr>
            <w:r w:rsidRPr="005748B6">
              <w:rPr>
                <w:rFonts w:ascii="Tahoma" w:hAnsi="Tahoma" w:cs="Tahoma"/>
                <w:color w:val="auto"/>
                <w:sz w:val="18"/>
                <w:szCs w:val="18"/>
              </w:rPr>
              <w:t>Ειδική Υπηρεσία Συντονισμού και Παρακολούθησης Δράσεων Ευρωπαϊκού Κοινωνικού Ταμείου (ΕΥΣΕΚΤ)</w:t>
            </w:r>
          </w:p>
        </w:tc>
        <w:tc>
          <w:tcPr>
            <w:tcW w:w="3685" w:type="dxa"/>
            <w:shd w:val="clear" w:color="auto" w:fill="auto"/>
            <w:vAlign w:val="center"/>
          </w:tcPr>
          <w:p w:rsidR="00823503" w:rsidRPr="00823503" w:rsidRDefault="00823503" w:rsidP="00823503">
            <w:pPr>
              <w:pStyle w:val="Default"/>
              <w:spacing w:before="60" w:after="60"/>
              <w:ind w:right="57"/>
              <w:rPr>
                <w:rFonts w:ascii="Tahoma" w:hAnsi="Tahoma" w:cs="Tahoma"/>
                <w:color w:val="auto"/>
                <w:sz w:val="18"/>
                <w:szCs w:val="18"/>
              </w:rPr>
            </w:pPr>
            <w:r>
              <w:rPr>
                <w:rFonts w:ascii="Tahoma" w:hAnsi="Tahoma" w:cs="Tahoma"/>
                <w:color w:val="auto"/>
                <w:sz w:val="18"/>
                <w:szCs w:val="18"/>
                <w:lang w:val="en-US"/>
              </w:rPr>
              <w:t>YA 70313/E</w:t>
            </w:r>
            <w:r>
              <w:rPr>
                <w:rFonts w:ascii="Tahoma" w:hAnsi="Tahoma" w:cs="Tahoma"/>
                <w:color w:val="auto"/>
                <w:sz w:val="18"/>
                <w:szCs w:val="18"/>
              </w:rPr>
              <w:t>ΥΘΥ 646/30.06.15                      (ΦΕΚ 1467/Β/ 14.07.15)</w:t>
            </w:r>
          </w:p>
        </w:tc>
      </w:tr>
    </w:tbl>
    <w:p w:rsidR="00D924BC" w:rsidRDefault="00D924BC" w:rsidP="00D924BC">
      <w:pPr>
        <w:pStyle w:val="Default"/>
        <w:spacing w:line="280" w:lineRule="exact"/>
        <w:ind w:right="56"/>
        <w:jc w:val="both"/>
        <w:rPr>
          <w:rFonts w:ascii="Tahoma" w:hAnsi="Tahoma" w:cs="Tahoma"/>
          <w:color w:val="auto"/>
          <w:sz w:val="18"/>
          <w:szCs w:val="18"/>
        </w:rPr>
      </w:pPr>
    </w:p>
    <w:p w:rsidR="00D924BC" w:rsidRDefault="00D924BC" w:rsidP="00D924BC">
      <w:pPr>
        <w:pStyle w:val="Default"/>
        <w:spacing w:line="280" w:lineRule="exact"/>
        <w:ind w:right="56"/>
        <w:jc w:val="both"/>
        <w:rPr>
          <w:rFonts w:ascii="Tahoma" w:hAnsi="Tahoma" w:cs="Tahoma"/>
          <w:color w:val="auto"/>
          <w:sz w:val="18"/>
          <w:szCs w:val="18"/>
        </w:rPr>
      </w:pPr>
    </w:p>
    <w:p w:rsidR="00D924BC" w:rsidRDefault="00D924BC" w:rsidP="00D924BC">
      <w:pPr>
        <w:pStyle w:val="Default"/>
        <w:spacing w:line="280" w:lineRule="exact"/>
        <w:ind w:right="56"/>
        <w:jc w:val="both"/>
        <w:rPr>
          <w:rFonts w:ascii="Tahoma" w:hAnsi="Tahoma" w:cs="Tahoma"/>
          <w:color w:val="auto"/>
          <w:sz w:val="20"/>
          <w:szCs w:val="20"/>
        </w:rPr>
      </w:pPr>
      <w:r>
        <w:rPr>
          <w:rFonts w:ascii="Tahoma" w:hAnsi="Tahoma" w:cs="Tahoma"/>
          <w:color w:val="auto"/>
          <w:sz w:val="20"/>
          <w:szCs w:val="20"/>
        </w:rPr>
        <w:t>Η διάρθρωση των Ειδικών Υπηρεσιών της ΕΑΣ αποτυπώνεται στο</w:t>
      </w:r>
      <w:r w:rsidRPr="007A05A9">
        <w:rPr>
          <w:rFonts w:ascii="Tahoma" w:hAnsi="Tahoma" w:cs="Tahoma"/>
          <w:color w:val="auto"/>
          <w:sz w:val="20"/>
          <w:szCs w:val="20"/>
        </w:rPr>
        <w:t xml:space="preserve"> σχήμα</w:t>
      </w:r>
      <w:r>
        <w:rPr>
          <w:rFonts w:ascii="Tahoma" w:hAnsi="Tahoma" w:cs="Tahoma"/>
          <w:color w:val="auto"/>
          <w:sz w:val="20"/>
          <w:szCs w:val="20"/>
        </w:rPr>
        <w:t xml:space="preserve"> 5.2.1</w:t>
      </w:r>
      <w:r w:rsidRPr="007A05A9">
        <w:rPr>
          <w:rFonts w:ascii="Tahoma" w:hAnsi="Tahoma" w:cs="Tahoma"/>
          <w:color w:val="auto"/>
          <w:sz w:val="20"/>
          <w:szCs w:val="20"/>
        </w:rPr>
        <w:t>.</w:t>
      </w:r>
      <w:r>
        <w:rPr>
          <w:rFonts w:ascii="Tahoma" w:hAnsi="Tahoma" w:cs="Tahoma"/>
          <w:color w:val="auto"/>
          <w:sz w:val="20"/>
          <w:szCs w:val="20"/>
        </w:rPr>
        <w:t xml:space="preserve"> </w:t>
      </w:r>
    </w:p>
    <w:p w:rsidR="00D924BC" w:rsidRDefault="00D924BC" w:rsidP="00D924BC">
      <w:pPr>
        <w:pStyle w:val="Default"/>
        <w:spacing w:line="280" w:lineRule="exact"/>
        <w:ind w:right="56"/>
        <w:jc w:val="both"/>
        <w:rPr>
          <w:rFonts w:ascii="Tahoma" w:hAnsi="Tahoma" w:cs="Tahoma"/>
          <w:color w:val="auto"/>
          <w:sz w:val="20"/>
          <w:szCs w:val="20"/>
        </w:rPr>
        <w:sectPr w:rsidR="00D924BC" w:rsidSect="00E12AFB">
          <w:pgSz w:w="11906" w:h="16838"/>
          <w:pgMar w:top="1276" w:right="1247" w:bottom="1276" w:left="1247" w:header="709" w:footer="232" w:gutter="0"/>
          <w:cols w:space="708"/>
          <w:docGrid w:linePitch="360"/>
        </w:sectPr>
      </w:pPr>
    </w:p>
    <w:tbl>
      <w:tblPr>
        <w:tblW w:w="15593" w:type="dxa"/>
        <w:tblInd w:w="-601" w:type="dxa"/>
        <w:tblBorders>
          <w:top w:val="single" w:sz="4" w:space="0" w:color="C4BC96"/>
          <w:left w:val="single" w:sz="4" w:space="0" w:color="C4BC96"/>
          <w:bottom w:val="single" w:sz="4" w:space="0" w:color="C4BC96"/>
          <w:right w:val="single" w:sz="4" w:space="0" w:color="C4BC96"/>
        </w:tblBorders>
        <w:tblLook w:val="04A0" w:firstRow="1" w:lastRow="0" w:firstColumn="1" w:lastColumn="0" w:noHBand="0" w:noVBand="1"/>
      </w:tblPr>
      <w:tblGrid>
        <w:gridCol w:w="15783"/>
      </w:tblGrid>
      <w:tr w:rsidR="00D924BC" w:rsidRPr="0080228F" w:rsidTr="00992783">
        <w:tc>
          <w:tcPr>
            <w:tcW w:w="15593" w:type="dxa"/>
            <w:shd w:val="clear" w:color="auto" w:fill="auto"/>
          </w:tcPr>
          <w:p w:rsidR="00757F18" w:rsidRPr="00823503" w:rsidRDefault="00757F18" w:rsidP="00757F18">
            <w:pPr>
              <w:pStyle w:val="Default"/>
              <w:spacing w:after="200" w:line="720" w:lineRule="auto"/>
              <w:jc w:val="both"/>
              <w:rPr>
                <w:rFonts w:ascii="Tahoma" w:hAnsi="Tahoma" w:cs="Tahoma"/>
                <w:color w:val="auto"/>
                <w:sz w:val="20"/>
                <w:szCs w:val="20"/>
              </w:rPr>
            </w:pPr>
            <w:r>
              <w:object w:dxaOrig="20455" w:dyaOrig="9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8.5pt;height:362.25pt" o:ole="">
                  <v:imagedata r:id="rId10" o:title=""/>
                </v:shape>
                <o:OLEObject Type="Embed" ProgID="Visio.Drawing.11" ShapeID="_x0000_i1027" DrawAspect="Content" ObjectID="_1557131353" r:id="rId11"/>
              </w:object>
            </w:r>
          </w:p>
          <w:p w:rsidR="00480355" w:rsidRPr="00823503" w:rsidRDefault="00480355" w:rsidP="00480355">
            <w:pPr>
              <w:pStyle w:val="Default"/>
              <w:spacing w:before="120" w:after="120" w:line="280" w:lineRule="exact"/>
              <w:jc w:val="both"/>
              <w:rPr>
                <w:rFonts w:ascii="Tahoma" w:hAnsi="Tahoma" w:cs="Tahoma"/>
                <w:color w:val="auto"/>
                <w:sz w:val="20"/>
                <w:szCs w:val="20"/>
              </w:rPr>
            </w:pPr>
            <w:bookmarkStart w:id="0" w:name="_GoBack"/>
            <w:bookmarkEnd w:id="0"/>
          </w:p>
        </w:tc>
      </w:tr>
    </w:tbl>
    <w:p w:rsidR="00BF2DCD" w:rsidRDefault="00D924BC" w:rsidP="00D924BC">
      <w:pPr>
        <w:pStyle w:val="Default"/>
        <w:spacing w:before="120" w:line="280" w:lineRule="exact"/>
        <w:ind w:left="34"/>
        <w:rPr>
          <w:rFonts w:ascii="Tahoma" w:hAnsi="Tahoma" w:cs="Tahoma"/>
          <w:sz w:val="20"/>
          <w:szCs w:val="20"/>
        </w:rPr>
        <w:sectPr w:rsidR="00BF2DCD" w:rsidSect="00D924BC">
          <w:pgSz w:w="16838" w:h="11906" w:orient="landscape"/>
          <w:pgMar w:top="1134" w:right="1247" w:bottom="1134" w:left="1247" w:header="709" w:footer="232" w:gutter="0"/>
          <w:cols w:space="708"/>
          <w:docGrid w:linePitch="360"/>
        </w:sectPr>
      </w:pPr>
      <w:r w:rsidRPr="00317FCA">
        <w:rPr>
          <w:rFonts w:ascii="Tahoma" w:hAnsi="Tahoma" w:cs="Tahoma"/>
          <w:b/>
          <w:color w:val="auto"/>
          <w:sz w:val="20"/>
          <w:szCs w:val="20"/>
        </w:rPr>
        <w:t>Σχήμα 5.2.1.</w:t>
      </w:r>
      <w:r w:rsidRPr="00317FCA">
        <w:rPr>
          <w:rFonts w:ascii="Tahoma" w:hAnsi="Tahoma" w:cs="Tahoma"/>
          <w:sz w:val="20"/>
          <w:szCs w:val="20"/>
        </w:rPr>
        <w:t xml:space="preserve"> Δομή ΕΑΣ και Διάρθρωση Ειδικών Υπηρεσιών της ΕΑΣ σε Μονάδες</w:t>
      </w:r>
    </w:p>
    <w:p w:rsidR="00B806BE" w:rsidRDefault="00B806BE"/>
    <w:tbl>
      <w:tblPr>
        <w:tblW w:w="0" w:type="auto"/>
        <w:tblBorders>
          <w:bottom w:val="single" w:sz="12" w:space="0" w:color="1F497D"/>
        </w:tblBorders>
        <w:tblLook w:val="04A0" w:firstRow="1" w:lastRow="0" w:firstColumn="1" w:lastColumn="0" w:noHBand="0" w:noVBand="1"/>
      </w:tblPr>
      <w:tblGrid>
        <w:gridCol w:w="9628"/>
      </w:tblGrid>
      <w:tr w:rsidR="007761BF" w:rsidRPr="00D91571" w:rsidTr="00D91571">
        <w:tc>
          <w:tcPr>
            <w:tcW w:w="9628" w:type="dxa"/>
            <w:shd w:val="clear" w:color="auto" w:fill="auto"/>
          </w:tcPr>
          <w:p w:rsidR="007761BF" w:rsidRPr="00D91571" w:rsidRDefault="00F3308F" w:rsidP="00BF2DCD">
            <w:pPr>
              <w:pStyle w:val="Default"/>
              <w:spacing w:after="120" w:line="280" w:lineRule="exact"/>
              <w:ind w:right="57"/>
              <w:jc w:val="both"/>
              <w:rPr>
                <w:rFonts w:ascii="Tahoma" w:hAnsi="Tahoma" w:cs="Tahoma"/>
                <w:color w:val="1F497D"/>
                <w:sz w:val="20"/>
                <w:szCs w:val="20"/>
              </w:rPr>
            </w:pPr>
            <w:r>
              <w:rPr>
                <w:rFonts w:ascii="Tahoma" w:hAnsi="Tahoma" w:cs="Tahoma"/>
                <w:color w:val="auto"/>
                <w:sz w:val="20"/>
                <w:szCs w:val="20"/>
              </w:rPr>
              <w:br w:type="page"/>
            </w:r>
            <w:r w:rsidR="00B806BE">
              <w:rPr>
                <w:rFonts w:ascii="Tahoma" w:hAnsi="Tahoma" w:cs="Tahoma"/>
                <w:b/>
                <w:bCs/>
                <w:color w:val="1F497D"/>
                <w:szCs w:val="22"/>
              </w:rPr>
              <w:t>5</w:t>
            </w:r>
            <w:r w:rsidR="007761BF" w:rsidRPr="00D91571">
              <w:rPr>
                <w:rFonts w:ascii="Tahoma" w:hAnsi="Tahoma" w:cs="Tahoma"/>
                <w:b/>
                <w:bCs/>
                <w:color w:val="1F497D"/>
                <w:szCs w:val="22"/>
              </w:rPr>
              <w:t>.</w:t>
            </w:r>
            <w:r w:rsidR="00BF2DCD">
              <w:rPr>
                <w:rFonts w:ascii="Tahoma" w:hAnsi="Tahoma" w:cs="Tahoma"/>
                <w:b/>
                <w:bCs/>
                <w:color w:val="1F497D"/>
                <w:szCs w:val="22"/>
              </w:rPr>
              <w:t>3</w:t>
            </w:r>
            <w:r w:rsidR="00B806BE">
              <w:rPr>
                <w:rFonts w:ascii="Tahoma" w:hAnsi="Tahoma" w:cs="Tahoma"/>
                <w:b/>
                <w:bCs/>
                <w:color w:val="1F497D"/>
                <w:szCs w:val="22"/>
              </w:rPr>
              <w:t xml:space="preserve"> ΣΤΟΙΧΕΙΑ ΕΠΙΚΟΙΝΩΝΙΑΣ ΕΑΣ</w:t>
            </w:r>
          </w:p>
        </w:tc>
      </w:tr>
    </w:tbl>
    <w:p w:rsidR="00B806BE" w:rsidRDefault="00B806BE" w:rsidP="00B806BE">
      <w:pPr>
        <w:pStyle w:val="Default"/>
        <w:spacing w:before="120" w:line="280" w:lineRule="exact"/>
        <w:jc w:val="both"/>
        <w:rPr>
          <w:rFonts w:ascii="Tahoma" w:hAnsi="Tahoma" w:cs="Tahoma"/>
          <w:color w:val="auto"/>
          <w:sz w:val="20"/>
          <w:szCs w:val="20"/>
        </w:rPr>
      </w:pPr>
      <w:r>
        <w:rPr>
          <w:rFonts w:ascii="Tahoma" w:hAnsi="Tahoma" w:cs="Tahoma"/>
          <w:color w:val="auto"/>
          <w:sz w:val="20"/>
          <w:szCs w:val="20"/>
        </w:rPr>
        <w:t>Τα στοιχεία επικοινωνίας της Εθνικής Αρχής Συντονισμού είναι:</w:t>
      </w:r>
    </w:p>
    <w:p w:rsidR="00B806BE" w:rsidRDefault="00B806BE" w:rsidP="00B806BE">
      <w:pPr>
        <w:pStyle w:val="Default"/>
        <w:spacing w:line="280" w:lineRule="exact"/>
        <w:ind w:left="34"/>
        <w:jc w:val="both"/>
        <w:rPr>
          <w:rFonts w:ascii="Tahoma" w:hAnsi="Tahoma" w:cs="Tahoma"/>
          <w:color w:val="auto"/>
          <w:sz w:val="20"/>
          <w:szCs w:val="20"/>
        </w:rPr>
      </w:pPr>
    </w:p>
    <w:tbl>
      <w:tblPr>
        <w:tblW w:w="8222" w:type="dxa"/>
        <w:tblInd w:w="675" w:type="dxa"/>
        <w:tblBorders>
          <w:top w:val="dotted" w:sz="4" w:space="0" w:color="auto"/>
          <w:bottom w:val="dotted" w:sz="4" w:space="0" w:color="auto"/>
          <w:insideH w:val="dotted" w:sz="4" w:space="0" w:color="auto"/>
          <w:insideV w:val="dotted" w:sz="4" w:space="0" w:color="auto"/>
        </w:tblBorders>
        <w:tblLayout w:type="fixed"/>
        <w:tblLook w:val="04A0" w:firstRow="1" w:lastRow="0" w:firstColumn="1" w:lastColumn="0" w:noHBand="0" w:noVBand="1"/>
      </w:tblPr>
      <w:tblGrid>
        <w:gridCol w:w="2410"/>
        <w:gridCol w:w="5812"/>
      </w:tblGrid>
      <w:tr w:rsidR="00B806BE" w:rsidRPr="00241C7B" w:rsidTr="00F8098C">
        <w:trPr>
          <w:trHeight w:val="493"/>
        </w:trPr>
        <w:tc>
          <w:tcPr>
            <w:tcW w:w="2410" w:type="dxa"/>
            <w:tcBorders>
              <w:top w:val="single" w:sz="12" w:space="0" w:color="1F497D"/>
            </w:tcBorders>
            <w:shd w:val="clear" w:color="auto" w:fill="auto"/>
          </w:tcPr>
          <w:p w:rsidR="00B806BE" w:rsidRPr="00241C7B" w:rsidRDefault="00B806BE" w:rsidP="00F8098C">
            <w:pPr>
              <w:pStyle w:val="Default"/>
              <w:spacing w:before="120" w:after="120"/>
              <w:jc w:val="right"/>
              <w:rPr>
                <w:rFonts w:ascii="Tahoma" w:hAnsi="Tahoma" w:cs="Tahoma"/>
                <w:color w:val="auto"/>
                <w:sz w:val="18"/>
                <w:szCs w:val="18"/>
              </w:rPr>
            </w:pPr>
            <w:r w:rsidRPr="00241C7B">
              <w:rPr>
                <w:rFonts w:ascii="Tahoma" w:hAnsi="Tahoma" w:cs="Tahoma"/>
                <w:color w:val="auto"/>
                <w:sz w:val="18"/>
                <w:szCs w:val="18"/>
              </w:rPr>
              <w:t>Φορέας:</w:t>
            </w:r>
          </w:p>
        </w:tc>
        <w:tc>
          <w:tcPr>
            <w:tcW w:w="5812" w:type="dxa"/>
            <w:tcBorders>
              <w:top w:val="single" w:sz="12" w:space="0" w:color="1F497D"/>
            </w:tcBorders>
            <w:shd w:val="clear" w:color="auto" w:fill="auto"/>
          </w:tcPr>
          <w:p w:rsidR="00B806BE" w:rsidRPr="00241C7B" w:rsidRDefault="00B806BE" w:rsidP="00B806BE">
            <w:pPr>
              <w:pStyle w:val="Default"/>
              <w:spacing w:before="120" w:after="120"/>
              <w:rPr>
                <w:rFonts w:ascii="Tahoma" w:hAnsi="Tahoma" w:cs="Tahoma"/>
                <w:color w:val="auto"/>
                <w:sz w:val="18"/>
                <w:szCs w:val="18"/>
              </w:rPr>
            </w:pPr>
            <w:r>
              <w:rPr>
                <w:rFonts w:ascii="Tahoma" w:hAnsi="Tahoma" w:cs="Tahoma"/>
                <w:color w:val="auto"/>
                <w:sz w:val="20"/>
                <w:szCs w:val="20"/>
              </w:rPr>
              <w:t>Εθνική Αρχή Συντονισμού (ΕΑΣ)</w:t>
            </w:r>
          </w:p>
        </w:tc>
      </w:tr>
      <w:tr w:rsidR="00B806BE" w:rsidRPr="000373EE" w:rsidTr="00F8098C">
        <w:trPr>
          <w:trHeight w:val="159"/>
        </w:trPr>
        <w:tc>
          <w:tcPr>
            <w:tcW w:w="2410" w:type="dxa"/>
            <w:shd w:val="clear" w:color="auto" w:fill="auto"/>
          </w:tcPr>
          <w:p w:rsidR="00B806BE" w:rsidRPr="00241C7B" w:rsidRDefault="00B806BE" w:rsidP="00F8098C">
            <w:pPr>
              <w:pStyle w:val="Default"/>
              <w:spacing w:before="120" w:after="120"/>
              <w:jc w:val="right"/>
              <w:rPr>
                <w:rFonts w:ascii="Tahoma" w:hAnsi="Tahoma" w:cs="Tahoma"/>
                <w:color w:val="auto"/>
                <w:sz w:val="18"/>
                <w:szCs w:val="18"/>
              </w:rPr>
            </w:pPr>
            <w:r w:rsidRPr="00241C7B">
              <w:rPr>
                <w:rFonts w:ascii="Tahoma" w:hAnsi="Tahoma" w:cs="Tahoma"/>
                <w:color w:val="auto"/>
                <w:sz w:val="18"/>
                <w:szCs w:val="18"/>
              </w:rPr>
              <w:t xml:space="preserve">Αρμόδιος </w:t>
            </w:r>
            <w:r>
              <w:rPr>
                <w:rFonts w:ascii="Tahoma" w:hAnsi="Tahoma" w:cs="Tahoma"/>
                <w:color w:val="auto"/>
                <w:sz w:val="18"/>
                <w:szCs w:val="18"/>
              </w:rPr>
              <w:t>ε</w:t>
            </w:r>
            <w:r w:rsidRPr="00241C7B">
              <w:rPr>
                <w:rFonts w:ascii="Tahoma" w:hAnsi="Tahoma" w:cs="Tahoma"/>
                <w:color w:val="auto"/>
                <w:sz w:val="18"/>
                <w:szCs w:val="18"/>
              </w:rPr>
              <w:t>πικοινωνίας:</w:t>
            </w:r>
          </w:p>
        </w:tc>
        <w:tc>
          <w:tcPr>
            <w:tcW w:w="5812" w:type="dxa"/>
            <w:shd w:val="clear" w:color="auto" w:fill="auto"/>
          </w:tcPr>
          <w:p w:rsidR="00B806BE" w:rsidRPr="0046294F" w:rsidRDefault="00D8254A" w:rsidP="00F8098C">
            <w:pPr>
              <w:pStyle w:val="Default"/>
              <w:spacing w:before="120" w:after="120"/>
              <w:rPr>
                <w:rFonts w:ascii="Tahoma" w:hAnsi="Tahoma" w:cs="Tahoma"/>
                <w:color w:val="auto"/>
                <w:sz w:val="20"/>
                <w:szCs w:val="20"/>
              </w:rPr>
            </w:pPr>
            <w:r w:rsidRPr="0046294F">
              <w:rPr>
                <w:rFonts w:ascii="Tahoma" w:hAnsi="Tahoma" w:cs="Tahoma"/>
                <w:color w:val="auto"/>
                <w:sz w:val="20"/>
                <w:szCs w:val="20"/>
              </w:rPr>
              <w:t>Ιωάννης Φίρμπας</w:t>
            </w:r>
            <w:r w:rsidR="0046294F" w:rsidRPr="0046294F">
              <w:rPr>
                <w:rFonts w:ascii="Tahoma" w:hAnsi="Tahoma" w:cs="Tahoma"/>
                <w:color w:val="auto"/>
                <w:sz w:val="20"/>
                <w:szCs w:val="20"/>
                <w:lang w:val="en-US"/>
              </w:rPr>
              <w:t xml:space="preserve">, </w:t>
            </w:r>
            <w:r w:rsidR="0046294F" w:rsidRPr="0046294F">
              <w:rPr>
                <w:rFonts w:ascii="Tahoma" w:hAnsi="Tahoma" w:cs="Tahoma"/>
                <w:color w:val="auto"/>
                <w:sz w:val="20"/>
                <w:szCs w:val="20"/>
              </w:rPr>
              <w:t>Προϊστάμενος ΕΑΣ</w:t>
            </w:r>
          </w:p>
        </w:tc>
      </w:tr>
      <w:tr w:rsidR="00B806BE" w:rsidRPr="000373EE" w:rsidTr="00F8098C">
        <w:trPr>
          <w:trHeight w:val="159"/>
        </w:trPr>
        <w:tc>
          <w:tcPr>
            <w:tcW w:w="2410" w:type="dxa"/>
            <w:shd w:val="clear" w:color="auto" w:fill="auto"/>
          </w:tcPr>
          <w:p w:rsidR="00B806BE" w:rsidRPr="00241C7B" w:rsidRDefault="00B806BE" w:rsidP="00F8098C">
            <w:pPr>
              <w:pStyle w:val="Default"/>
              <w:spacing w:before="120" w:after="120"/>
              <w:jc w:val="right"/>
              <w:rPr>
                <w:rFonts w:ascii="Tahoma" w:hAnsi="Tahoma" w:cs="Tahoma"/>
                <w:color w:val="auto"/>
                <w:sz w:val="18"/>
                <w:szCs w:val="18"/>
              </w:rPr>
            </w:pPr>
            <w:r w:rsidRPr="00241C7B">
              <w:rPr>
                <w:rFonts w:ascii="Tahoma" w:hAnsi="Tahoma" w:cs="Tahoma"/>
                <w:color w:val="auto"/>
                <w:sz w:val="18"/>
                <w:szCs w:val="18"/>
              </w:rPr>
              <w:t>Ταχυδρομική διεύθυνση:</w:t>
            </w:r>
          </w:p>
        </w:tc>
        <w:tc>
          <w:tcPr>
            <w:tcW w:w="5812" w:type="dxa"/>
            <w:shd w:val="clear" w:color="auto" w:fill="auto"/>
          </w:tcPr>
          <w:p w:rsidR="00B806BE" w:rsidRPr="0046294F" w:rsidRDefault="00D8254A" w:rsidP="0093274E">
            <w:pPr>
              <w:pStyle w:val="Default"/>
              <w:spacing w:before="120" w:after="120"/>
              <w:rPr>
                <w:rFonts w:ascii="Tahoma" w:hAnsi="Tahoma" w:cs="Tahoma"/>
                <w:color w:val="auto"/>
                <w:sz w:val="20"/>
                <w:szCs w:val="20"/>
              </w:rPr>
            </w:pPr>
            <w:r w:rsidRPr="0046294F">
              <w:rPr>
                <w:rFonts w:ascii="Tahoma" w:hAnsi="Tahoma" w:cs="Tahoma"/>
                <w:color w:val="auto"/>
                <w:sz w:val="20"/>
                <w:szCs w:val="20"/>
              </w:rPr>
              <w:t>Νίκης 5-7,</w:t>
            </w:r>
            <w:r w:rsidR="00870D70" w:rsidRPr="0046294F">
              <w:rPr>
                <w:rFonts w:ascii="Tahoma" w:hAnsi="Tahoma" w:cs="Tahoma"/>
                <w:color w:val="auto"/>
                <w:sz w:val="20"/>
                <w:szCs w:val="20"/>
              </w:rPr>
              <w:t xml:space="preserve"> 10180 </w:t>
            </w:r>
            <w:r w:rsidRPr="0046294F">
              <w:rPr>
                <w:rFonts w:ascii="Tahoma" w:hAnsi="Tahoma" w:cs="Tahoma"/>
                <w:color w:val="auto"/>
                <w:sz w:val="20"/>
                <w:szCs w:val="20"/>
              </w:rPr>
              <w:t>Αθήνα</w:t>
            </w:r>
          </w:p>
        </w:tc>
      </w:tr>
      <w:tr w:rsidR="00B806BE" w:rsidRPr="000373EE" w:rsidTr="00F8098C">
        <w:trPr>
          <w:trHeight w:val="159"/>
        </w:trPr>
        <w:tc>
          <w:tcPr>
            <w:tcW w:w="2410" w:type="dxa"/>
            <w:shd w:val="clear" w:color="auto" w:fill="auto"/>
          </w:tcPr>
          <w:p w:rsidR="00B806BE" w:rsidRPr="00241C7B" w:rsidRDefault="00B806BE" w:rsidP="00F8098C">
            <w:pPr>
              <w:pStyle w:val="Default"/>
              <w:spacing w:before="120" w:after="120"/>
              <w:jc w:val="right"/>
              <w:rPr>
                <w:rFonts w:ascii="Tahoma" w:hAnsi="Tahoma" w:cs="Tahoma"/>
                <w:color w:val="auto"/>
                <w:sz w:val="18"/>
                <w:szCs w:val="18"/>
              </w:rPr>
            </w:pPr>
            <w:r w:rsidRPr="00241C7B">
              <w:rPr>
                <w:rFonts w:ascii="Tahoma" w:hAnsi="Tahoma" w:cs="Tahoma"/>
                <w:color w:val="auto"/>
                <w:sz w:val="18"/>
                <w:szCs w:val="18"/>
              </w:rPr>
              <w:t>Τηλέφωνο:</w:t>
            </w:r>
          </w:p>
        </w:tc>
        <w:tc>
          <w:tcPr>
            <w:tcW w:w="5812" w:type="dxa"/>
            <w:shd w:val="clear" w:color="auto" w:fill="auto"/>
          </w:tcPr>
          <w:p w:rsidR="00B806BE" w:rsidRPr="0046294F" w:rsidRDefault="00870D70" w:rsidP="00870D70">
            <w:pPr>
              <w:pStyle w:val="Default"/>
              <w:spacing w:before="120" w:after="120"/>
              <w:rPr>
                <w:rFonts w:ascii="Tahoma" w:hAnsi="Tahoma" w:cs="Tahoma"/>
                <w:color w:val="auto"/>
                <w:sz w:val="20"/>
                <w:szCs w:val="20"/>
              </w:rPr>
            </w:pPr>
            <w:r w:rsidRPr="0046294F">
              <w:rPr>
                <w:rFonts w:ascii="Tahoma" w:hAnsi="Tahoma" w:cs="Tahoma"/>
                <w:color w:val="auto"/>
                <w:sz w:val="20"/>
                <w:szCs w:val="20"/>
              </w:rPr>
              <w:t>210 333</w:t>
            </w:r>
            <w:r w:rsidR="0046294F">
              <w:rPr>
                <w:rFonts w:ascii="Tahoma" w:hAnsi="Tahoma" w:cs="Tahoma"/>
                <w:color w:val="auto"/>
                <w:sz w:val="20"/>
                <w:szCs w:val="20"/>
              </w:rPr>
              <w:t xml:space="preserve"> </w:t>
            </w:r>
            <w:r w:rsidRPr="0046294F">
              <w:rPr>
                <w:rFonts w:ascii="Tahoma" w:hAnsi="Tahoma" w:cs="Tahoma"/>
                <w:color w:val="auto"/>
                <w:sz w:val="20"/>
                <w:szCs w:val="20"/>
              </w:rPr>
              <w:t>28</w:t>
            </w:r>
            <w:r w:rsidR="0046294F">
              <w:rPr>
                <w:rFonts w:ascii="Tahoma" w:hAnsi="Tahoma" w:cs="Tahoma"/>
                <w:color w:val="auto"/>
                <w:sz w:val="20"/>
                <w:szCs w:val="20"/>
              </w:rPr>
              <w:t xml:space="preserve"> </w:t>
            </w:r>
            <w:r w:rsidRPr="0046294F">
              <w:rPr>
                <w:rFonts w:ascii="Tahoma" w:hAnsi="Tahoma" w:cs="Tahoma"/>
                <w:color w:val="auto"/>
                <w:sz w:val="20"/>
                <w:szCs w:val="20"/>
              </w:rPr>
              <w:t>36</w:t>
            </w:r>
            <w:r w:rsidRPr="0046294F">
              <w:rPr>
                <w:rFonts w:ascii="Arial Narrow" w:hAnsi="Arial Narrow"/>
                <w:b/>
                <w:bCs/>
                <w:color w:val="1F497D"/>
                <w:sz w:val="20"/>
                <w:szCs w:val="20"/>
              </w:rPr>
              <w:t xml:space="preserve"> </w:t>
            </w:r>
          </w:p>
        </w:tc>
      </w:tr>
      <w:tr w:rsidR="00B806BE" w:rsidRPr="000373EE" w:rsidTr="00F8098C">
        <w:trPr>
          <w:trHeight w:val="159"/>
        </w:trPr>
        <w:tc>
          <w:tcPr>
            <w:tcW w:w="2410" w:type="dxa"/>
            <w:tcBorders>
              <w:bottom w:val="dotted" w:sz="4" w:space="0" w:color="auto"/>
            </w:tcBorders>
            <w:shd w:val="clear" w:color="auto" w:fill="auto"/>
          </w:tcPr>
          <w:p w:rsidR="00B806BE" w:rsidRPr="00870D70" w:rsidRDefault="00B806BE" w:rsidP="00F8098C">
            <w:pPr>
              <w:pStyle w:val="Default"/>
              <w:spacing w:before="120" w:after="120"/>
              <w:jc w:val="right"/>
              <w:rPr>
                <w:rFonts w:ascii="Tahoma" w:hAnsi="Tahoma" w:cs="Tahoma"/>
                <w:color w:val="auto"/>
                <w:sz w:val="18"/>
                <w:szCs w:val="18"/>
                <w:highlight w:val="yellow"/>
              </w:rPr>
            </w:pPr>
            <w:r w:rsidRPr="00B6292D">
              <w:rPr>
                <w:rFonts w:ascii="Tahoma" w:hAnsi="Tahoma" w:cs="Tahoma"/>
                <w:color w:val="auto"/>
                <w:sz w:val="18"/>
                <w:szCs w:val="18"/>
                <w:lang w:val="en-US"/>
              </w:rPr>
              <w:t>Fax:</w:t>
            </w:r>
          </w:p>
        </w:tc>
        <w:tc>
          <w:tcPr>
            <w:tcW w:w="5812" w:type="dxa"/>
            <w:tcBorders>
              <w:bottom w:val="dotted" w:sz="4" w:space="0" w:color="auto"/>
            </w:tcBorders>
            <w:shd w:val="clear" w:color="auto" w:fill="auto"/>
          </w:tcPr>
          <w:p w:rsidR="00B806BE" w:rsidRPr="0046294F" w:rsidRDefault="00B806BE" w:rsidP="00F8098C">
            <w:pPr>
              <w:pStyle w:val="Default"/>
              <w:spacing w:before="120" w:after="120"/>
              <w:rPr>
                <w:rFonts w:ascii="Tahoma" w:hAnsi="Tahoma" w:cs="Tahoma"/>
                <w:color w:val="auto"/>
                <w:sz w:val="20"/>
                <w:szCs w:val="20"/>
                <w:highlight w:val="yellow"/>
              </w:rPr>
            </w:pPr>
          </w:p>
        </w:tc>
      </w:tr>
      <w:tr w:rsidR="00B806BE" w:rsidRPr="000373EE" w:rsidTr="00F8098C">
        <w:trPr>
          <w:trHeight w:val="159"/>
        </w:trPr>
        <w:tc>
          <w:tcPr>
            <w:tcW w:w="2410" w:type="dxa"/>
            <w:tcBorders>
              <w:bottom w:val="single" w:sz="12" w:space="0" w:color="1F497D"/>
            </w:tcBorders>
            <w:shd w:val="clear" w:color="auto" w:fill="auto"/>
          </w:tcPr>
          <w:p w:rsidR="00B806BE" w:rsidRPr="00241C7B" w:rsidRDefault="00B806BE" w:rsidP="00F8098C">
            <w:pPr>
              <w:pStyle w:val="Default"/>
              <w:spacing w:before="120" w:after="120"/>
              <w:jc w:val="right"/>
              <w:rPr>
                <w:rFonts w:ascii="Tahoma" w:hAnsi="Tahoma" w:cs="Tahoma"/>
                <w:color w:val="auto"/>
                <w:sz w:val="18"/>
                <w:szCs w:val="18"/>
              </w:rPr>
            </w:pPr>
            <w:r w:rsidRPr="00241C7B">
              <w:rPr>
                <w:rFonts w:ascii="Tahoma" w:hAnsi="Tahoma" w:cs="Tahoma"/>
                <w:color w:val="auto"/>
                <w:sz w:val="18"/>
                <w:szCs w:val="18"/>
                <w:lang w:val="en-US"/>
              </w:rPr>
              <w:t>email:</w:t>
            </w:r>
          </w:p>
        </w:tc>
        <w:tc>
          <w:tcPr>
            <w:tcW w:w="5812" w:type="dxa"/>
            <w:tcBorders>
              <w:bottom w:val="single" w:sz="12" w:space="0" w:color="1F497D"/>
            </w:tcBorders>
            <w:shd w:val="clear" w:color="auto" w:fill="auto"/>
          </w:tcPr>
          <w:p w:rsidR="00B806BE" w:rsidRPr="0046294F" w:rsidRDefault="0093274E" w:rsidP="00F8098C">
            <w:pPr>
              <w:pStyle w:val="Default"/>
              <w:spacing w:before="120" w:after="120"/>
              <w:rPr>
                <w:rFonts w:ascii="Tahoma" w:hAnsi="Tahoma" w:cs="Tahoma"/>
                <w:color w:val="auto"/>
                <w:sz w:val="20"/>
                <w:szCs w:val="20"/>
              </w:rPr>
            </w:pPr>
            <w:r w:rsidRPr="0046294F">
              <w:rPr>
                <w:rFonts w:ascii="Tahoma" w:hAnsi="Tahoma" w:cs="Tahoma"/>
                <w:color w:val="auto"/>
                <w:sz w:val="20"/>
                <w:szCs w:val="20"/>
              </w:rPr>
              <w:t>firbas@mnec.gr</w:t>
            </w:r>
          </w:p>
        </w:tc>
      </w:tr>
    </w:tbl>
    <w:p w:rsidR="00B806BE" w:rsidRDefault="00B806BE" w:rsidP="00B806BE">
      <w:pPr>
        <w:spacing w:before="120"/>
        <w:rPr>
          <w:rFonts w:ascii="Tahoma" w:hAnsi="Tahoma" w:cs="Tahoma"/>
          <w:color w:val="000000"/>
          <w:sz w:val="20"/>
          <w:szCs w:val="20"/>
        </w:rPr>
      </w:pPr>
    </w:p>
    <w:p w:rsidR="006100F2" w:rsidRDefault="006100F2" w:rsidP="00E2107F">
      <w:pPr>
        <w:pStyle w:val="Default"/>
        <w:spacing w:line="280" w:lineRule="exact"/>
        <w:ind w:left="34"/>
        <w:jc w:val="both"/>
        <w:rPr>
          <w:rFonts w:ascii="Tahoma" w:hAnsi="Tahoma" w:cs="Tahoma"/>
          <w:color w:val="auto"/>
          <w:sz w:val="20"/>
          <w:szCs w:val="20"/>
        </w:rPr>
      </w:pPr>
    </w:p>
    <w:p w:rsidR="00B806BE" w:rsidRDefault="00B806BE" w:rsidP="00E2107F">
      <w:pPr>
        <w:pStyle w:val="Default"/>
        <w:spacing w:line="280" w:lineRule="exact"/>
        <w:ind w:left="34"/>
        <w:jc w:val="both"/>
        <w:rPr>
          <w:rFonts w:ascii="Tahoma" w:hAnsi="Tahoma" w:cs="Tahoma"/>
          <w:color w:val="auto"/>
          <w:sz w:val="20"/>
          <w:szCs w:val="20"/>
        </w:rPr>
      </w:pPr>
      <w:r>
        <w:rPr>
          <w:rFonts w:ascii="Tahoma" w:hAnsi="Tahoma" w:cs="Tahoma"/>
          <w:color w:val="auto"/>
          <w:sz w:val="20"/>
          <w:szCs w:val="20"/>
        </w:rPr>
        <w:t xml:space="preserve">Τα στοιχεία επικοινωνίας </w:t>
      </w:r>
      <w:r w:rsidR="006100F2">
        <w:rPr>
          <w:rFonts w:ascii="Tahoma" w:hAnsi="Tahoma" w:cs="Tahoma"/>
          <w:color w:val="auto"/>
          <w:sz w:val="20"/>
          <w:szCs w:val="20"/>
        </w:rPr>
        <w:t>των Ειδικών Υπηρεσιών της ΕΑΣ είναι:</w:t>
      </w:r>
    </w:p>
    <w:p w:rsidR="00B806BE" w:rsidRPr="00B806BE" w:rsidRDefault="00B806BE" w:rsidP="00E2107F">
      <w:pPr>
        <w:pStyle w:val="Default"/>
        <w:spacing w:line="280" w:lineRule="exact"/>
        <w:ind w:left="34"/>
        <w:jc w:val="both"/>
        <w:rPr>
          <w:rFonts w:ascii="Tahoma" w:hAnsi="Tahoma" w:cs="Tahoma"/>
          <w:color w:val="auto"/>
          <w:sz w:val="20"/>
          <w:szCs w:val="20"/>
        </w:rPr>
      </w:pPr>
    </w:p>
    <w:tbl>
      <w:tblPr>
        <w:tblW w:w="10349" w:type="dxa"/>
        <w:tblInd w:w="-318" w:type="dxa"/>
        <w:tblBorders>
          <w:top w:val="dotted" w:sz="4" w:space="0" w:color="auto"/>
          <w:bottom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3402"/>
        <w:gridCol w:w="1985"/>
        <w:gridCol w:w="1417"/>
        <w:gridCol w:w="3119"/>
      </w:tblGrid>
      <w:tr w:rsidR="008A59A8" w:rsidRPr="000373EE" w:rsidTr="0089071E">
        <w:trPr>
          <w:trHeight w:val="765"/>
          <w:tblHeader/>
        </w:trPr>
        <w:tc>
          <w:tcPr>
            <w:tcW w:w="3828" w:type="dxa"/>
            <w:gridSpan w:val="2"/>
            <w:shd w:val="clear" w:color="auto" w:fill="17365D"/>
            <w:vAlign w:val="center"/>
          </w:tcPr>
          <w:p w:rsidR="008A59A8" w:rsidRPr="000373EE" w:rsidRDefault="006100F2" w:rsidP="000373EE">
            <w:pPr>
              <w:pStyle w:val="Default"/>
              <w:spacing w:before="60" w:after="60"/>
              <w:ind w:left="318"/>
              <w:jc w:val="both"/>
              <w:rPr>
                <w:rFonts w:ascii="Tahoma" w:hAnsi="Tahoma" w:cs="Tahoma"/>
                <w:b/>
                <w:color w:val="auto"/>
                <w:sz w:val="16"/>
                <w:szCs w:val="16"/>
              </w:rPr>
            </w:pPr>
            <w:r>
              <w:rPr>
                <w:rFonts w:ascii="Tahoma" w:hAnsi="Tahoma" w:cs="Tahoma"/>
                <w:b/>
                <w:color w:val="auto"/>
                <w:sz w:val="18"/>
                <w:szCs w:val="18"/>
              </w:rPr>
              <w:t>ΕΙΔΙΚΗ ΥΠΗΡΕΣΙΑ ΕΑΣ</w:t>
            </w:r>
          </w:p>
        </w:tc>
        <w:tc>
          <w:tcPr>
            <w:tcW w:w="1985" w:type="dxa"/>
            <w:shd w:val="clear" w:color="auto" w:fill="17365D"/>
            <w:vAlign w:val="center"/>
          </w:tcPr>
          <w:p w:rsidR="008A59A8" w:rsidRPr="000373EE" w:rsidRDefault="008A59A8" w:rsidP="000373EE">
            <w:pPr>
              <w:pStyle w:val="Default"/>
              <w:spacing w:before="60" w:after="60"/>
              <w:jc w:val="center"/>
              <w:rPr>
                <w:rFonts w:ascii="Tahoma" w:hAnsi="Tahoma" w:cs="Tahoma"/>
                <w:b/>
                <w:color w:val="auto"/>
                <w:sz w:val="16"/>
                <w:szCs w:val="16"/>
              </w:rPr>
            </w:pPr>
            <w:r w:rsidRPr="000373EE">
              <w:rPr>
                <w:rFonts w:ascii="Tahoma" w:hAnsi="Tahoma" w:cs="Tahoma"/>
                <w:b/>
                <w:color w:val="auto"/>
                <w:sz w:val="16"/>
                <w:szCs w:val="16"/>
              </w:rPr>
              <w:t>ΑΡΜΟΔΙΟΣ ΕΠΙΚΟΙΝΩΝΙΑΣ</w:t>
            </w:r>
          </w:p>
        </w:tc>
        <w:tc>
          <w:tcPr>
            <w:tcW w:w="4536" w:type="dxa"/>
            <w:gridSpan w:val="2"/>
            <w:tcBorders>
              <w:bottom w:val="dotted" w:sz="4" w:space="0" w:color="auto"/>
            </w:tcBorders>
            <w:shd w:val="clear" w:color="auto" w:fill="17365D"/>
            <w:vAlign w:val="center"/>
          </w:tcPr>
          <w:p w:rsidR="008A59A8" w:rsidRPr="000373EE" w:rsidRDefault="008A59A8" w:rsidP="000373EE">
            <w:pPr>
              <w:pStyle w:val="Default"/>
              <w:spacing w:before="60" w:after="60"/>
              <w:jc w:val="center"/>
              <w:rPr>
                <w:rFonts w:ascii="Tahoma" w:hAnsi="Tahoma" w:cs="Tahoma"/>
                <w:b/>
                <w:color w:val="auto"/>
                <w:sz w:val="16"/>
                <w:szCs w:val="16"/>
              </w:rPr>
            </w:pPr>
            <w:r w:rsidRPr="000373EE">
              <w:rPr>
                <w:rFonts w:ascii="Tahoma" w:hAnsi="Tahoma" w:cs="Tahoma"/>
                <w:b/>
                <w:color w:val="auto"/>
                <w:sz w:val="16"/>
                <w:szCs w:val="16"/>
              </w:rPr>
              <w:t>ΣΤΟΙΧΕΙΑ ΕΠΙΚΟΙΝΩΝΙΑΣ</w:t>
            </w:r>
          </w:p>
        </w:tc>
      </w:tr>
      <w:tr w:rsidR="00192656" w:rsidRPr="000373EE" w:rsidTr="0089071E">
        <w:trPr>
          <w:trHeight w:val="162"/>
        </w:trPr>
        <w:tc>
          <w:tcPr>
            <w:tcW w:w="426" w:type="dxa"/>
            <w:vMerge w:val="restart"/>
            <w:shd w:val="clear" w:color="auto" w:fill="auto"/>
            <w:vAlign w:val="center"/>
          </w:tcPr>
          <w:p w:rsidR="00192656" w:rsidRPr="006100F2" w:rsidRDefault="00192656" w:rsidP="000373EE">
            <w:pPr>
              <w:pStyle w:val="Default"/>
              <w:spacing w:before="60" w:after="60"/>
              <w:jc w:val="both"/>
              <w:rPr>
                <w:rFonts w:ascii="Tahoma" w:hAnsi="Tahoma" w:cs="Tahoma"/>
                <w:color w:val="auto"/>
                <w:sz w:val="18"/>
                <w:szCs w:val="18"/>
              </w:rPr>
            </w:pPr>
            <w:r w:rsidRPr="006100F2">
              <w:rPr>
                <w:rFonts w:ascii="Tahoma" w:hAnsi="Tahoma" w:cs="Tahoma"/>
                <w:color w:val="auto"/>
                <w:sz w:val="18"/>
                <w:szCs w:val="18"/>
              </w:rPr>
              <w:t>1</w:t>
            </w:r>
          </w:p>
        </w:tc>
        <w:tc>
          <w:tcPr>
            <w:tcW w:w="3402" w:type="dxa"/>
            <w:vMerge w:val="restart"/>
            <w:shd w:val="clear" w:color="auto" w:fill="auto"/>
            <w:vAlign w:val="center"/>
          </w:tcPr>
          <w:p w:rsidR="00192656" w:rsidRPr="006100F2" w:rsidRDefault="006100F2" w:rsidP="000373EE">
            <w:pPr>
              <w:pStyle w:val="Default"/>
              <w:spacing w:before="60" w:after="60"/>
              <w:rPr>
                <w:rFonts w:ascii="Tahoma" w:hAnsi="Tahoma" w:cs="Tahoma"/>
                <w:i/>
                <w:color w:val="auto"/>
                <w:sz w:val="18"/>
                <w:szCs w:val="18"/>
              </w:rPr>
            </w:pPr>
            <w:r w:rsidRPr="006100F2">
              <w:rPr>
                <w:rFonts w:ascii="Tahoma" w:hAnsi="Tahoma" w:cs="Tahoma"/>
                <w:color w:val="auto"/>
                <w:sz w:val="18"/>
                <w:szCs w:val="18"/>
              </w:rPr>
              <w:t>Ειδική Υπηρεσία Στρατηγικής, Σχεδιασμού και Αξιολόγησης (ΕΥΣΣΑ)</w:t>
            </w:r>
          </w:p>
        </w:tc>
        <w:tc>
          <w:tcPr>
            <w:tcW w:w="1985" w:type="dxa"/>
            <w:vMerge w:val="restart"/>
            <w:shd w:val="clear" w:color="auto" w:fill="auto"/>
            <w:vAlign w:val="center"/>
          </w:tcPr>
          <w:p w:rsidR="00192656" w:rsidRPr="006100F2" w:rsidRDefault="00057D7E" w:rsidP="000373EE">
            <w:pPr>
              <w:pStyle w:val="Default"/>
              <w:spacing w:before="60" w:after="60"/>
              <w:rPr>
                <w:rFonts w:ascii="Tahoma" w:hAnsi="Tahoma" w:cs="Tahoma"/>
                <w:color w:val="auto"/>
                <w:sz w:val="16"/>
                <w:szCs w:val="16"/>
              </w:rPr>
            </w:pPr>
            <w:r>
              <w:rPr>
                <w:rFonts w:ascii="Tahoma" w:hAnsi="Tahoma" w:cs="Tahoma"/>
                <w:color w:val="auto"/>
                <w:sz w:val="16"/>
                <w:szCs w:val="16"/>
              </w:rPr>
              <w:t xml:space="preserve">Δημήτρης Ιακωβίδης, Προϊστάμενος ΕΥΣΣΑ </w:t>
            </w:r>
          </w:p>
        </w:tc>
        <w:tc>
          <w:tcPr>
            <w:tcW w:w="1417" w:type="dxa"/>
            <w:tcBorders>
              <w:bottom w:val="nil"/>
            </w:tcBorders>
            <w:shd w:val="clear" w:color="auto" w:fill="auto"/>
            <w:vAlign w:val="center"/>
          </w:tcPr>
          <w:p w:rsidR="00192656" w:rsidRPr="000373EE" w:rsidRDefault="00192656" w:rsidP="008468DD">
            <w:pPr>
              <w:pStyle w:val="Default"/>
              <w:spacing w:before="60" w:after="20"/>
              <w:jc w:val="right"/>
              <w:rPr>
                <w:rFonts w:ascii="Tahoma" w:hAnsi="Tahoma" w:cs="Tahoma"/>
                <w:color w:val="auto"/>
                <w:sz w:val="16"/>
                <w:szCs w:val="16"/>
              </w:rPr>
            </w:pPr>
            <w:r w:rsidRPr="000373EE">
              <w:rPr>
                <w:rFonts w:ascii="Tahoma" w:hAnsi="Tahoma" w:cs="Tahoma"/>
                <w:color w:val="auto"/>
                <w:sz w:val="16"/>
                <w:szCs w:val="16"/>
              </w:rPr>
              <w:t>Ταχυδρ. δ</w:t>
            </w:r>
            <w:r w:rsidR="008468DD">
              <w:rPr>
                <w:rFonts w:ascii="Tahoma" w:hAnsi="Tahoma" w:cs="Tahoma"/>
                <w:color w:val="auto"/>
                <w:sz w:val="16"/>
                <w:szCs w:val="16"/>
                <w:lang w:val="en-US"/>
              </w:rPr>
              <w:t>/</w:t>
            </w:r>
            <w:r w:rsidR="008468DD">
              <w:rPr>
                <w:rFonts w:ascii="Tahoma" w:hAnsi="Tahoma" w:cs="Tahoma"/>
                <w:color w:val="auto"/>
                <w:sz w:val="16"/>
                <w:szCs w:val="16"/>
              </w:rPr>
              <w:t>νση</w:t>
            </w:r>
            <w:r w:rsidRPr="000373EE">
              <w:rPr>
                <w:rFonts w:ascii="Tahoma" w:hAnsi="Tahoma" w:cs="Tahoma"/>
                <w:color w:val="auto"/>
                <w:sz w:val="16"/>
                <w:szCs w:val="16"/>
              </w:rPr>
              <w:t xml:space="preserve">: </w:t>
            </w:r>
          </w:p>
        </w:tc>
        <w:tc>
          <w:tcPr>
            <w:tcW w:w="3119" w:type="dxa"/>
            <w:tcBorders>
              <w:bottom w:val="nil"/>
            </w:tcBorders>
            <w:shd w:val="clear" w:color="auto" w:fill="auto"/>
            <w:vAlign w:val="center"/>
          </w:tcPr>
          <w:p w:rsidR="00192656" w:rsidRPr="008468DD" w:rsidRDefault="00057D7E" w:rsidP="00057D7E">
            <w:pPr>
              <w:pStyle w:val="Default"/>
              <w:spacing w:before="60" w:after="20"/>
              <w:rPr>
                <w:rFonts w:ascii="Tahoma" w:hAnsi="Tahoma" w:cs="Tahoma"/>
                <w:color w:val="auto"/>
                <w:sz w:val="16"/>
                <w:szCs w:val="16"/>
              </w:rPr>
            </w:pPr>
            <w:r>
              <w:rPr>
                <w:rFonts w:ascii="Tahoma" w:hAnsi="Tahoma" w:cs="Tahoma"/>
                <w:color w:val="auto"/>
                <w:sz w:val="16"/>
                <w:szCs w:val="16"/>
              </w:rPr>
              <w:t xml:space="preserve">Μητροπόλεως 3, </w:t>
            </w:r>
            <w:r w:rsidRPr="00057D7E">
              <w:rPr>
                <w:rFonts w:ascii="Tahoma" w:hAnsi="Tahoma" w:cs="Tahoma"/>
                <w:color w:val="auto"/>
                <w:sz w:val="16"/>
                <w:szCs w:val="16"/>
              </w:rPr>
              <w:t>10557 </w:t>
            </w:r>
            <w:r w:rsidR="0093274E">
              <w:rPr>
                <w:rFonts w:ascii="Tahoma" w:hAnsi="Tahoma" w:cs="Tahoma"/>
                <w:color w:val="auto"/>
                <w:sz w:val="16"/>
                <w:szCs w:val="16"/>
              </w:rPr>
              <w:t>Αθήνα</w:t>
            </w:r>
          </w:p>
        </w:tc>
      </w:tr>
      <w:tr w:rsidR="00192656" w:rsidRPr="000373EE" w:rsidTr="0089071E">
        <w:trPr>
          <w:trHeight w:val="159"/>
        </w:trPr>
        <w:tc>
          <w:tcPr>
            <w:tcW w:w="426" w:type="dxa"/>
            <w:vMerge/>
            <w:shd w:val="clear" w:color="auto" w:fill="auto"/>
            <w:vAlign w:val="center"/>
          </w:tcPr>
          <w:p w:rsidR="00192656" w:rsidRPr="006100F2" w:rsidRDefault="00192656" w:rsidP="000373EE">
            <w:pPr>
              <w:pStyle w:val="Default"/>
              <w:spacing w:before="60" w:after="60"/>
              <w:jc w:val="both"/>
              <w:rPr>
                <w:rFonts w:ascii="Tahoma" w:hAnsi="Tahoma" w:cs="Tahoma"/>
                <w:color w:val="auto"/>
                <w:sz w:val="18"/>
                <w:szCs w:val="18"/>
              </w:rPr>
            </w:pPr>
          </w:p>
        </w:tc>
        <w:tc>
          <w:tcPr>
            <w:tcW w:w="3402" w:type="dxa"/>
            <w:vMerge/>
            <w:shd w:val="clear" w:color="auto" w:fill="auto"/>
            <w:vAlign w:val="center"/>
          </w:tcPr>
          <w:p w:rsidR="00192656" w:rsidRPr="006100F2" w:rsidRDefault="00192656" w:rsidP="000373EE">
            <w:pPr>
              <w:pStyle w:val="Default"/>
              <w:spacing w:before="60" w:after="60"/>
              <w:rPr>
                <w:rFonts w:ascii="Tahoma" w:hAnsi="Tahoma" w:cs="Tahoma"/>
                <w:color w:val="auto"/>
                <w:sz w:val="18"/>
                <w:szCs w:val="18"/>
              </w:rPr>
            </w:pPr>
          </w:p>
        </w:tc>
        <w:tc>
          <w:tcPr>
            <w:tcW w:w="1985" w:type="dxa"/>
            <w:vMerge/>
            <w:shd w:val="clear" w:color="auto" w:fill="auto"/>
            <w:vAlign w:val="center"/>
          </w:tcPr>
          <w:p w:rsidR="00192656" w:rsidRPr="000373EE" w:rsidRDefault="00192656" w:rsidP="000373EE">
            <w:pPr>
              <w:pStyle w:val="Default"/>
              <w:spacing w:before="60" w:after="60"/>
              <w:rPr>
                <w:rFonts w:ascii="Tahoma" w:hAnsi="Tahoma" w:cs="Tahoma"/>
                <w:color w:val="auto"/>
                <w:sz w:val="16"/>
                <w:szCs w:val="16"/>
              </w:rPr>
            </w:pPr>
          </w:p>
        </w:tc>
        <w:tc>
          <w:tcPr>
            <w:tcW w:w="1417" w:type="dxa"/>
            <w:tcBorders>
              <w:top w:val="nil"/>
              <w:bottom w:val="nil"/>
            </w:tcBorders>
            <w:shd w:val="clear" w:color="auto" w:fill="auto"/>
            <w:vAlign w:val="center"/>
          </w:tcPr>
          <w:p w:rsidR="00192656" w:rsidRPr="000373EE" w:rsidRDefault="00192656" w:rsidP="000373EE">
            <w:pPr>
              <w:pStyle w:val="Default"/>
              <w:spacing w:before="20" w:after="20"/>
              <w:jc w:val="right"/>
              <w:rPr>
                <w:rFonts w:ascii="Tahoma" w:hAnsi="Tahoma" w:cs="Tahoma"/>
                <w:color w:val="auto"/>
                <w:sz w:val="16"/>
                <w:szCs w:val="16"/>
              </w:rPr>
            </w:pPr>
            <w:r w:rsidRPr="000373EE">
              <w:rPr>
                <w:rFonts w:ascii="Tahoma" w:hAnsi="Tahoma" w:cs="Tahoma"/>
                <w:color w:val="auto"/>
                <w:sz w:val="16"/>
                <w:szCs w:val="16"/>
              </w:rPr>
              <w:t>Τηλέφ.:</w:t>
            </w:r>
          </w:p>
        </w:tc>
        <w:tc>
          <w:tcPr>
            <w:tcW w:w="3119" w:type="dxa"/>
            <w:tcBorders>
              <w:top w:val="nil"/>
              <w:bottom w:val="nil"/>
            </w:tcBorders>
            <w:shd w:val="clear" w:color="auto" w:fill="auto"/>
            <w:vAlign w:val="center"/>
          </w:tcPr>
          <w:p w:rsidR="00192656" w:rsidRPr="007D34B3" w:rsidRDefault="00057D7E" w:rsidP="007D34B3">
            <w:pPr>
              <w:pStyle w:val="Default"/>
              <w:spacing w:before="20" w:after="20"/>
              <w:rPr>
                <w:rFonts w:ascii="Tahoma" w:hAnsi="Tahoma" w:cs="Tahoma"/>
                <w:color w:val="auto"/>
                <w:sz w:val="16"/>
                <w:szCs w:val="16"/>
                <w:lang w:val="en-US"/>
              </w:rPr>
            </w:pPr>
            <w:r w:rsidRPr="00057D7E">
              <w:rPr>
                <w:rFonts w:ascii="Tahoma" w:hAnsi="Tahoma" w:cs="Tahoma"/>
                <w:color w:val="auto"/>
                <w:sz w:val="16"/>
                <w:szCs w:val="16"/>
              </w:rPr>
              <w:t>210 37</w:t>
            </w:r>
            <w:r>
              <w:rPr>
                <w:rFonts w:ascii="Tahoma" w:hAnsi="Tahoma" w:cs="Tahoma"/>
                <w:color w:val="auto"/>
                <w:sz w:val="16"/>
                <w:szCs w:val="16"/>
              </w:rPr>
              <w:t xml:space="preserve"> </w:t>
            </w:r>
            <w:r w:rsidRPr="00057D7E">
              <w:rPr>
                <w:rFonts w:ascii="Tahoma" w:hAnsi="Tahoma" w:cs="Tahoma"/>
                <w:color w:val="auto"/>
                <w:sz w:val="16"/>
                <w:szCs w:val="16"/>
              </w:rPr>
              <w:t>26</w:t>
            </w:r>
            <w:r>
              <w:rPr>
                <w:rFonts w:ascii="Tahoma" w:hAnsi="Tahoma" w:cs="Tahoma"/>
                <w:color w:val="auto"/>
                <w:sz w:val="16"/>
                <w:szCs w:val="16"/>
              </w:rPr>
              <w:t xml:space="preserve"> </w:t>
            </w:r>
            <w:r w:rsidRPr="00057D7E">
              <w:rPr>
                <w:rFonts w:ascii="Tahoma" w:hAnsi="Tahoma" w:cs="Tahoma"/>
                <w:color w:val="auto"/>
                <w:sz w:val="16"/>
                <w:szCs w:val="16"/>
              </w:rPr>
              <w:t>00</w:t>
            </w:r>
            <w:r w:rsidR="007D34B3">
              <w:rPr>
                <w:rFonts w:ascii="Tahoma" w:hAnsi="Tahoma" w:cs="Tahoma"/>
                <w:color w:val="auto"/>
                <w:sz w:val="16"/>
                <w:szCs w:val="16"/>
                <w:lang w:val="en-US"/>
              </w:rPr>
              <w:t>1</w:t>
            </w:r>
          </w:p>
        </w:tc>
      </w:tr>
      <w:tr w:rsidR="00192656" w:rsidRPr="000373EE" w:rsidTr="0089071E">
        <w:trPr>
          <w:trHeight w:val="159"/>
        </w:trPr>
        <w:tc>
          <w:tcPr>
            <w:tcW w:w="426" w:type="dxa"/>
            <w:vMerge/>
            <w:shd w:val="clear" w:color="auto" w:fill="auto"/>
            <w:vAlign w:val="center"/>
          </w:tcPr>
          <w:p w:rsidR="00192656" w:rsidRPr="006100F2" w:rsidRDefault="00192656" w:rsidP="000373EE">
            <w:pPr>
              <w:pStyle w:val="Default"/>
              <w:spacing w:before="60" w:after="60"/>
              <w:jc w:val="both"/>
              <w:rPr>
                <w:rFonts w:ascii="Tahoma" w:hAnsi="Tahoma" w:cs="Tahoma"/>
                <w:color w:val="auto"/>
                <w:sz w:val="18"/>
                <w:szCs w:val="18"/>
              </w:rPr>
            </w:pPr>
          </w:p>
        </w:tc>
        <w:tc>
          <w:tcPr>
            <w:tcW w:w="3402" w:type="dxa"/>
            <w:vMerge/>
            <w:shd w:val="clear" w:color="auto" w:fill="auto"/>
            <w:vAlign w:val="center"/>
          </w:tcPr>
          <w:p w:rsidR="00192656" w:rsidRPr="006100F2" w:rsidRDefault="00192656" w:rsidP="000373EE">
            <w:pPr>
              <w:pStyle w:val="Default"/>
              <w:spacing w:before="60" w:after="60"/>
              <w:rPr>
                <w:rFonts w:ascii="Tahoma" w:hAnsi="Tahoma" w:cs="Tahoma"/>
                <w:color w:val="auto"/>
                <w:sz w:val="18"/>
                <w:szCs w:val="18"/>
              </w:rPr>
            </w:pPr>
          </w:p>
        </w:tc>
        <w:tc>
          <w:tcPr>
            <w:tcW w:w="1985" w:type="dxa"/>
            <w:vMerge/>
            <w:shd w:val="clear" w:color="auto" w:fill="auto"/>
            <w:vAlign w:val="center"/>
          </w:tcPr>
          <w:p w:rsidR="00192656" w:rsidRPr="000373EE" w:rsidRDefault="00192656" w:rsidP="000373EE">
            <w:pPr>
              <w:pStyle w:val="Default"/>
              <w:spacing w:before="60" w:after="60"/>
              <w:rPr>
                <w:rFonts w:ascii="Tahoma" w:hAnsi="Tahoma" w:cs="Tahoma"/>
                <w:color w:val="auto"/>
                <w:sz w:val="16"/>
                <w:szCs w:val="16"/>
              </w:rPr>
            </w:pPr>
          </w:p>
        </w:tc>
        <w:tc>
          <w:tcPr>
            <w:tcW w:w="1417" w:type="dxa"/>
            <w:tcBorders>
              <w:top w:val="nil"/>
              <w:bottom w:val="nil"/>
            </w:tcBorders>
            <w:shd w:val="clear" w:color="auto" w:fill="auto"/>
            <w:vAlign w:val="center"/>
          </w:tcPr>
          <w:p w:rsidR="00192656" w:rsidRPr="000373EE" w:rsidRDefault="00192656" w:rsidP="000373EE">
            <w:pPr>
              <w:pStyle w:val="Default"/>
              <w:spacing w:before="20" w:after="20"/>
              <w:jc w:val="right"/>
              <w:rPr>
                <w:rFonts w:ascii="Tahoma" w:hAnsi="Tahoma" w:cs="Tahoma"/>
                <w:color w:val="auto"/>
                <w:sz w:val="16"/>
                <w:szCs w:val="16"/>
                <w:lang w:val="en-US"/>
              </w:rPr>
            </w:pPr>
            <w:r w:rsidRPr="000373EE">
              <w:rPr>
                <w:rFonts w:ascii="Tahoma" w:hAnsi="Tahoma" w:cs="Tahoma"/>
                <w:color w:val="auto"/>
                <w:sz w:val="16"/>
                <w:szCs w:val="16"/>
                <w:lang w:val="en-US"/>
              </w:rPr>
              <w:t>Fax:</w:t>
            </w:r>
          </w:p>
        </w:tc>
        <w:tc>
          <w:tcPr>
            <w:tcW w:w="3119" w:type="dxa"/>
            <w:tcBorders>
              <w:top w:val="nil"/>
              <w:bottom w:val="nil"/>
            </w:tcBorders>
            <w:shd w:val="clear" w:color="auto" w:fill="auto"/>
            <w:vAlign w:val="center"/>
          </w:tcPr>
          <w:p w:rsidR="00192656" w:rsidRPr="000373EE" w:rsidRDefault="00057D7E" w:rsidP="000373EE">
            <w:pPr>
              <w:pStyle w:val="Default"/>
              <w:spacing w:before="20" w:after="20"/>
              <w:rPr>
                <w:rFonts w:ascii="Tahoma" w:hAnsi="Tahoma" w:cs="Tahoma"/>
                <w:color w:val="auto"/>
                <w:sz w:val="16"/>
                <w:szCs w:val="16"/>
              </w:rPr>
            </w:pPr>
            <w:r w:rsidRPr="00057D7E">
              <w:rPr>
                <w:rFonts w:ascii="Tahoma" w:hAnsi="Tahoma" w:cs="Tahoma"/>
                <w:color w:val="auto"/>
                <w:sz w:val="16"/>
                <w:szCs w:val="16"/>
              </w:rPr>
              <w:t>210 37</w:t>
            </w:r>
            <w:r>
              <w:rPr>
                <w:rFonts w:ascii="Tahoma" w:hAnsi="Tahoma" w:cs="Tahoma"/>
                <w:color w:val="auto"/>
                <w:sz w:val="16"/>
                <w:szCs w:val="16"/>
              </w:rPr>
              <w:t xml:space="preserve"> </w:t>
            </w:r>
            <w:r w:rsidRPr="00057D7E">
              <w:rPr>
                <w:rFonts w:ascii="Tahoma" w:hAnsi="Tahoma" w:cs="Tahoma"/>
                <w:color w:val="auto"/>
                <w:sz w:val="16"/>
                <w:szCs w:val="16"/>
              </w:rPr>
              <w:t>26</w:t>
            </w:r>
            <w:r>
              <w:rPr>
                <w:rFonts w:ascii="Tahoma" w:hAnsi="Tahoma" w:cs="Tahoma"/>
                <w:color w:val="auto"/>
                <w:sz w:val="16"/>
                <w:szCs w:val="16"/>
              </w:rPr>
              <w:t xml:space="preserve"> </w:t>
            </w:r>
            <w:r w:rsidRPr="00057D7E">
              <w:rPr>
                <w:rFonts w:ascii="Tahoma" w:hAnsi="Tahoma" w:cs="Tahoma"/>
                <w:color w:val="auto"/>
                <w:sz w:val="16"/>
                <w:szCs w:val="16"/>
              </w:rPr>
              <w:t>028</w:t>
            </w:r>
          </w:p>
        </w:tc>
      </w:tr>
      <w:tr w:rsidR="00192656" w:rsidRPr="000373EE" w:rsidTr="0089071E">
        <w:trPr>
          <w:trHeight w:val="159"/>
        </w:trPr>
        <w:tc>
          <w:tcPr>
            <w:tcW w:w="426" w:type="dxa"/>
            <w:vMerge/>
            <w:tcBorders>
              <w:bottom w:val="single" w:sz="12" w:space="0" w:color="1F497D"/>
            </w:tcBorders>
            <w:shd w:val="clear" w:color="auto" w:fill="auto"/>
            <w:vAlign w:val="center"/>
          </w:tcPr>
          <w:p w:rsidR="00192656" w:rsidRPr="006100F2" w:rsidRDefault="00192656" w:rsidP="000373EE">
            <w:pPr>
              <w:pStyle w:val="Default"/>
              <w:spacing w:before="60" w:after="60"/>
              <w:jc w:val="both"/>
              <w:rPr>
                <w:rFonts w:ascii="Tahoma" w:hAnsi="Tahoma" w:cs="Tahoma"/>
                <w:color w:val="auto"/>
                <w:sz w:val="18"/>
                <w:szCs w:val="18"/>
              </w:rPr>
            </w:pPr>
          </w:p>
        </w:tc>
        <w:tc>
          <w:tcPr>
            <w:tcW w:w="3402" w:type="dxa"/>
            <w:vMerge/>
            <w:tcBorders>
              <w:bottom w:val="single" w:sz="12" w:space="0" w:color="1F497D"/>
            </w:tcBorders>
            <w:shd w:val="clear" w:color="auto" w:fill="auto"/>
            <w:vAlign w:val="center"/>
          </w:tcPr>
          <w:p w:rsidR="00192656" w:rsidRPr="006100F2" w:rsidRDefault="00192656" w:rsidP="000373EE">
            <w:pPr>
              <w:pStyle w:val="Default"/>
              <w:spacing w:before="60" w:after="60"/>
              <w:rPr>
                <w:rFonts w:ascii="Tahoma" w:hAnsi="Tahoma" w:cs="Tahoma"/>
                <w:color w:val="auto"/>
                <w:sz w:val="18"/>
                <w:szCs w:val="18"/>
              </w:rPr>
            </w:pPr>
          </w:p>
        </w:tc>
        <w:tc>
          <w:tcPr>
            <w:tcW w:w="1985" w:type="dxa"/>
            <w:vMerge/>
            <w:tcBorders>
              <w:bottom w:val="single" w:sz="12" w:space="0" w:color="1F497D"/>
            </w:tcBorders>
            <w:shd w:val="clear" w:color="auto" w:fill="auto"/>
            <w:vAlign w:val="center"/>
          </w:tcPr>
          <w:p w:rsidR="00192656" w:rsidRPr="000373EE" w:rsidRDefault="00192656" w:rsidP="000373EE">
            <w:pPr>
              <w:pStyle w:val="Default"/>
              <w:spacing w:before="60" w:after="60"/>
              <w:rPr>
                <w:rFonts w:ascii="Tahoma" w:hAnsi="Tahoma" w:cs="Tahoma"/>
                <w:color w:val="auto"/>
                <w:sz w:val="16"/>
                <w:szCs w:val="16"/>
              </w:rPr>
            </w:pPr>
          </w:p>
        </w:tc>
        <w:tc>
          <w:tcPr>
            <w:tcW w:w="1417" w:type="dxa"/>
            <w:tcBorders>
              <w:top w:val="nil"/>
              <w:bottom w:val="single" w:sz="12" w:space="0" w:color="1F497D"/>
            </w:tcBorders>
            <w:shd w:val="clear" w:color="auto" w:fill="auto"/>
            <w:vAlign w:val="center"/>
          </w:tcPr>
          <w:p w:rsidR="00192656" w:rsidRPr="000373EE" w:rsidRDefault="00192656" w:rsidP="000373EE">
            <w:pPr>
              <w:pStyle w:val="Default"/>
              <w:spacing w:before="20" w:after="60"/>
              <w:jc w:val="right"/>
              <w:rPr>
                <w:rFonts w:ascii="Tahoma" w:hAnsi="Tahoma" w:cs="Tahoma"/>
                <w:color w:val="auto"/>
                <w:sz w:val="16"/>
                <w:szCs w:val="16"/>
                <w:lang w:val="en-US"/>
              </w:rPr>
            </w:pPr>
            <w:r w:rsidRPr="000373EE">
              <w:rPr>
                <w:rFonts w:ascii="Tahoma" w:hAnsi="Tahoma" w:cs="Tahoma"/>
                <w:color w:val="auto"/>
                <w:sz w:val="16"/>
                <w:szCs w:val="16"/>
                <w:lang w:val="en-US"/>
              </w:rPr>
              <w:t>email:</w:t>
            </w:r>
          </w:p>
        </w:tc>
        <w:tc>
          <w:tcPr>
            <w:tcW w:w="3119" w:type="dxa"/>
            <w:tcBorders>
              <w:top w:val="nil"/>
              <w:bottom w:val="single" w:sz="12" w:space="0" w:color="1F497D"/>
            </w:tcBorders>
            <w:shd w:val="clear" w:color="auto" w:fill="auto"/>
            <w:vAlign w:val="center"/>
          </w:tcPr>
          <w:p w:rsidR="007D34B3" w:rsidRPr="000373EE" w:rsidRDefault="00757F18" w:rsidP="007D34B3">
            <w:pPr>
              <w:pStyle w:val="Default"/>
              <w:spacing w:before="20" w:after="60"/>
              <w:rPr>
                <w:rFonts w:ascii="Tahoma" w:hAnsi="Tahoma" w:cs="Tahoma"/>
                <w:color w:val="auto"/>
                <w:sz w:val="16"/>
                <w:szCs w:val="16"/>
              </w:rPr>
            </w:pPr>
            <w:hyperlink r:id="rId12" w:history="1">
              <w:r w:rsidR="007D34B3">
                <w:rPr>
                  <w:rStyle w:val="-"/>
                  <w:rFonts w:ascii="Tahoma" w:hAnsi="Tahoma" w:cs="Tahoma"/>
                  <w:sz w:val="16"/>
                  <w:szCs w:val="16"/>
                  <w:lang w:val="en-US"/>
                </w:rPr>
                <w:t>eyssa@mnec.gr</w:t>
              </w:r>
            </w:hyperlink>
          </w:p>
        </w:tc>
      </w:tr>
      <w:tr w:rsidR="006100F2" w:rsidRPr="000373EE" w:rsidTr="0089071E">
        <w:trPr>
          <w:trHeight w:val="162"/>
        </w:trPr>
        <w:tc>
          <w:tcPr>
            <w:tcW w:w="426" w:type="dxa"/>
            <w:vMerge w:val="restart"/>
            <w:shd w:val="clear" w:color="auto" w:fill="auto"/>
            <w:vAlign w:val="center"/>
          </w:tcPr>
          <w:p w:rsidR="006100F2" w:rsidRPr="006100F2" w:rsidRDefault="006100F2" w:rsidP="00F8098C">
            <w:pPr>
              <w:pStyle w:val="Default"/>
              <w:spacing w:before="60" w:after="60"/>
              <w:jc w:val="both"/>
              <w:rPr>
                <w:rFonts w:ascii="Tahoma" w:hAnsi="Tahoma" w:cs="Tahoma"/>
                <w:color w:val="auto"/>
                <w:sz w:val="18"/>
                <w:szCs w:val="18"/>
              </w:rPr>
            </w:pPr>
            <w:r w:rsidRPr="006100F2">
              <w:rPr>
                <w:rFonts w:ascii="Tahoma" w:hAnsi="Tahoma" w:cs="Tahoma"/>
                <w:color w:val="auto"/>
                <w:sz w:val="18"/>
                <w:szCs w:val="18"/>
              </w:rPr>
              <w:t>2</w:t>
            </w:r>
          </w:p>
        </w:tc>
        <w:tc>
          <w:tcPr>
            <w:tcW w:w="3402" w:type="dxa"/>
            <w:vMerge w:val="restart"/>
            <w:shd w:val="clear" w:color="auto" w:fill="auto"/>
            <w:vAlign w:val="center"/>
          </w:tcPr>
          <w:p w:rsidR="006100F2" w:rsidRPr="006100F2" w:rsidRDefault="006100F2" w:rsidP="00F8098C">
            <w:pPr>
              <w:pStyle w:val="Default"/>
              <w:spacing w:before="60" w:after="60"/>
              <w:rPr>
                <w:rFonts w:ascii="Tahoma" w:hAnsi="Tahoma" w:cs="Tahoma"/>
                <w:i/>
                <w:color w:val="auto"/>
                <w:sz w:val="18"/>
                <w:szCs w:val="18"/>
              </w:rPr>
            </w:pPr>
            <w:r w:rsidRPr="005748B6">
              <w:rPr>
                <w:rFonts w:ascii="Tahoma" w:hAnsi="Tahoma" w:cs="Tahoma"/>
                <w:color w:val="auto"/>
                <w:sz w:val="18"/>
                <w:szCs w:val="18"/>
              </w:rPr>
              <w:t>Ειδική Υπηρεσία Συντονισμού της Εφαρμογής (ΕΥΣΕ)</w:t>
            </w:r>
          </w:p>
        </w:tc>
        <w:tc>
          <w:tcPr>
            <w:tcW w:w="1985" w:type="dxa"/>
            <w:vMerge w:val="restart"/>
            <w:shd w:val="clear" w:color="auto" w:fill="auto"/>
            <w:vAlign w:val="center"/>
          </w:tcPr>
          <w:p w:rsidR="00696237" w:rsidRDefault="00696237" w:rsidP="00F8098C">
            <w:pPr>
              <w:pStyle w:val="Default"/>
              <w:spacing w:before="60" w:after="60"/>
              <w:rPr>
                <w:rFonts w:ascii="Tahoma" w:hAnsi="Tahoma" w:cs="Tahoma"/>
                <w:color w:val="auto"/>
                <w:sz w:val="16"/>
                <w:szCs w:val="16"/>
              </w:rPr>
            </w:pPr>
            <w:r>
              <w:rPr>
                <w:rFonts w:ascii="Tahoma" w:hAnsi="Tahoma" w:cs="Tahoma"/>
                <w:color w:val="auto"/>
                <w:sz w:val="16"/>
                <w:szCs w:val="16"/>
              </w:rPr>
              <w:t>Γεώργιος Λογοθέτης Προϊστάμενος ΕΥΣΕ</w:t>
            </w:r>
          </w:p>
          <w:p w:rsidR="00696237" w:rsidRPr="006100F2" w:rsidRDefault="00696237" w:rsidP="00F8098C">
            <w:pPr>
              <w:pStyle w:val="Default"/>
              <w:spacing w:before="60" w:after="60"/>
              <w:rPr>
                <w:rFonts w:ascii="Tahoma" w:hAnsi="Tahoma" w:cs="Tahoma"/>
                <w:color w:val="auto"/>
                <w:sz w:val="16"/>
                <w:szCs w:val="16"/>
              </w:rPr>
            </w:pPr>
          </w:p>
        </w:tc>
        <w:tc>
          <w:tcPr>
            <w:tcW w:w="1417" w:type="dxa"/>
            <w:tcBorders>
              <w:bottom w:val="nil"/>
            </w:tcBorders>
            <w:shd w:val="clear" w:color="auto" w:fill="auto"/>
            <w:vAlign w:val="center"/>
          </w:tcPr>
          <w:p w:rsidR="006100F2" w:rsidRPr="000373EE" w:rsidRDefault="006100F2" w:rsidP="00F8098C">
            <w:pPr>
              <w:pStyle w:val="Default"/>
              <w:spacing w:before="60" w:after="20"/>
              <w:jc w:val="right"/>
              <w:rPr>
                <w:rFonts w:ascii="Tahoma" w:hAnsi="Tahoma" w:cs="Tahoma"/>
                <w:color w:val="auto"/>
                <w:sz w:val="16"/>
                <w:szCs w:val="16"/>
              </w:rPr>
            </w:pPr>
            <w:r w:rsidRPr="000373EE">
              <w:rPr>
                <w:rFonts w:ascii="Tahoma" w:hAnsi="Tahoma" w:cs="Tahoma"/>
                <w:color w:val="auto"/>
                <w:sz w:val="16"/>
                <w:szCs w:val="16"/>
              </w:rPr>
              <w:t>Ταχυδρ. δ</w:t>
            </w:r>
            <w:r>
              <w:rPr>
                <w:rFonts w:ascii="Tahoma" w:hAnsi="Tahoma" w:cs="Tahoma"/>
                <w:color w:val="auto"/>
                <w:sz w:val="16"/>
                <w:szCs w:val="16"/>
                <w:lang w:val="en-US"/>
              </w:rPr>
              <w:t>/</w:t>
            </w:r>
            <w:r>
              <w:rPr>
                <w:rFonts w:ascii="Tahoma" w:hAnsi="Tahoma" w:cs="Tahoma"/>
                <w:color w:val="auto"/>
                <w:sz w:val="16"/>
                <w:szCs w:val="16"/>
              </w:rPr>
              <w:t>νση</w:t>
            </w:r>
            <w:r w:rsidRPr="000373EE">
              <w:rPr>
                <w:rFonts w:ascii="Tahoma" w:hAnsi="Tahoma" w:cs="Tahoma"/>
                <w:color w:val="auto"/>
                <w:sz w:val="16"/>
                <w:szCs w:val="16"/>
              </w:rPr>
              <w:t xml:space="preserve">: </w:t>
            </w:r>
          </w:p>
        </w:tc>
        <w:tc>
          <w:tcPr>
            <w:tcW w:w="3119" w:type="dxa"/>
            <w:tcBorders>
              <w:bottom w:val="nil"/>
            </w:tcBorders>
            <w:shd w:val="clear" w:color="auto" w:fill="auto"/>
            <w:vAlign w:val="center"/>
          </w:tcPr>
          <w:p w:rsidR="006100F2" w:rsidRPr="008468DD" w:rsidRDefault="00696237" w:rsidP="00696237">
            <w:pPr>
              <w:pStyle w:val="Default"/>
              <w:spacing w:before="60" w:after="20"/>
              <w:rPr>
                <w:rFonts w:ascii="Tahoma" w:hAnsi="Tahoma" w:cs="Tahoma"/>
                <w:color w:val="auto"/>
                <w:sz w:val="16"/>
                <w:szCs w:val="16"/>
              </w:rPr>
            </w:pPr>
            <w:r>
              <w:rPr>
                <w:rFonts w:ascii="Tahoma" w:hAnsi="Tahoma" w:cs="Tahoma"/>
                <w:color w:val="auto"/>
                <w:sz w:val="16"/>
                <w:szCs w:val="16"/>
              </w:rPr>
              <w:t>Νίκης 10 (6</w:t>
            </w:r>
            <w:r w:rsidRPr="007677DA">
              <w:rPr>
                <w:rFonts w:ascii="Tahoma" w:hAnsi="Tahoma" w:cs="Tahoma"/>
                <w:color w:val="auto"/>
                <w:sz w:val="16"/>
                <w:szCs w:val="16"/>
              </w:rPr>
              <w:t>ος</w:t>
            </w:r>
            <w:r>
              <w:rPr>
                <w:rFonts w:ascii="Tahoma" w:hAnsi="Tahoma" w:cs="Tahoma"/>
                <w:color w:val="auto"/>
                <w:sz w:val="16"/>
                <w:szCs w:val="16"/>
              </w:rPr>
              <w:t xml:space="preserve">), </w:t>
            </w:r>
            <w:r w:rsidRPr="007677DA">
              <w:rPr>
                <w:rFonts w:ascii="Tahoma" w:hAnsi="Tahoma" w:cs="Tahoma"/>
                <w:color w:val="auto"/>
                <w:sz w:val="16"/>
                <w:szCs w:val="16"/>
              </w:rPr>
              <w:t>10563</w:t>
            </w:r>
            <w:r>
              <w:rPr>
                <w:rFonts w:ascii="Tahoma" w:hAnsi="Tahoma" w:cs="Tahoma"/>
                <w:color w:val="auto"/>
                <w:sz w:val="16"/>
                <w:szCs w:val="16"/>
              </w:rPr>
              <w:t xml:space="preserve"> </w:t>
            </w:r>
            <w:r w:rsidR="0093274E">
              <w:rPr>
                <w:rFonts w:ascii="Tahoma" w:hAnsi="Tahoma" w:cs="Tahoma"/>
                <w:color w:val="auto"/>
                <w:sz w:val="16"/>
                <w:szCs w:val="16"/>
              </w:rPr>
              <w:t>Αθήνα</w:t>
            </w:r>
          </w:p>
        </w:tc>
      </w:tr>
      <w:tr w:rsidR="006100F2" w:rsidRPr="000373EE" w:rsidTr="0089071E">
        <w:trPr>
          <w:trHeight w:val="159"/>
        </w:trPr>
        <w:tc>
          <w:tcPr>
            <w:tcW w:w="426" w:type="dxa"/>
            <w:vMerge/>
            <w:shd w:val="clear" w:color="auto" w:fill="auto"/>
            <w:vAlign w:val="center"/>
          </w:tcPr>
          <w:p w:rsidR="006100F2" w:rsidRPr="006100F2" w:rsidRDefault="006100F2" w:rsidP="00F8098C">
            <w:pPr>
              <w:pStyle w:val="Default"/>
              <w:spacing w:before="60" w:after="60"/>
              <w:jc w:val="both"/>
              <w:rPr>
                <w:rFonts w:ascii="Tahoma" w:hAnsi="Tahoma" w:cs="Tahoma"/>
                <w:color w:val="auto"/>
                <w:sz w:val="18"/>
                <w:szCs w:val="18"/>
              </w:rPr>
            </w:pPr>
          </w:p>
        </w:tc>
        <w:tc>
          <w:tcPr>
            <w:tcW w:w="3402" w:type="dxa"/>
            <w:vMerge/>
            <w:shd w:val="clear" w:color="auto" w:fill="auto"/>
            <w:vAlign w:val="center"/>
          </w:tcPr>
          <w:p w:rsidR="006100F2" w:rsidRPr="006100F2" w:rsidRDefault="006100F2" w:rsidP="00F8098C">
            <w:pPr>
              <w:pStyle w:val="Default"/>
              <w:spacing w:before="60" w:after="60"/>
              <w:rPr>
                <w:rFonts w:ascii="Tahoma" w:hAnsi="Tahoma" w:cs="Tahoma"/>
                <w:color w:val="auto"/>
                <w:sz w:val="18"/>
                <w:szCs w:val="18"/>
              </w:rPr>
            </w:pPr>
          </w:p>
        </w:tc>
        <w:tc>
          <w:tcPr>
            <w:tcW w:w="1985" w:type="dxa"/>
            <w:vMerge/>
            <w:shd w:val="clear" w:color="auto" w:fill="auto"/>
            <w:vAlign w:val="center"/>
          </w:tcPr>
          <w:p w:rsidR="006100F2" w:rsidRPr="000373EE" w:rsidRDefault="006100F2" w:rsidP="00F8098C">
            <w:pPr>
              <w:pStyle w:val="Default"/>
              <w:spacing w:before="60" w:after="60"/>
              <w:rPr>
                <w:rFonts w:ascii="Tahoma" w:hAnsi="Tahoma" w:cs="Tahoma"/>
                <w:color w:val="auto"/>
                <w:sz w:val="16"/>
                <w:szCs w:val="16"/>
              </w:rPr>
            </w:pPr>
          </w:p>
        </w:tc>
        <w:tc>
          <w:tcPr>
            <w:tcW w:w="1417" w:type="dxa"/>
            <w:tcBorders>
              <w:top w:val="nil"/>
              <w:bottom w:val="nil"/>
            </w:tcBorders>
            <w:shd w:val="clear" w:color="auto" w:fill="auto"/>
            <w:vAlign w:val="center"/>
          </w:tcPr>
          <w:p w:rsidR="006100F2" w:rsidRPr="000373EE" w:rsidRDefault="006100F2" w:rsidP="00F8098C">
            <w:pPr>
              <w:pStyle w:val="Default"/>
              <w:spacing w:before="20" w:after="20"/>
              <w:jc w:val="right"/>
              <w:rPr>
                <w:rFonts w:ascii="Tahoma" w:hAnsi="Tahoma" w:cs="Tahoma"/>
                <w:color w:val="auto"/>
                <w:sz w:val="16"/>
                <w:szCs w:val="16"/>
              </w:rPr>
            </w:pPr>
            <w:r w:rsidRPr="000373EE">
              <w:rPr>
                <w:rFonts w:ascii="Tahoma" w:hAnsi="Tahoma" w:cs="Tahoma"/>
                <w:color w:val="auto"/>
                <w:sz w:val="16"/>
                <w:szCs w:val="16"/>
              </w:rPr>
              <w:t>Τηλέφ.:</w:t>
            </w:r>
          </w:p>
        </w:tc>
        <w:tc>
          <w:tcPr>
            <w:tcW w:w="3119" w:type="dxa"/>
            <w:tcBorders>
              <w:top w:val="nil"/>
              <w:bottom w:val="nil"/>
            </w:tcBorders>
            <w:shd w:val="clear" w:color="auto" w:fill="auto"/>
            <w:vAlign w:val="center"/>
          </w:tcPr>
          <w:p w:rsidR="006100F2" w:rsidRPr="000373EE" w:rsidRDefault="00696237" w:rsidP="00F8098C">
            <w:pPr>
              <w:pStyle w:val="Default"/>
              <w:spacing w:before="20" w:after="20"/>
              <w:rPr>
                <w:rFonts w:ascii="Tahoma" w:hAnsi="Tahoma" w:cs="Tahoma"/>
                <w:color w:val="auto"/>
                <w:sz w:val="16"/>
                <w:szCs w:val="16"/>
                <w:lang w:val="en-US"/>
              </w:rPr>
            </w:pPr>
            <w:r>
              <w:rPr>
                <w:rFonts w:ascii="Tahoma" w:hAnsi="Tahoma" w:cs="Tahoma"/>
                <w:color w:val="auto"/>
                <w:sz w:val="16"/>
                <w:szCs w:val="16"/>
                <w:lang w:val="en-US"/>
              </w:rPr>
              <w:t>210</w:t>
            </w:r>
            <w:r>
              <w:rPr>
                <w:rFonts w:ascii="Tahoma" w:hAnsi="Tahoma" w:cs="Tahoma"/>
                <w:color w:val="auto"/>
                <w:sz w:val="16"/>
                <w:szCs w:val="16"/>
              </w:rPr>
              <w:t xml:space="preserve"> </w:t>
            </w:r>
            <w:r w:rsidRPr="00696237">
              <w:rPr>
                <w:rFonts w:ascii="Tahoma" w:hAnsi="Tahoma" w:cs="Tahoma"/>
                <w:color w:val="auto"/>
                <w:sz w:val="16"/>
                <w:szCs w:val="16"/>
                <w:lang w:val="en-US"/>
              </w:rPr>
              <w:t>37</w:t>
            </w:r>
            <w:r>
              <w:rPr>
                <w:rFonts w:ascii="Tahoma" w:hAnsi="Tahoma" w:cs="Tahoma"/>
                <w:color w:val="auto"/>
                <w:sz w:val="16"/>
                <w:szCs w:val="16"/>
              </w:rPr>
              <w:t xml:space="preserve"> </w:t>
            </w:r>
            <w:r w:rsidRPr="00696237">
              <w:rPr>
                <w:rFonts w:ascii="Tahoma" w:hAnsi="Tahoma" w:cs="Tahoma"/>
                <w:color w:val="auto"/>
                <w:sz w:val="16"/>
                <w:szCs w:val="16"/>
                <w:lang w:val="en-US"/>
              </w:rPr>
              <w:t>42</w:t>
            </w:r>
            <w:r>
              <w:rPr>
                <w:rFonts w:ascii="Tahoma" w:hAnsi="Tahoma" w:cs="Tahoma"/>
                <w:color w:val="auto"/>
                <w:sz w:val="16"/>
                <w:szCs w:val="16"/>
              </w:rPr>
              <w:t xml:space="preserve"> </w:t>
            </w:r>
            <w:r w:rsidRPr="00696237">
              <w:rPr>
                <w:rFonts w:ascii="Tahoma" w:hAnsi="Tahoma" w:cs="Tahoma"/>
                <w:color w:val="auto"/>
                <w:sz w:val="16"/>
                <w:szCs w:val="16"/>
                <w:lang w:val="en-US"/>
              </w:rPr>
              <w:t>005</w:t>
            </w:r>
          </w:p>
        </w:tc>
      </w:tr>
      <w:tr w:rsidR="006100F2" w:rsidRPr="000373EE" w:rsidTr="0089071E">
        <w:trPr>
          <w:trHeight w:val="159"/>
        </w:trPr>
        <w:tc>
          <w:tcPr>
            <w:tcW w:w="426" w:type="dxa"/>
            <w:vMerge/>
            <w:shd w:val="clear" w:color="auto" w:fill="auto"/>
            <w:vAlign w:val="center"/>
          </w:tcPr>
          <w:p w:rsidR="006100F2" w:rsidRPr="006100F2" w:rsidRDefault="006100F2" w:rsidP="00F8098C">
            <w:pPr>
              <w:pStyle w:val="Default"/>
              <w:spacing w:before="60" w:after="60"/>
              <w:jc w:val="both"/>
              <w:rPr>
                <w:rFonts w:ascii="Tahoma" w:hAnsi="Tahoma" w:cs="Tahoma"/>
                <w:color w:val="auto"/>
                <w:sz w:val="18"/>
                <w:szCs w:val="18"/>
              </w:rPr>
            </w:pPr>
          </w:p>
        </w:tc>
        <w:tc>
          <w:tcPr>
            <w:tcW w:w="3402" w:type="dxa"/>
            <w:vMerge/>
            <w:shd w:val="clear" w:color="auto" w:fill="auto"/>
            <w:vAlign w:val="center"/>
          </w:tcPr>
          <w:p w:rsidR="006100F2" w:rsidRPr="006100F2" w:rsidRDefault="006100F2" w:rsidP="00F8098C">
            <w:pPr>
              <w:pStyle w:val="Default"/>
              <w:spacing w:before="60" w:after="60"/>
              <w:rPr>
                <w:rFonts w:ascii="Tahoma" w:hAnsi="Tahoma" w:cs="Tahoma"/>
                <w:color w:val="auto"/>
                <w:sz w:val="18"/>
                <w:szCs w:val="18"/>
              </w:rPr>
            </w:pPr>
          </w:p>
        </w:tc>
        <w:tc>
          <w:tcPr>
            <w:tcW w:w="1985" w:type="dxa"/>
            <w:vMerge/>
            <w:shd w:val="clear" w:color="auto" w:fill="auto"/>
            <w:vAlign w:val="center"/>
          </w:tcPr>
          <w:p w:rsidR="006100F2" w:rsidRPr="000373EE" w:rsidRDefault="006100F2" w:rsidP="00F8098C">
            <w:pPr>
              <w:pStyle w:val="Default"/>
              <w:spacing w:before="60" w:after="60"/>
              <w:rPr>
                <w:rFonts w:ascii="Tahoma" w:hAnsi="Tahoma" w:cs="Tahoma"/>
                <w:color w:val="auto"/>
                <w:sz w:val="16"/>
                <w:szCs w:val="16"/>
              </w:rPr>
            </w:pPr>
          </w:p>
        </w:tc>
        <w:tc>
          <w:tcPr>
            <w:tcW w:w="1417" w:type="dxa"/>
            <w:tcBorders>
              <w:top w:val="nil"/>
              <w:bottom w:val="nil"/>
            </w:tcBorders>
            <w:shd w:val="clear" w:color="auto" w:fill="auto"/>
            <w:vAlign w:val="center"/>
          </w:tcPr>
          <w:p w:rsidR="006100F2" w:rsidRPr="000373EE" w:rsidRDefault="006100F2" w:rsidP="00F8098C">
            <w:pPr>
              <w:pStyle w:val="Default"/>
              <w:spacing w:before="20" w:after="20"/>
              <w:jc w:val="right"/>
              <w:rPr>
                <w:rFonts w:ascii="Tahoma" w:hAnsi="Tahoma" w:cs="Tahoma"/>
                <w:color w:val="auto"/>
                <w:sz w:val="16"/>
                <w:szCs w:val="16"/>
                <w:lang w:val="en-US"/>
              </w:rPr>
            </w:pPr>
            <w:r w:rsidRPr="000373EE">
              <w:rPr>
                <w:rFonts w:ascii="Tahoma" w:hAnsi="Tahoma" w:cs="Tahoma"/>
                <w:color w:val="auto"/>
                <w:sz w:val="16"/>
                <w:szCs w:val="16"/>
                <w:lang w:val="en-US"/>
              </w:rPr>
              <w:t>Fax:</w:t>
            </w:r>
          </w:p>
        </w:tc>
        <w:tc>
          <w:tcPr>
            <w:tcW w:w="3119" w:type="dxa"/>
            <w:tcBorders>
              <w:top w:val="nil"/>
              <w:bottom w:val="nil"/>
            </w:tcBorders>
            <w:shd w:val="clear" w:color="auto" w:fill="auto"/>
            <w:vAlign w:val="center"/>
          </w:tcPr>
          <w:p w:rsidR="006100F2" w:rsidRPr="000373EE" w:rsidRDefault="00696237" w:rsidP="00F8098C">
            <w:pPr>
              <w:pStyle w:val="Default"/>
              <w:spacing w:before="20" w:after="20"/>
              <w:rPr>
                <w:rFonts w:ascii="Tahoma" w:hAnsi="Tahoma" w:cs="Tahoma"/>
                <w:color w:val="auto"/>
                <w:sz w:val="16"/>
                <w:szCs w:val="16"/>
              </w:rPr>
            </w:pPr>
            <w:r>
              <w:rPr>
                <w:rFonts w:ascii="Tahoma" w:hAnsi="Tahoma" w:cs="Tahoma"/>
                <w:color w:val="auto"/>
                <w:sz w:val="16"/>
                <w:szCs w:val="16"/>
              </w:rPr>
              <w:t xml:space="preserve">210 </w:t>
            </w:r>
            <w:r w:rsidRPr="00696237">
              <w:rPr>
                <w:rFonts w:ascii="Tahoma" w:hAnsi="Tahoma" w:cs="Tahoma"/>
                <w:color w:val="auto"/>
                <w:sz w:val="16"/>
                <w:szCs w:val="16"/>
              </w:rPr>
              <w:t>37</w:t>
            </w:r>
            <w:r>
              <w:rPr>
                <w:rFonts w:ascii="Tahoma" w:hAnsi="Tahoma" w:cs="Tahoma"/>
                <w:color w:val="auto"/>
                <w:sz w:val="16"/>
                <w:szCs w:val="16"/>
              </w:rPr>
              <w:t xml:space="preserve"> </w:t>
            </w:r>
            <w:r w:rsidRPr="00696237">
              <w:rPr>
                <w:rFonts w:ascii="Tahoma" w:hAnsi="Tahoma" w:cs="Tahoma"/>
                <w:color w:val="auto"/>
                <w:sz w:val="16"/>
                <w:szCs w:val="16"/>
              </w:rPr>
              <w:t>42</w:t>
            </w:r>
            <w:r>
              <w:rPr>
                <w:rFonts w:ascii="Tahoma" w:hAnsi="Tahoma" w:cs="Tahoma"/>
                <w:color w:val="auto"/>
                <w:sz w:val="16"/>
                <w:szCs w:val="16"/>
              </w:rPr>
              <w:t xml:space="preserve"> </w:t>
            </w:r>
            <w:r w:rsidRPr="00696237">
              <w:rPr>
                <w:rFonts w:ascii="Tahoma" w:hAnsi="Tahoma" w:cs="Tahoma"/>
                <w:color w:val="auto"/>
                <w:sz w:val="16"/>
                <w:szCs w:val="16"/>
              </w:rPr>
              <w:t>057</w:t>
            </w:r>
          </w:p>
        </w:tc>
      </w:tr>
      <w:tr w:rsidR="006100F2" w:rsidRPr="000373EE" w:rsidTr="0089071E">
        <w:trPr>
          <w:trHeight w:val="159"/>
        </w:trPr>
        <w:tc>
          <w:tcPr>
            <w:tcW w:w="426" w:type="dxa"/>
            <w:vMerge/>
            <w:tcBorders>
              <w:bottom w:val="single" w:sz="12" w:space="0" w:color="1F497D"/>
            </w:tcBorders>
            <w:shd w:val="clear" w:color="auto" w:fill="auto"/>
            <w:vAlign w:val="center"/>
          </w:tcPr>
          <w:p w:rsidR="006100F2" w:rsidRPr="006100F2" w:rsidRDefault="006100F2" w:rsidP="00F8098C">
            <w:pPr>
              <w:pStyle w:val="Default"/>
              <w:spacing w:before="60" w:after="60"/>
              <w:jc w:val="both"/>
              <w:rPr>
                <w:rFonts w:ascii="Tahoma" w:hAnsi="Tahoma" w:cs="Tahoma"/>
                <w:color w:val="auto"/>
                <w:sz w:val="18"/>
                <w:szCs w:val="18"/>
              </w:rPr>
            </w:pPr>
          </w:p>
        </w:tc>
        <w:tc>
          <w:tcPr>
            <w:tcW w:w="3402" w:type="dxa"/>
            <w:vMerge/>
            <w:tcBorders>
              <w:bottom w:val="single" w:sz="12" w:space="0" w:color="1F497D"/>
            </w:tcBorders>
            <w:shd w:val="clear" w:color="auto" w:fill="auto"/>
            <w:vAlign w:val="center"/>
          </w:tcPr>
          <w:p w:rsidR="006100F2" w:rsidRPr="006100F2" w:rsidRDefault="006100F2" w:rsidP="00F8098C">
            <w:pPr>
              <w:pStyle w:val="Default"/>
              <w:spacing w:before="60" w:after="60"/>
              <w:rPr>
                <w:rFonts w:ascii="Tahoma" w:hAnsi="Tahoma" w:cs="Tahoma"/>
                <w:color w:val="auto"/>
                <w:sz w:val="18"/>
                <w:szCs w:val="18"/>
              </w:rPr>
            </w:pPr>
          </w:p>
        </w:tc>
        <w:tc>
          <w:tcPr>
            <w:tcW w:w="1985" w:type="dxa"/>
            <w:vMerge/>
            <w:tcBorders>
              <w:bottom w:val="single" w:sz="12" w:space="0" w:color="1F497D"/>
            </w:tcBorders>
            <w:shd w:val="clear" w:color="auto" w:fill="auto"/>
            <w:vAlign w:val="center"/>
          </w:tcPr>
          <w:p w:rsidR="006100F2" w:rsidRPr="000373EE" w:rsidRDefault="006100F2" w:rsidP="00F8098C">
            <w:pPr>
              <w:pStyle w:val="Default"/>
              <w:spacing w:before="60" w:after="60"/>
              <w:rPr>
                <w:rFonts w:ascii="Tahoma" w:hAnsi="Tahoma" w:cs="Tahoma"/>
                <w:color w:val="auto"/>
                <w:sz w:val="16"/>
                <w:szCs w:val="16"/>
              </w:rPr>
            </w:pPr>
          </w:p>
        </w:tc>
        <w:tc>
          <w:tcPr>
            <w:tcW w:w="1417" w:type="dxa"/>
            <w:tcBorders>
              <w:top w:val="nil"/>
              <w:bottom w:val="single" w:sz="12" w:space="0" w:color="1F497D"/>
            </w:tcBorders>
            <w:shd w:val="clear" w:color="auto" w:fill="auto"/>
            <w:vAlign w:val="center"/>
          </w:tcPr>
          <w:p w:rsidR="006100F2" w:rsidRPr="000373EE" w:rsidRDefault="006100F2" w:rsidP="00F8098C">
            <w:pPr>
              <w:pStyle w:val="Default"/>
              <w:spacing w:before="20" w:after="60"/>
              <w:jc w:val="right"/>
              <w:rPr>
                <w:rFonts w:ascii="Tahoma" w:hAnsi="Tahoma" w:cs="Tahoma"/>
                <w:color w:val="auto"/>
                <w:sz w:val="16"/>
                <w:szCs w:val="16"/>
                <w:lang w:val="en-US"/>
              </w:rPr>
            </w:pPr>
            <w:r w:rsidRPr="000373EE">
              <w:rPr>
                <w:rFonts w:ascii="Tahoma" w:hAnsi="Tahoma" w:cs="Tahoma"/>
                <w:color w:val="auto"/>
                <w:sz w:val="16"/>
                <w:szCs w:val="16"/>
                <w:lang w:val="en-US"/>
              </w:rPr>
              <w:t>email:</w:t>
            </w:r>
          </w:p>
        </w:tc>
        <w:tc>
          <w:tcPr>
            <w:tcW w:w="3119" w:type="dxa"/>
            <w:tcBorders>
              <w:top w:val="nil"/>
              <w:bottom w:val="single" w:sz="12" w:space="0" w:color="1F497D"/>
            </w:tcBorders>
            <w:shd w:val="clear" w:color="auto" w:fill="auto"/>
            <w:vAlign w:val="center"/>
          </w:tcPr>
          <w:p w:rsidR="006100F2" w:rsidRPr="000373EE" w:rsidRDefault="00696237" w:rsidP="00F8098C">
            <w:pPr>
              <w:pStyle w:val="Default"/>
              <w:spacing w:before="20" w:after="60"/>
              <w:rPr>
                <w:rFonts w:ascii="Tahoma" w:hAnsi="Tahoma" w:cs="Tahoma"/>
                <w:color w:val="auto"/>
                <w:sz w:val="16"/>
                <w:szCs w:val="16"/>
              </w:rPr>
            </w:pPr>
            <w:r w:rsidRPr="00696237">
              <w:rPr>
                <w:rFonts w:ascii="Tahoma" w:hAnsi="Tahoma" w:cs="Tahoma"/>
                <w:color w:val="auto"/>
                <w:sz w:val="16"/>
                <w:szCs w:val="16"/>
              </w:rPr>
              <w:t>glogothetis@mnec.gr</w:t>
            </w:r>
          </w:p>
        </w:tc>
      </w:tr>
      <w:tr w:rsidR="006100F2" w:rsidRPr="000373EE" w:rsidTr="0089071E">
        <w:trPr>
          <w:trHeight w:val="162"/>
        </w:trPr>
        <w:tc>
          <w:tcPr>
            <w:tcW w:w="426" w:type="dxa"/>
            <w:vMerge w:val="restart"/>
            <w:shd w:val="clear" w:color="auto" w:fill="auto"/>
            <w:vAlign w:val="center"/>
          </w:tcPr>
          <w:p w:rsidR="006100F2" w:rsidRPr="006100F2" w:rsidRDefault="006100F2" w:rsidP="00F8098C">
            <w:pPr>
              <w:pStyle w:val="Default"/>
              <w:spacing w:before="60" w:after="60"/>
              <w:jc w:val="both"/>
              <w:rPr>
                <w:rFonts w:ascii="Tahoma" w:hAnsi="Tahoma" w:cs="Tahoma"/>
                <w:color w:val="auto"/>
                <w:sz w:val="18"/>
                <w:szCs w:val="18"/>
              </w:rPr>
            </w:pPr>
            <w:r w:rsidRPr="006100F2">
              <w:rPr>
                <w:rFonts w:ascii="Tahoma" w:hAnsi="Tahoma" w:cs="Tahoma"/>
                <w:color w:val="auto"/>
                <w:sz w:val="18"/>
                <w:szCs w:val="18"/>
              </w:rPr>
              <w:t>3</w:t>
            </w:r>
          </w:p>
        </w:tc>
        <w:tc>
          <w:tcPr>
            <w:tcW w:w="3402" w:type="dxa"/>
            <w:vMerge w:val="restart"/>
            <w:shd w:val="clear" w:color="auto" w:fill="auto"/>
            <w:vAlign w:val="center"/>
          </w:tcPr>
          <w:p w:rsidR="006100F2" w:rsidRPr="005748B6" w:rsidRDefault="006100F2" w:rsidP="00F8098C">
            <w:pPr>
              <w:pStyle w:val="Default"/>
              <w:spacing w:before="120" w:after="120"/>
              <w:rPr>
                <w:rFonts w:ascii="Tahoma" w:hAnsi="Tahoma" w:cs="Tahoma"/>
                <w:color w:val="auto"/>
                <w:sz w:val="18"/>
                <w:szCs w:val="18"/>
              </w:rPr>
            </w:pPr>
            <w:r w:rsidRPr="005748B6">
              <w:rPr>
                <w:rFonts w:ascii="Tahoma" w:hAnsi="Tahoma" w:cs="Tahoma"/>
                <w:color w:val="auto"/>
                <w:sz w:val="18"/>
                <w:szCs w:val="18"/>
              </w:rPr>
              <w:t>Ειδική Υπηρεσία Θεσμικής Υποστήριξης (ΕΥΘΥ)</w:t>
            </w:r>
          </w:p>
        </w:tc>
        <w:tc>
          <w:tcPr>
            <w:tcW w:w="1985" w:type="dxa"/>
            <w:vMerge w:val="restart"/>
            <w:shd w:val="clear" w:color="auto" w:fill="auto"/>
            <w:vAlign w:val="center"/>
          </w:tcPr>
          <w:p w:rsidR="007677DA" w:rsidRPr="007677DA" w:rsidRDefault="007677DA" w:rsidP="0089071E">
            <w:pPr>
              <w:pStyle w:val="Default"/>
              <w:spacing w:before="60" w:after="60"/>
              <w:rPr>
                <w:rFonts w:ascii="Tahoma" w:hAnsi="Tahoma" w:cs="Tahoma"/>
                <w:color w:val="auto"/>
                <w:sz w:val="16"/>
                <w:szCs w:val="16"/>
              </w:rPr>
            </w:pPr>
            <w:r>
              <w:rPr>
                <w:rFonts w:ascii="Tahoma" w:hAnsi="Tahoma" w:cs="Tahoma"/>
                <w:color w:val="auto"/>
                <w:sz w:val="16"/>
                <w:szCs w:val="16"/>
              </w:rPr>
              <w:t>Δ</w:t>
            </w:r>
            <w:r w:rsidR="0089071E">
              <w:rPr>
                <w:rFonts w:ascii="Tahoma" w:hAnsi="Tahoma" w:cs="Tahoma"/>
                <w:color w:val="auto"/>
                <w:sz w:val="16"/>
                <w:szCs w:val="16"/>
              </w:rPr>
              <w:t>ημήτρης</w:t>
            </w:r>
            <w:r>
              <w:rPr>
                <w:rFonts w:ascii="Tahoma" w:hAnsi="Tahoma" w:cs="Tahoma"/>
                <w:color w:val="auto"/>
                <w:sz w:val="16"/>
                <w:szCs w:val="16"/>
              </w:rPr>
              <w:t xml:space="preserve"> Φακίτσας</w:t>
            </w:r>
            <w:r w:rsidR="0089071E">
              <w:rPr>
                <w:rFonts w:ascii="Tahoma" w:hAnsi="Tahoma" w:cs="Tahoma"/>
                <w:color w:val="auto"/>
                <w:sz w:val="16"/>
                <w:szCs w:val="16"/>
              </w:rPr>
              <w:t xml:space="preserve">, </w:t>
            </w:r>
            <w:r>
              <w:rPr>
                <w:rFonts w:ascii="Tahoma" w:hAnsi="Tahoma" w:cs="Tahoma"/>
                <w:color w:val="auto"/>
                <w:sz w:val="16"/>
                <w:szCs w:val="16"/>
              </w:rPr>
              <w:t>Προϊστάμενος ΕΥΘΥ</w:t>
            </w:r>
          </w:p>
        </w:tc>
        <w:tc>
          <w:tcPr>
            <w:tcW w:w="1417" w:type="dxa"/>
            <w:tcBorders>
              <w:bottom w:val="nil"/>
            </w:tcBorders>
            <w:shd w:val="clear" w:color="auto" w:fill="auto"/>
            <w:vAlign w:val="center"/>
          </w:tcPr>
          <w:p w:rsidR="006100F2" w:rsidRPr="000373EE" w:rsidRDefault="006100F2" w:rsidP="00F8098C">
            <w:pPr>
              <w:pStyle w:val="Default"/>
              <w:spacing w:before="60" w:after="20"/>
              <w:jc w:val="right"/>
              <w:rPr>
                <w:rFonts w:ascii="Tahoma" w:hAnsi="Tahoma" w:cs="Tahoma"/>
                <w:color w:val="auto"/>
                <w:sz w:val="16"/>
                <w:szCs w:val="16"/>
              </w:rPr>
            </w:pPr>
            <w:r w:rsidRPr="000373EE">
              <w:rPr>
                <w:rFonts w:ascii="Tahoma" w:hAnsi="Tahoma" w:cs="Tahoma"/>
                <w:color w:val="auto"/>
                <w:sz w:val="16"/>
                <w:szCs w:val="16"/>
              </w:rPr>
              <w:t>Ταχυδρ. δ</w:t>
            </w:r>
            <w:r w:rsidRPr="007677DA">
              <w:rPr>
                <w:rFonts w:ascii="Tahoma" w:hAnsi="Tahoma" w:cs="Tahoma"/>
                <w:color w:val="auto"/>
                <w:sz w:val="16"/>
                <w:szCs w:val="16"/>
              </w:rPr>
              <w:t>/</w:t>
            </w:r>
            <w:r>
              <w:rPr>
                <w:rFonts w:ascii="Tahoma" w:hAnsi="Tahoma" w:cs="Tahoma"/>
                <w:color w:val="auto"/>
                <w:sz w:val="16"/>
                <w:szCs w:val="16"/>
              </w:rPr>
              <w:t>νση</w:t>
            </w:r>
            <w:r w:rsidRPr="000373EE">
              <w:rPr>
                <w:rFonts w:ascii="Tahoma" w:hAnsi="Tahoma" w:cs="Tahoma"/>
                <w:color w:val="auto"/>
                <w:sz w:val="16"/>
                <w:szCs w:val="16"/>
              </w:rPr>
              <w:t xml:space="preserve">: </w:t>
            </w:r>
          </w:p>
        </w:tc>
        <w:tc>
          <w:tcPr>
            <w:tcW w:w="3119" w:type="dxa"/>
            <w:tcBorders>
              <w:bottom w:val="nil"/>
            </w:tcBorders>
            <w:shd w:val="clear" w:color="auto" w:fill="auto"/>
            <w:vAlign w:val="center"/>
          </w:tcPr>
          <w:p w:rsidR="006100F2" w:rsidRPr="008468DD" w:rsidRDefault="007677DA" w:rsidP="0093274E">
            <w:pPr>
              <w:pStyle w:val="Default"/>
              <w:spacing w:before="60" w:after="20"/>
              <w:rPr>
                <w:rFonts w:ascii="Tahoma" w:hAnsi="Tahoma" w:cs="Tahoma"/>
                <w:color w:val="auto"/>
                <w:sz w:val="16"/>
                <w:szCs w:val="16"/>
              </w:rPr>
            </w:pPr>
            <w:r>
              <w:rPr>
                <w:rFonts w:ascii="Tahoma" w:hAnsi="Tahoma" w:cs="Tahoma"/>
                <w:color w:val="auto"/>
                <w:sz w:val="16"/>
                <w:szCs w:val="16"/>
              </w:rPr>
              <w:t>Νίκης 10 (7</w:t>
            </w:r>
            <w:r w:rsidRPr="007677DA">
              <w:rPr>
                <w:rFonts w:ascii="Tahoma" w:hAnsi="Tahoma" w:cs="Tahoma"/>
                <w:color w:val="auto"/>
                <w:sz w:val="16"/>
                <w:szCs w:val="16"/>
              </w:rPr>
              <w:t>ος</w:t>
            </w:r>
            <w:r>
              <w:rPr>
                <w:rFonts w:ascii="Tahoma" w:hAnsi="Tahoma" w:cs="Tahoma"/>
                <w:color w:val="auto"/>
                <w:sz w:val="16"/>
                <w:szCs w:val="16"/>
              </w:rPr>
              <w:t xml:space="preserve">), </w:t>
            </w:r>
            <w:r w:rsidRPr="007677DA">
              <w:rPr>
                <w:rFonts w:ascii="Tahoma" w:hAnsi="Tahoma" w:cs="Tahoma"/>
                <w:color w:val="auto"/>
                <w:sz w:val="16"/>
                <w:szCs w:val="16"/>
              </w:rPr>
              <w:t>10563</w:t>
            </w:r>
            <w:r>
              <w:rPr>
                <w:rFonts w:ascii="Tahoma" w:hAnsi="Tahoma" w:cs="Tahoma"/>
                <w:color w:val="auto"/>
                <w:sz w:val="16"/>
                <w:szCs w:val="16"/>
              </w:rPr>
              <w:t xml:space="preserve"> </w:t>
            </w:r>
            <w:r w:rsidR="0093274E">
              <w:rPr>
                <w:rFonts w:ascii="Tahoma" w:hAnsi="Tahoma" w:cs="Tahoma"/>
                <w:color w:val="auto"/>
                <w:sz w:val="16"/>
                <w:szCs w:val="16"/>
              </w:rPr>
              <w:t>Αθήνα</w:t>
            </w:r>
          </w:p>
        </w:tc>
      </w:tr>
      <w:tr w:rsidR="006100F2" w:rsidRPr="000373EE" w:rsidTr="0089071E">
        <w:trPr>
          <w:trHeight w:val="159"/>
        </w:trPr>
        <w:tc>
          <w:tcPr>
            <w:tcW w:w="426" w:type="dxa"/>
            <w:vMerge/>
            <w:shd w:val="clear" w:color="auto" w:fill="auto"/>
            <w:vAlign w:val="center"/>
          </w:tcPr>
          <w:p w:rsidR="006100F2" w:rsidRPr="006100F2" w:rsidRDefault="006100F2" w:rsidP="00F8098C">
            <w:pPr>
              <w:pStyle w:val="Default"/>
              <w:spacing w:before="60" w:after="60"/>
              <w:jc w:val="both"/>
              <w:rPr>
                <w:rFonts w:ascii="Tahoma" w:hAnsi="Tahoma" w:cs="Tahoma"/>
                <w:color w:val="auto"/>
                <w:sz w:val="18"/>
                <w:szCs w:val="18"/>
              </w:rPr>
            </w:pPr>
          </w:p>
        </w:tc>
        <w:tc>
          <w:tcPr>
            <w:tcW w:w="3402" w:type="dxa"/>
            <w:vMerge/>
            <w:shd w:val="clear" w:color="auto" w:fill="auto"/>
            <w:vAlign w:val="center"/>
          </w:tcPr>
          <w:p w:rsidR="006100F2" w:rsidRPr="006100F2" w:rsidRDefault="006100F2" w:rsidP="00F8098C">
            <w:pPr>
              <w:pStyle w:val="Default"/>
              <w:spacing w:before="60" w:after="60"/>
              <w:rPr>
                <w:rFonts w:ascii="Tahoma" w:hAnsi="Tahoma" w:cs="Tahoma"/>
                <w:color w:val="auto"/>
                <w:sz w:val="18"/>
                <w:szCs w:val="18"/>
              </w:rPr>
            </w:pPr>
          </w:p>
        </w:tc>
        <w:tc>
          <w:tcPr>
            <w:tcW w:w="1985" w:type="dxa"/>
            <w:vMerge/>
            <w:shd w:val="clear" w:color="auto" w:fill="auto"/>
            <w:vAlign w:val="center"/>
          </w:tcPr>
          <w:p w:rsidR="006100F2" w:rsidRPr="000373EE" w:rsidRDefault="006100F2" w:rsidP="00F8098C">
            <w:pPr>
              <w:pStyle w:val="Default"/>
              <w:spacing w:before="60" w:after="60"/>
              <w:rPr>
                <w:rFonts w:ascii="Tahoma" w:hAnsi="Tahoma" w:cs="Tahoma"/>
                <w:color w:val="auto"/>
                <w:sz w:val="16"/>
                <w:szCs w:val="16"/>
              </w:rPr>
            </w:pPr>
          </w:p>
        </w:tc>
        <w:tc>
          <w:tcPr>
            <w:tcW w:w="1417" w:type="dxa"/>
            <w:tcBorders>
              <w:top w:val="nil"/>
              <w:bottom w:val="nil"/>
            </w:tcBorders>
            <w:shd w:val="clear" w:color="auto" w:fill="auto"/>
            <w:vAlign w:val="center"/>
          </w:tcPr>
          <w:p w:rsidR="006100F2" w:rsidRPr="000373EE" w:rsidRDefault="006100F2" w:rsidP="00F8098C">
            <w:pPr>
              <w:pStyle w:val="Default"/>
              <w:spacing w:before="20" w:after="20"/>
              <w:jc w:val="right"/>
              <w:rPr>
                <w:rFonts w:ascii="Tahoma" w:hAnsi="Tahoma" w:cs="Tahoma"/>
                <w:color w:val="auto"/>
                <w:sz w:val="16"/>
                <w:szCs w:val="16"/>
              </w:rPr>
            </w:pPr>
            <w:r w:rsidRPr="000373EE">
              <w:rPr>
                <w:rFonts w:ascii="Tahoma" w:hAnsi="Tahoma" w:cs="Tahoma"/>
                <w:color w:val="auto"/>
                <w:sz w:val="16"/>
                <w:szCs w:val="16"/>
              </w:rPr>
              <w:t>Τηλέφ.:</w:t>
            </w:r>
          </w:p>
        </w:tc>
        <w:tc>
          <w:tcPr>
            <w:tcW w:w="3119" w:type="dxa"/>
            <w:tcBorders>
              <w:top w:val="nil"/>
              <w:bottom w:val="nil"/>
            </w:tcBorders>
            <w:shd w:val="clear" w:color="auto" w:fill="auto"/>
            <w:vAlign w:val="center"/>
          </w:tcPr>
          <w:p w:rsidR="006100F2" w:rsidRPr="007677DA" w:rsidRDefault="007677DA" w:rsidP="00F8098C">
            <w:pPr>
              <w:pStyle w:val="Default"/>
              <w:spacing w:before="20" w:after="20"/>
              <w:rPr>
                <w:rFonts w:ascii="Tahoma" w:hAnsi="Tahoma" w:cs="Tahoma"/>
                <w:color w:val="auto"/>
                <w:sz w:val="16"/>
                <w:szCs w:val="16"/>
              </w:rPr>
            </w:pPr>
            <w:r>
              <w:rPr>
                <w:rFonts w:ascii="Tahoma" w:hAnsi="Tahoma" w:cs="Tahoma"/>
                <w:color w:val="auto"/>
                <w:sz w:val="16"/>
                <w:szCs w:val="16"/>
              </w:rPr>
              <w:t>210 37 42 013</w:t>
            </w:r>
          </w:p>
        </w:tc>
      </w:tr>
      <w:tr w:rsidR="006100F2" w:rsidRPr="000373EE" w:rsidTr="0089071E">
        <w:trPr>
          <w:trHeight w:val="159"/>
        </w:trPr>
        <w:tc>
          <w:tcPr>
            <w:tcW w:w="426" w:type="dxa"/>
            <w:vMerge/>
            <w:shd w:val="clear" w:color="auto" w:fill="auto"/>
            <w:vAlign w:val="center"/>
          </w:tcPr>
          <w:p w:rsidR="006100F2" w:rsidRPr="006100F2" w:rsidRDefault="006100F2" w:rsidP="00F8098C">
            <w:pPr>
              <w:pStyle w:val="Default"/>
              <w:spacing w:before="60" w:after="60"/>
              <w:jc w:val="both"/>
              <w:rPr>
                <w:rFonts w:ascii="Tahoma" w:hAnsi="Tahoma" w:cs="Tahoma"/>
                <w:color w:val="auto"/>
                <w:sz w:val="18"/>
                <w:szCs w:val="18"/>
              </w:rPr>
            </w:pPr>
          </w:p>
        </w:tc>
        <w:tc>
          <w:tcPr>
            <w:tcW w:w="3402" w:type="dxa"/>
            <w:vMerge/>
            <w:shd w:val="clear" w:color="auto" w:fill="auto"/>
            <w:vAlign w:val="center"/>
          </w:tcPr>
          <w:p w:rsidR="006100F2" w:rsidRPr="006100F2" w:rsidRDefault="006100F2" w:rsidP="00F8098C">
            <w:pPr>
              <w:pStyle w:val="Default"/>
              <w:spacing w:before="60" w:after="60"/>
              <w:rPr>
                <w:rFonts w:ascii="Tahoma" w:hAnsi="Tahoma" w:cs="Tahoma"/>
                <w:color w:val="auto"/>
                <w:sz w:val="18"/>
                <w:szCs w:val="18"/>
              </w:rPr>
            </w:pPr>
          </w:p>
        </w:tc>
        <w:tc>
          <w:tcPr>
            <w:tcW w:w="1985" w:type="dxa"/>
            <w:vMerge/>
            <w:shd w:val="clear" w:color="auto" w:fill="auto"/>
            <w:vAlign w:val="center"/>
          </w:tcPr>
          <w:p w:rsidR="006100F2" w:rsidRPr="000373EE" w:rsidRDefault="006100F2" w:rsidP="00F8098C">
            <w:pPr>
              <w:pStyle w:val="Default"/>
              <w:spacing w:before="60" w:after="60"/>
              <w:rPr>
                <w:rFonts w:ascii="Tahoma" w:hAnsi="Tahoma" w:cs="Tahoma"/>
                <w:color w:val="auto"/>
                <w:sz w:val="16"/>
                <w:szCs w:val="16"/>
              </w:rPr>
            </w:pPr>
          </w:p>
        </w:tc>
        <w:tc>
          <w:tcPr>
            <w:tcW w:w="1417" w:type="dxa"/>
            <w:tcBorders>
              <w:top w:val="nil"/>
              <w:bottom w:val="nil"/>
            </w:tcBorders>
            <w:shd w:val="clear" w:color="auto" w:fill="auto"/>
            <w:vAlign w:val="center"/>
          </w:tcPr>
          <w:p w:rsidR="006100F2" w:rsidRPr="007677DA" w:rsidRDefault="006100F2" w:rsidP="00F8098C">
            <w:pPr>
              <w:pStyle w:val="Default"/>
              <w:spacing w:before="20" w:after="20"/>
              <w:jc w:val="right"/>
              <w:rPr>
                <w:rFonts w:ascii="Tahoma" w:hAnsi="Tahoma" w:cs="Tahoma"/>
                <w:color w:val="auto"/>
                <w:sz w:val="16"/>
                <w:szCs w:val="16"/>
              </w:rPr>
            </w:pPr>
            <w:r w:rsidRPr="000373EE">
              <w:rPr>
                <w:rFonts w:ascii="Tahoma" w:hAnsi="Tahoma" w:cs="Tahoma"/>
                <w:color w:val="auto"/>
                <w:sz w:val="16"/>
                <w:szCs w:val="16"/>
                <w:lang w:val="en-US"/>
              </w:rPr>
              <w:t>Fax</w:t>
            </w:r>
            <w:r w:rsidRPr="007677DA">
              <w:rPr>
                <w:rFonts w:ascii="Tahoma" w:hAnsi="Tahoma" w:cs="Tahoma"/>
                <w:color w:val="auto"/>
                <w:sz w:val="16"/>
                <w:szCs w:val="16"/>
              </w:rPr>
              <w:t>:</w:t>
            </w:r>
          </w:p>
        </w:tc>
        <w:tc>
          <w:tcPr>
            <w:tcW w:w="3119" w:type="dxa"/>
            <w:tcBorders>
              <w:top w:val="nil"/>
              <w:bottom w:val="nil"/>
            </w:tcBorders>
            <w:shd w:val="clear" w:color="auto" w:fill="auto"/>
            <w:vAlign w:val="center"/>
          </w:tcPr>
          <w:p w:rsidR="006100F2" w:rsidRPr="000373EE" w:rsidRDefault="007677DA" w:rsidP="007677DA">
            <w:pPr>
              <w:pStyle w:val="Default"/>
              <w:spacing w:before="20" w:after="20"/>
              <w:rPr>
                <w:rFonts w:ascii="Tahoma" w:hAnsi="Tahoma" w:cs="Tahoma"/>
                <w:color w:val="auto"/>
                <w:sz w:val="16"/>
                <w:szCs w:val="16"/>
              </w:rPr>
            </w:pPr>
            <w:r w:rsidRPr="007677DA">
              <w:rPr>
                <w:rFonts w:ascii="Tahoma" w:hAnsi="Tahoma" w:cs="Tahoma"/>
                <w:color w:val="auto"/>
                <w:sz w:val="16"/>
                <w:szCs w:val="16"/>
              </w:rPr>
              <w:t>210 37</w:t>
            </w:r>
            <w:r>
              <w:rPr>
                <w:rFonts w:ascii="Tahoma" w:hAnsi="Tahoma" w:cs="Tahoma"/>
                <w:color w:val="auto"/>
                <w:sz w:val="16"/>
                <w:szCs w:val="16"/>
              </w:rPr>
              <w:t xml:space="preserve"> </w:t>
            </w:r>
            <w:r w:rsidRPr="007677DA">
              <w:rPr>
                <w:rFonts w:ascii="Tahoma" w:hAnsi="Tahoma" w:cs="Tahoma"/>
                <w:color w:val="auto"/>
                <w:sz w:val="16"/>
                <w:szCs w:val="16"/>
              </w:rPr>
              <w:t>42</w:t>
            </w:r>
            <w:r>
              <w:rPr>
                <w:rFonts w:ascii="Tahoma" w:hAnsi="Tahoma" w:cs="Tahoma"/>
                <w:color w:val="auto"/>
                <w:sz w:val="16"/>
                <w:szCs w:val="16"/>
              </w:rPr>
              <w:t xml:space="preserve"> </w:t>
            </w:r>
            <w:r w:rsidRPr="007677DA">
              <w:rPr>
                <w:rFonts w:ascii="Tahoma" w:hAnsi="Tahoma" w:cs="Tahoma"/>
                <w:color w:val="auto"/>
                <w:sz w:val="16"/>
                <w:szCs w:val="16"/>
              </w:rPr>
              <w:t>060</w:t>
            </w:r>
          </w:p>
        </w:tc>
      </w:tr>
      <w:tr w:rsidR="006100F2" w:rsidRPr="000373EE" w:rsidTr="0089071E">
        <w:trPr>
          <w:trHeight w:val="159"/>
        </w:trPr>
        <w:tc>
          <w:tcPr>
            <w:tcW w:w="426" w:type="dxa"/>
            <w:vMerge/>
            <w:tcBorders>
              <w:bottom w:val="single" w:sz="12" w:space="0" w:color="1F497D"/>
            </w:tcBorders>
            <w:shd w:val="clear" w:color="auto" w:fill="auto"/>
            <w:vAlign w:val="center"/>
          </w:tcPr>
          <w:p w:rsidR="006100F2" w:rsidRPr="006100F2" w:rsidRDefault="006100F2" w:rsidP="00F8098C">
            <w:pPr>
              <w:pStyle w:val="Default"/>
              <w:spacing w:before="60" w:after="60"/>
              <w:jc w:val="both"/>
              <w:rPr>
                <w:rFonts w:ascii="Tahoma" w:hAnsi="Tahoma" w:cs="Tahoma"/>
                <w:color w:val="auto"/>
                <w:sz w:val="18"/>
                <w:szCs w:val="18"/>
              </w:rPr>
            </w:pPr>
          </w:p>
        </w:tc>
        <w:tc>
          <w:tcPr>
            <w:tcW w:w="3402" w:type="dxa"/>
            <w:vMerge/>
            <w:tcBorders>
              <w:bottom w:val="single" w:sz="12" w:space="0" w:color="1F497D"/>
            </w:tcBorders>
            <w:shd w:val="clear" w:color="auto" w:fill="auto"/>
            <w:vAlign w:val="center"/>
          </w:tcPr>
          <w:p w:rsidR="006100F2" w:rsidRPr="006100F2" w:rsidRDefault="006100F2" w:rsidP="00F8098C">
            <w:pPr>
              <w:pStyle w:val="Default"/>
              <w:spacing w:before="60" w:after="60"/>
              <w:rPr>
                <w:rFonts w:ascii="Tahoma" w:hAnsi="Tahoma" w:cs="Tahoma"/>
                <w:color w:val="auto"/>
                <w:sz w:val="18"/>
                <w:szCs w:val="18"/>
              </w:rPr>
            </w:pPr>
          </w:p>
        </w:tc>
        <w:tc>
          <w:tcPr>
            <w:tcW w:w="1985" w:type="dxa"/>
            <w:vMerge/>
            <w:tcBorders>
              <w:bottom w:val="single" w:sz="12" w:space="0" w:color="1F497D"/>
            </w:tcBorders>
            <w:shd w:val="clear" w:color="auto" w:fill="auto"/>
            <w:vAlign w:val="center"/>
          </w:tcPr>
          <w:p w:rsidR="006100F2" w:rsidRPr="000373EE" w:rsidRDefault="006100F2" w:rsidP="00F8098C">
            <w:pPr>
              <w:pStyle w:val="Default"/>
              <w:spacing w:before="60" w:after="60"/>
              <w:rPr>
                <w:rFonts w:ascii="Tahoma" w:hAnsi="Tahoma" w:cs="Tahoma"/>
                <w:color w:val="auto"/>
                <w:sz w:val="16"/>
                <w:szCs w:val="16"/>
              </w:rPr>
            </w:pPr>
          </w:p>
        </w:tc>
        <w:tc>
          <w:tcPr>
            <w:tcW w:w="1417" w:type="dxa"/>
            <w:tcBorders>
              <w:top w:val="nil"/>
              <w:bottom w:val="single" w:sz="12" w:space="0" w:color="1F497D"/>
            </w:tcBorders>
            <w:shd w:val="clear" w:color="auto" w:fill="auto"/>
            <w:vAlign w:val="center"/>
          </w:tcPr>
          <w:p w:rsidR="006100F2" w:rsidRPr="007677DA" w:rsidRDefault="006100F2" w:rsidP="00F8098C">
            <w:pPr>
              <w:pStyle w:val="Default"/>
              <w:spacing w:before="20" w:after="60"/>
              <w:jc w:val="right"/>
              <w:rPr>
                <w:rFonts w:ascii="Tahoma" w:hAnsi="Tahoma" w:cs="Tahoma"/>
                <w:color w:val="auto"/>
                <w:sz w:val="16"/>
                <w:szCs w:val="16"/>
              </w:rPr>
            </w:pPr>
            <w:r w:rsidRPr="000373EE">
              <w:rPr>
                <w:rFonts w:ascii="Tahoma" w:hAnsi="Tahoma" w:cs="Tahoma"/>
                <w:color w:val="auto"/>
                <w:sz w:val="16"/>
                <w:szCs w:val="16"/>
                <w:lang w:val="en-US"/>
              </w:rPr>
              <w:t>email</w:t>
            </w:r>
            <w:r w:rsidRPr="007677DA">
              <w:rPr>
                <w:rFonts w:ascii="Tahoma" w:hAnsi="Tahoma" w:cs="Tahoma"/>
                <w:color w:val="auto"/>
                <w:sz w:val="16"/>
                <w:szCs w:val="16"/>
              </w:rPr>
              <w:t>:</w:t>
            </w:r>
          </w:p>
        </w:tc>
        <w:tc>
          <w:tcPr>
            <w:tcW w:w="3119" w:type="dxa"/>
            <w:tcBorders>
              <w:top w:val="nil"/>
              <w:bottom w:val="single" w:sz="12" w:space="0" w:color="1F497D"/>
            </w:tcBorders>
            <w:shd w:val="clear" w:color="auto" w:fill="auto"/>
            <w:vAlign w:val="center"/>
          </w:tcPr>
          <w:p w:rsidR="006100F2" w:rsidRPr="000373EE" w:rsidRDefault="00757F18" w:rsidP="00F8098C">
            <w:pPr>
              <w:pStyle w:val="Default"/>
              <w:spacing w:before="20" w:after="60"/>
              <w:rPr>
                <w:rFonts w:ascii="Tahoma" w:hAnsi="Tahoma" w:cs="Tahoma"/>
                <w:color w:val="auto"/>
                <w:sz w:val="16"/>
                <w:szCs w:val="16"/>
              </w:rPr>
            </w:pPr>
            <w:hyperlink r:id="rId13" w:history="1">
              <w:r w:rsidR="007677DA" w:rsidRPr="007677DA">
                <w:rPr>
                  <w:rFonts w:ascii="Tahoma" w:hAnsi="Tahoma" w:cs="Tahoma"/>
                  <w:color w:val="auto"/>
                  <w:sz w:val="16"/>
                  <w:szCs w:val="16"/>
                </w:rPr>
                <w:t>d.fakitsas@mnec.gr</w:t>
              </w:r>
            </w:hyperlink>
          </w:p>
        </w:tc>
      </w:tr>
      <w:tr w:rsidR="006100F2" w:rsidRPr="000373EE" w:rsidTr="0089071E">
        <w:trPr>
          <w:trHeight w:val="162"/>
        </w:trPr>
        <w:tc>
          <w:tcPr>
            <w:tcW w:w="426" w:type="dxa"/>
            <w:vMerge w:val="restart"/>
            <w:shd w:val="clear" w:color="auto" w:fill="auto"/>
            <w:vAlign w:val="center"/>
          </w:tcPr>
          <w:p w:rsidR="006100F2" w:rsidRPr="006100F2" w:rsidRDefault="006100F2" w:rsidP="00F8098C">
            <w:pPr>
              <w:pStyle w:val="Default"/>
              <w:spacing w:before="60" w:after="60"/>
              <w:jc w:val="both"/>
              <w:rPr>
                <w:rFonts w:ascii="Tahoma" w:hAnsi="Tahoma" w:cs="Tahoma"/>
                <w:color w:val="auto"/>
                <w:sz w:val="18"/>
                <w:szCs w:val="18"/>
              </w:rPr>
            </w:pPr>
            <w:r w:rsidRPr="006100F2">
              <w:rPr>
                <w:rFonts w:ascii="Tahoma" w:hAnsi="Tahoma" w:cs="Tahoma"/>
                <w:color w:val="auto"/>
                <w:sz w:val="18"/>
                <w:szCs w:val="18"/>
              </w:rPr>
              <w:t>4</w:t>
            </w:r>
          </w:p>
        </w:tc>
        <w:tc>
          <w:tcPr>
            <w:tcW w:w="3402" w:type="dxa"/>
            <w:vMerge w:val="restart"/>
            <w:shd w:val="clear" w:color="auto" w:fill="auto"/>
            <w:vAlign w:val="center"/>
          </w:tcPr>
          <w:p w:rsidR="006100F2" w:rsidRPr="005748B6" w:rsidRDefault="006100F2" w:rsidP="00F8098C">
            <w:pPr>
              <w:pStyle w:val="Default"/>
              <w:spacing w:before="120" w:after="120"/>
              <w:rPr>
                <w:rFonts w:ascii="Tahoma" w:hAnsi="Tahoma" w:cs="Tahoma"/>
                <w:color w:val="auto"/>
                <w:sz w:val="18"/>
                <w:szCs w:val="18"/>
              </w:rPr>
            </w:pPr>
            <w:r w:rsidRPr="005748B6">
              <w:rPr>
                <w:rFonts w:ascii="Tahoma" w:hAnsi="Tahoma" w:cs="Tahoma"/>
                <w:color w:val="auto"/>
                <w:sz w:val="18"/>
                <w:szCs w:val="18"/>
              </w:rPr>
              <w:t>Ειδική Υπηρεσία Ολοκληρωμένου Πληροφοριακού Συστήματος (ΕΥΟΠΣ)</w:t>
            </w:r>
          </w:p>
        </w:tc>
        <w:tc>
          <w:tcPr>
            <w:tcW w:w="1985" w:type="dxa"/>
            <w:vMerge w:val="restart"/>
            <w:shd w:val="clear" w:color="auto" w:fill="auto"/>
            <w:vAlign w:val="center"/>
          </w:tcPr>
          <w:p w:rsidR="006100F2" w:rsidRPr="006100F2" w:rsidRDefault="0093274E" w:rsidP="0093274E">
            <w:pPr>
              <w:pStyle w:val="Default"/>
              <w:spacing w:before="60" w:after="60"/>
              <w:rPr>
                <w:rFonts w:ascii="Tahoma" w:hAnsi="Tahoma" w:cs="Tahoma"/>
                <w:color w:val="auto"/>
                <w:sz w:val="16"/>
                <w:szCs w:val="16"/>
              </w:rPr>
            </w:pPr>
            <w:r w:rsidRPr="0093274E">
              <w:rPr>
                <w:rFonts w:ascii="Tahoma" w:hAnsi="Tahoma" w:cs="Tahoma"/>
                <w:color w:val="auto"/>
                <w:sz w:val="16"/>
                <w:szCs w:val="16"/>
              </w:rPr>
              <w:t>Αιμιλιανή</w:t>
            </w:r>
            <w:r>
              <w:rPr>
                <w:rFonts w:ascii="Tahoma" w:hAnsi="Tahoma" w:cs="Tahoma"/>
                <w:color w:val="auto"/>
                <w:sz w:val="16"/>
                <w:szCs w:val="16"/>
              </w:rPr>
              <w:t xml:space="preserve"> </w:t>
            </w:r>
            <w:r w:rsidRPr="0093274E">
              <w:rPr>
                <w:rFonts w:ascii="Tahoma" w:hAnsi="Tahoma" w:cs="Tahoma"/>
                <w:color w:val="auto"/>
                <w:sz w:val="16"/>
                <w:szCs w:val="16"/>
              </w:rPr>
              <w:t>Ζησίμου</w:t>
            </w:r>
            <w:r>
              <w:rPr>
                <w:rFonts w:ascii="Tahoma" w:hAnsi="Tahoma" w:cs="Tahoma"/>
                <w:color w:val="auto"/>
                <w:sz w:val="16"/>
                <w:szCs w:val="16"/>
              </w:rPr>
              <w:t>, Αναπληρώτρια Προϊσταμένη ΕΥΟΠΣ</w:t>
            </w:r>
          </w:p>
        </w:tc>
        <w:tc>
          <w:tcPr>
            <w:tcW w:w="1417" w:type="dxa"/>
            <w:tcBorders>
              <w:bottom w:val="nil"/>
            </w:tcBorders>
            <w:shd w:val="clear" w:color="auto" w:fill="auto"/>
            <w:vAlign w:val="center"/>
          </w:tcPr>
          <w:p w:rsidR="006100F2" w:rsidRPr="000373EE" w:rsidRDefault="006100F2" w:rsidP="00F8098C">
            <w:pPr>
              <w:pStyle w:val="Default"/>
              <w:spacing w:before="60" w:after="20"/>
              <w:jc w:val="right"/>
              <w:rPr>
                <w:rFonts w:ascii="Tahoma" w:hAnsi="Tahoma" w:cs="Tahoma"/>
                <w:color w:val="auto"/>
                <w:sz w:val="16"/>
                <w:szCs w:val="16"/>
              </w:rPr>
            </w:pPr>
            <w:r w:rsidRPr="000373EE">
              <w:rPr>
                <w:rFonts w:ascii="Tahoma" w:hAnsi="Tahoma" w:cs="Tahoma"/>
                <w:color w:val="auto"/>
                <w:sz w:val="16"/>
                <w:szCs w:val="16"/>
              </w:rPr>
              <w:t>Ταχυδρ. δ</w:t>
            </w:r>
            <w:r w:rsidRPr="0093274E">
              <w:rPr>
                <w:rFonts w:ascii="Tahoma" w:hAnsi="Tahoma" w:cs="Tahoma"/>
                <w:color w:val="auto"/>
                <w:sz w:val="16"/>
                <w:szCs w:val="16"/>
              </w:rPr>
              <w:t>/</w:t>
            </w:r>
            <w:r>
              <w:rPr>
                <w:rFonts w:ascii="Tahoma" w:hAnsi="Tahoma" w:cs="Tahoma"/>
                <w:color w:val="auto"/>
                <w:sz w:val="16"/>
                <w:szCs w:val="16"/>
              </w:rPr>
              <w:t>νση</w:t>
            </w:r>
            <w:r w:rsidRPr="000373EE">
              <w:rPr>
                <w:rFonts w:ascii="Tahoma" w:hAnsi="Tahoma" w:cs="Tahoma"/>
                <w:color w:val="auto"/>
                <w:sz w:val="16"/>
                <w:szCs w:val="16"/>
              </w:rPr>
              <w:t xml:space="preserve">: </w:t>
            </w:r>
          </w:p>
        </w:tc>
        <w:tc>
          <w:tcPr>
            <w:tcW w:w="3119" w:type="dxa"/>
            <w:tcBorders>
              <w:bottom w:val="nil"/>
            </w:tcBorders>
            <w:shd w:val="clear" w:color="auto" w:fill="auto"/>
            <w:vAlign w:val="center"/>
          </w:tcPr>
          <w:p w:rsidR="006100F2" w:rsidRPr="008468DD" w:rsidRDefault="0093274E" w:rsidP="0093274E">
            <w:pPr>
              <w:pStyle w:val="Default"/>
              <w:spacing w:before="60" w:after="20"/>
              <w:rPr>
                <w:rFonts w:ascii="Tahoma" w:hAnsi="Tahoma" w:cs="Tahoma"/>
                <w:color w:val="auto"/>
                <w:sz w:val="16"/>
                <w:szCs w:val="16"/>
              </w:rPr>
            </w:pPr>
            <w:r>
              <w:rPr>
                <w:rFonts w:ascii="Tahoma" w:hAnsi="Tahoma" w:cs="Tahoma"/>
                <w:color w:val="auto"/>
                <w:sz w:val="16"/>
                <w:szCs w:val="16"/>
              </w:rPr>
              <w:t xml:space="preserve">Αγ. Φιλοθέης 2, </w:t>
            </w:r>
            <w:r w:rsidRPr="0093274E">
              <w:rPr>
                <w:rFonts w:ascii="Tahoma" w:hAnsi="Tahoma" w:cs="Tahoma"/>
                <w:color w:val="auto"/>
                <w:sz w:val="16"/>
                <w:szCs w:val="16"/>
              </w:rPr>
              <w:t xml:space="preserve"> 105 56</w:t>
            </w:r>
            <w:r>
              <w:rPr>
                <w:rFonts w:ascii="Tahoma" w:hAnsi="Tahoma" w:cs="Tahoma"/>
                <w:color w:val="auto"/>
                <w:sz w:val="16"/>
                <w:szCs w:val="16"/>
              </w:rPr>
              <w:t xml:space="preserve"> Αθήνα</w:t>
            </w:r>
          </w:p>
        </w:tc>
      </w:tr>
      <w:tr w:rsidR="006100F2" w:rsidRPr="000373EE" w:rsidTr="0089071E">
        <w:trPr>
          <w:trHeight w:val="159"/>
        </w:trPr>
        <w:tc>
          <w:tcPr>
            <w:tcW w:w="426" w:type="dxa"/>
            <w:vMerge/>
            <w:shd w:val="clear" w:color="auto" w:fill="auto"/>
            <w:vAlign w:val="center"/>
          </w:tcPr>
          <w:p w:rsidR="006100F2" w:rsidRPr="006100F2" w:rsidRDefault="006100F2" w:rsidP="00F8098C">
            <w:pPr>
              <w:pStyle w:val="Default"/>
              <w:spacing w:before="60" w:after="60"/>
              <w:jc w:val="both"/>
              <w:rPr>
                <w:rFonts w:ascii="Tahoma" w:hAnsi="Tahoma" w:cs="Tahoma"/>
                <w:color w:val="auto"/>
                <w:sz w:val="18"/>
                <w:szCs w:val="18"/>
              </w:rPr>
            </w:pPr>
          </w:p>
        </w:tc>
        <w:tc>
          <w:tcPr>
            <w:tcW w:w="3402" w:type="dxa"/>
            <w:vMerge/>
            <w:shd w:val="clear" w:color="auto" w:fill="auto"/>
            <w:vAlign w:val="center"/>
          </w:tcPr>
          <w:p w:rsidR="006100F2" w:rsidRPr="006100F2" w:rsidRDefault="006100F2" w:rsidP="00F8098C">
            <w:pPr>
              <w:pStyle w:val="Default"/>
              <w:spacing w:before="60" w:after="60"/>
              <w:rPr>
                <w:rFonts w:ascii="Tahoma" w:hAnsi="Tahoma" w:cs="Tahoma"/>
                <w:color w:val="auto"/>
                <w:sz w:val="18"/>
                <w:szCs w:val="18"/>
              </w:rPr>
            </w:pPr>
          </w:p>
        </w:tc>
        <w:tc>
          <w:tcPr>
            <w:tcW w:w="1985" w:type="dxa"/>
            <w:vMerge/>
            <w:shd w:val="clear" w:color="auto" w:fill="auto"/>
            <w:vAlign w:val="center"/>
          </w:tcPr>
          <w:p w:rsidR="006100F2" w:rsidRPr="000373EE" w:rsidRDefault="006100F2" w:rsidP="00F8098C">
            <w:pPr>
              <w:pStyle w:val="Default"/>
              <w:spacing w:before="60" w:after="60"/>
              <w:rPr>
                <w:rFonts w:ascii="Tahoma" w:hAnsi="Tahoma" w:cs="Tahoma"/>
                <w:color w:val="auto"/>
                <w:sz w:val="16"/>
                <w:szCs w:val="16"/>
              </w:rPr>
            </w:pPr>
          </w:p>
        </w:tc>
        <w:tc>
          <w:tcPr>
            <w:tcW w:w="1417" w:type="dxa"/>
            <w:tcBorders>
              <w:top w:val="nil"/>
              <w:bottom w:val="nil"/>
            </w:tcBorders>
            <w:shd w:val="clear" w:color="auto" w:fill="auto"/>
            <w:vAlign w:val="center"/>
          </w:tcPr>
          <w:p w:rsidR="006100F2" w:rsidRPr="000373EE" w:rsidRDefault="006100F2" w:rsidP="00F8098C">
            <w:pPr>
              <w:pStyle w:val="Default"/>
              <w:spacing w:before="20" w:after="20"/>
              <w:jc w:val="right"/>
              <w:rPr>
                <w:rFonts w:ascii="Tahoma" w:hAnsi="Tahoma" w:cs="Tahoma"/>
                <w:color w:val="auto"/>
                <w:sz w:val="16"/>
                <w:szCs w:val="16"/>
              </w:rPr>
            </w:pPr>
            <w:r w:rsidRPr="000373EE">
              <w:rPr>
                <w:rFonts w:ascii="Tahoma" w:hAnsi="Tahoma" w:cs="Tahoma"/>
                <w:color w:val="auto"/>
                <w:sz w:val="16"/>
                <w:szCs w:val="16"/>
              </w:rPr>
              <w:t>Τηλέφ.:</w:t>
            </w:r>
          </w:p>
        </w:tc>
        <w:tc>
          <w:tcPr>
            <w:tcW w:w="3119" w:type="dxa"/>
            <w:tcBorders>
              <w:top w:val="nil"/>
              <w:bottom w:val="nil"/>
            </w:tcBorders>
            <w:shd w:val="clear" w:color="auto" w:fill="auto"/>
            <w:vAlign w:val="center"/>
          </w:tcPr>
          <w:p w:rsidR="006100F2" w:rsidRPr="0093274E" w:rsidRDefault="0093274E" w:rsidP="00F8098C">
            <w:pPr>
              <w:pStyle w:val="Default"/>
              <w:spacing w:before="20" w:after="20"/>
              <w:rPr>
                <w:rFonts w:ascii="Tahoma" w:hAnsi="Tahoma" w:cs="Tahoma"/>
                <w:color w:val="auto"/>
                <w:sz w:val="16"/>
                <w:szCs w:val="16"/>
              </w:rPr>
            </w:pPr>
            <w:r w:rsidRPr="0093274E">
              <w:rPr>
                <w:rFonts w:ascii="Tahoma" w:hAnsi="Tahoma" w:cs="Tahoma"/>
                <w:color w:val="auto"/>
                <w:sz w:val="16"/>
                <w:szCs w:val="16"/>
              </w:rPr>
              <w:t>213 15</w:t>
            </w:r>
            <w:r>
              <w:rPr>
                <w:rFonts w:ascii="Tahoma" w:hAnsi="Tahoma" w:cs="Tahoma"/>
                <w:color w:val="auto"/>
                <w:sz w:val="16"/>
                <w:szCs w:val="16"/>
              </w:rPr>
              <w:t xml:space="preserve"> </w:t>
            </w:r>
            <w:r w:rsidRPr="0093274E">
              <w:rPr>
                <w:rFonts w:ascii="Tahoma" w:hAnsi="Tahoma" w:cs="Tahoma"/>
                <w:color w:val="auto"/>
                <w:sz w:val="16"/>
                <w:szCs w:val="16"/>
              </w:rPr>
              <w:t>00</w:t>
            </w:r>
            <w:r>
              <w:rPr>
                <w:rFonts w:ascii="Tahoma" w:hAnsi="Tahoma" w:cs="Tahoma"/>
                <w:color w:val="auto"/>
                <w:sz w:val="16"/>
                <w:szCs w:val="16"/>
              </w:rPr>
              <w:t xml:space="preserve"> </w:t>
            </w:r>
            <w:r w:rsidRPr="0093274E">
              <w:rPr>
                <w:rFonts w:ascii="Tahoma" w:hAnsi="Tahoma" w:cs="Tahoma"/>
                <w:color w:val="auto"/>
                <w:sz w:val="16"/>
                <w:szCs w:val="16"/>
              </w:rPr>
              <w:t>306</w:t>
            </w:r>
          </w:p>
        </w:tc>
      </w:tr>
      <w:tr w:rsidR="006100F2" w:rsidRPr="000373EE" w:rsidTr="0089071E">
        <w:trPr>
          <w:trHeight w:val="159"/>
        </w:trPr>
        <w:tc>
          <w:tcPr>
            <w:tcW w:w="426" w:type="dxa"/>
            <w:vMerge/>
            <w:shd w:val="clear" w:color="auto" w:fill="auto"/>
            <w:vAlign w:val="center"/>
          </w:tcPr>
          <w:p w:rsidR="006100F2" w:rsidRPr="006100F2" w:rsidRDefault="006100F2" w:rsidP="00F8098C">
            <w:pPr>
              <w:pStyle w:val="Default"/>
              <w:spacing w:before="60" w:after="60"/>
              <w:jc w:val="both"/>
              <w:rPr>
                <w:rFonts w:ascii="Tahoma" w:hAnsi="Tahoma" w:cs="Tahoma"/>
                <w:color w:val="auto"/>
                <w:sz w:val="18"/>
                <w:szCs w:val="18"/>
              </w:rPr>
            </w:pPr>
          </w:p>
        </w:tc>
        <w:tc>
          <w:tcPr>
            <w:tcW w:w="3402" w:type="dxa"/>
            <w:vMerge/>
            <w:shd w:val="clear" w:color="auto" w:fill="auto"/>
            <w:vAlign w:val="center"/>
          </w:tcPr>
          <w:p w:rsidR="006100F2" w:rsidRPr="006100F2" w:rsidRDefault="006100F2" w:rsidP="00F8098C">
            <w:pPr>
              <w:pStyle w:val="Default"/>
              <w:spacing w:before="60" w:after="60"/>
              <w:rPr>
                <w:rFonts w:ascii="Tahoma" w:hAnsi="Tahoma" w:cs="Tahoma"/>
                <w:color w:val="auto"/>
                <w:sz w:val="18"/>
                <w:szCs w:val="18"/>
              </w:rPr>
            </w:pPr>
          </w:p>
        </w:tc>
        <w:tc>
          <w:tcPr>
            <w:tcW w:w="1985" w:type="dxa"/>
            <w:vMerge/>
            <w:shd w:val="clear" w:color="auto" w:fill="auto"/>
            <w:vAlign w:val="center"/>
          </w:tcPr>
          <w:p w:rsidR="006100F2" w:rsidRPr="000373EE" w:rsidRDefault="006100F2" w:rsidP="00F8098C">
            <w:pPr>
              <w:pStyle w:val="Default"/>
              <w:spacing w:before="60" w:after="60"/>
              <w:rPr>
                <w:rFonts w:ascii="Tahoma" w:hAnsi="Tahoma" w:cs="Tahoma"/>
                <w:color w:val="auto"/>
                <w:sz w:val="16"/>
                <w:szCs w:val="16"/>
              </w:rPr>
            </w:pPr>
          </w:p>
        </w:tc>
        <w:tc>
          <w:tcPr>
            <w:tcW w:w="1417" w:type="dxa"/>
            <w:tcBorders>
              <w:top w:val="nil"/>
              <w:bottom w:val="nil"/>
            </w:tcBorders>
            <w:shd w:val="clear" w:color="auto" w:fill="auto"/>
            <w:vAlign w:val="center"/>
          </w:tcPr>
          <w:p w:rsidR="006100F2" w:rsidRPr="0093274E" w:rsidRDefault="006100F2" w:rsidP="00F8098C">
            <w:pPr>
              <w:pStyle w:val="Default"/>
              <w:spacing w:before="20" w:after="20"/>
              <w:jc w:val="right"/>
              <w:rPr>
                <w:rFonts w:ascii="Tahoma" w:hAnsi="Tahoma" w:cs="Tahoma"/>
                <w:color w:val="auto"/>
                <w:sz w:val="16"/>
                <w:szCs w:val="16"/>
              </w:rPr>
            </w:pPr>
            <w:r w:rsidRPr="000373EE">
              <w:rPr>
                <w:rFonts w:ascii="Tahoma" w:hAnsi="Tahoma" w:cs="Tahoma"/>
                <w:color w:val="auto"/>
                <w:sz w:val="16"/>
                <w:szCs w:val="16"/>
                <w:lang w:val="en-US"/>
              </w:rPr>
              <w:t>Fax</w:t>
            </w:r>
            <w:r w:rsidRPr="0093274E">
              <w:rPr>
                <w:rFonts w:ascii="Tahoma" w:hAnsi="Tahoma" w:cs="Tahoma"/>
                <w:color w:val="auto"/>
                <w:sz w:val="16"/>
                <w:szCs w:val="16"/>
              </w:rPr>
              <w:t>:</w:t>
            </w:r>
          </w:p>
        </w:tc>
        <w:tc>
          <w:tcPr>
            <w:tcW w:w="3119" w:type="dxa"/>
            <w:tcBorders>
              <w:top w:val="nil"/>
              <w:bottom w:val="nil"/>
            </w:tcBorders>
            <w:shd w:val="clear" w:color="auto" w:fill="auto"/>
            <w:vAlign w:val="center"/>
          </w:tcPr>
          <w:p w:rsidR="006100F2" w:rsidRPr="000373EE" w:rsidRDefault="0093274E" w:rsidP="00F8098C">
            <w:pPr>
              <w:pStyle w:val="Default"/>
              <w:spacing w:before="20" w:after="20"/>
              <w:rPr>
                <w:rFonts w:ascii="Tahoma" w:hAnsi="Tahoma" w:cs="Tahoma"/>
                <w:color w:val="auto"/>
                <w:sz w:val="16"/>
                <w:szCs w:val="16"/>
              </w:rPr>
            </w:pPr>
            <w:r w:rsidRPr="0093274E">
              <w:rPr>
                <w:rFonts w:ascii="Tahoma" w:hAnsi="Tahoma" w:cs="Tahoma"/>
                <w:color w:val="auto"/>
                <w:sz w:val="16"/>
                <w:szCs w:val="16"/>
              </w:rPr>
              <w:t>213 15</w:t>
            </w:r>
            <w:r>
              <w:rPr>
                <w:rFonts w:ascii="Tahoma" w:hAnsi="Tahoma" w:cs="Tahoma"/>
                <w:color w:val="auto"/>
                <w:sz w:val="16"/>
                <w:szCs w:val="16"/>
              </w:rPr>
              <w:t xml:space="preserve"> </w:t>
            </w:r>
            <w:r w:rsidRPr="0093274E">
              <w:rPr>
                <w:rFonts w:ascii="Tahoma" w:hAnsi="Tahoma" w:cs="Tahoma"/>
                <w:color w:val="auto"/>
                <w:sz w:val="16"/>
                <w:szCs w:val="16"/>
              </w:rPr>
              <w:t>00</w:t>
            </w:r>
            <w:r>
              <w:rPr>
                <w:rFonts w:ascii="Tahoma" w:hAnsi="Tahoma" w:cs="Tahoma"/>
                <w:color w:val="auto"/>
                <w:sz w:val="16"/>
                <w:szCs w:val="16"/>
              </w:rPr>
              <w:t xml:space="preserve"> </w:t>
            </w:r>
            <w:r w:rsidRPr="0093274E">
              <w:rPr>
                <w:rFonts w:ascii="Tahoma" w:hAnsi="Tahoma" w:cs="Tahoma"/>
                <w:color w:val="auto"/>
                <w:sz w:val="16"/>
                <w:szCs w:val="16"/>
              </w:rPr>
              <w:t>337</w:t>
            </w:r>
          </w:p>
        </w:tc>
      </w:tr>
      <w:tr w:rsidR="006100F2" w:rsidRPr="000373EE" w:rsidTr="0089071E">
        <w:trPr>
          <w:trHeight w:val="159"/>
        </w:trPr>
        <w:tc>
          <w:tcPr>
            <w:tcW w:w="426" w:type="dxa"/>
            <w:vMerge/>
            <w:tcBorders>
              <w:bottom w:val="single" w:sz="12" w:space="0" w:color="1F497D"/>
            </w:tcBorders>
            <w:shd w:val="clear" w:color="auto" w:fill="auto"/>
            <w:vAlign w:val="center"/>
          </w:tcPr>
          <w:p w:rsidR="006100F2" w:rsidRPr="006100F2" w:rsidRDefault="006100F2" w:rsidP="00F8098C">
            <w:pPr>
              <w:pStyle w:val="Default"/>
              <w:spacing w:before="60" w:after="60"/>
              <w:jc w:val="both"/>
              <w:rPr>
                <w:rFonts w:ascii="Tahoma" w:hAnsi="Tahoma" w:cs="Tahoma"/>
                <w:color w:val="auto"/>
                <w:sz w:val="18"/>
                <w:szCs w:val="18"/>
              </w:rPr>
            </w:pPr>
          </w:p>
        </w:tc>
        <w:tc>
          <w:tcPr>
            <w:tcW w:w="3402" w:type="dxa"/>
            <w:vMerge/>
            <w:tcBorders>
              <w:bottom w:val="single" w:sz="12" w:space="0" w:color="1F497D"/>
            </w:tcBorders>
            <w:shd w:val="clear" w:color="auto" w:fill="auto"/>
            <w:vAlign w:val="center"/>
          </w:tcPr>
          <w:p w:rsidR="006100F2" w:rsidRPr="006100F2" w:rsidRDefault="006100F2" w:rsidP="00F8098C">
            <w:pPr>
              <w:pStyle w:val="Default"/>
              <w:spacing w:before="60" w:after="60"/>
              <w:rPr>
                <w:rFonts w:ascii="Tahoma" w:hAnsi="Tahoma" w:cs="Tahoma"/>
                <w:color w:val="auto"/>
                <w:sz w:val="18"/>
                <w:szCs w:val="18"/>
              </w:rPr>
            </w:pPr>
          </w:p>
        </w:tc>
        <w:tc>
          <w:tcPr>
            <w:tcW w:w="1985" w:type="dxa"/>
            <w:vMerge/>
            <w:tcBorders>
              <w:bottom w:val="single" w:sz="12" w:space="0" w:color="1F497D"/>
            </w:tcBorders>
            <w:shd w:val="clear" w:color="auto" w:fill="auto"/>
            <w:vAlign w:val="center"/>
          </w:tcPr>
          <w:p w:rsidR="006100F2" w:rsidRPr="000373EE" w:rsidRDefault="006100F2" w:rsidP="00F8098C">
            <w:pPr>
              <w:pStyle w:val="Default"/>
              <w:spacing w:before="60" w:after="60"/>
              <w:rPr>
                <w:rFonts w:ascii="Tahoma" w:hAnsi="Tahoma" w:cs="Tahoma"/>
                <w:color w:val="auto"/>
                <w:sz w:val="16"/>
                <w:szCs w:val="16"/>
              </w:rPr>
            </w:pPr>
          </w:p>
        </w:tc>
        <w:tc>
          <w:tcPr>
            <w:tcW w:w="1417" w:type="dxa"/>
            <w:tcBorders>
              <w:top w:val="nil"/>
              <w:bottom w:val="single" w:sz="12" w:space="0" w:color="1F497D"/>
            </w:tcBorders>
            <w:shd w:val="clear" w:color="auto" w:fill="auto"/>
            <w:vAlign w:val="center"/>
          </w:tcPr>
          <w:p w:rsidR="006100F2" w:rsidRPr="0093274E" w:rsidRDefault="006100F2" w:rsidP="00F8098C">
            <w:pPr>
              <w:pStyle w:val="Default"/>
              <w:spacing w:before="20" w:after="60"/>
              <w:jc w:val="right"/>
              <w:rPr>
                <w:rFonts w:ascii="Tahoma" w:hAnsi="Tahoma" w:cs="Tahoma"/>
                <w:color w:val="auto"/>
                <w:sz w:val="16"/>
                <w:szCs w:val="16"/>
              </w:rPr>
            </w:pPr>
            <w:r w:rsidRPr="000373EE">
              <w:rPr>
                <w:rFonts w:ascii="Tahoma" w:hAnsi="Tahoma" w:cs="Tahoma"/>
                <w:color w:val="auto"/>
                <w:sz w:val="16"/>
                <w:szCs w:val="16"/>
                <w:lang w:val="en-US"/>
              </w:rPr>
              <w:t>email</w:t>
            </w:r>
            <w:r w:rsidRPr="0093274E">
              <w:rPr>
                <w:rFonts w:ascii="Tahoma" w:hAnsi="Tahoma" w:cs="Tahoma"/>
                <w:color w:val="auto"/>
                <w:sz w:val="16"/>
                <w:szCs w:val="16"/>
              </w:rPr>
              <w:t>:</w:t>
            </w:r>
          </w:p>
        </w:tc>
        <w:tc>
          <w:tcPr>
            <w:tcW w:w="3119" w:type="dxa"/>
            <w:tcBorders>
              <w:top w:val="nil"/>
              <w:bottom w:val="single" w:sz="12" w:space="0" w:color="1F497D"/>
            </w:tcBorders>
            <w:shd w:val="clear" w:color="auto" w:fill="auto"/>
            <w:vAlign w:val="center"/>
          </w:tcPr>
          <w:p w:rsidR="006100F2" w:rsidRPr="000373EE" w:rsidRDefault="0093274E" w:rsidP="00F8098C">
            <w:pPr>
              <w:pStyle w:val="Default"/>
              <w:spacing w:before="20" w:after="60"/>
              <w:rPr>
                <w:rFonts w:ascii="Tahoma" w:hAnsi="Tahoma" w:cs="Tahoma"/>
                <w:color w:val="auto"/>
                <w:sz w:val="16"/>
                <w:szCs w:val="16"/>
              </w:rPr>
            </w:pPr>
            <w:r w:rsidRPr="0093274E">
              <w:rPr>
                <w:rFonts w:ascii="Tahoma" w:hAnsi="Tahoma" w:cs="Tahoma"/>
                <w:color w:val="auto"/>
                <w:sz w:val="16"/>
                <w:szCs w:val="16"/>
              </w:rPr>
              <w:t>azisimou@mnec.gr</w:t>
            </w:r>
          </w:p>
        </w:tc>
      </w:tr>
      <w:tr w:rsidR="006100F2" w:rsidRPr="000373EE" w:rsidTr="0089071E">
        <w:trPr>
          <w:trHeight w:val="162"/>
        </w:trPr>
        <w:tc>
          <w:tcPr>
            <w:tcW w:w="426" w:type="dxa"/>
            <w:vMerge w:val="restart"/>
            <w:shd w:val="clear" w:color="auto" w:fill="auto"/>
            <w:vAlign w:val="center"/>
          </w:tcPr>
          <w:p w:rsidR="006100F2" w:rsidRPr="006100F2" w:rsidRDefault="006100F2" w:rsidP="00F8098C">
            <w:pPr>
              <w:pStyle w:val="Default"/>
              <w:spacing w:before="60" w:after="60"/>
              <w:jc w:val="both"/>
              <w:rPr>
                <w:rFonts w:ascii="Tahoma" w:hAnsi="Tahoma" w:cs="Tahoma"/>
                <w:color w:val="auto"/>
                <w:sz w:val="18"/>
                <w:szCs w:val="18"/>
              </w:rPr>
            </w:pPr>
            <w:r w:rsidRPr="006100F2">
              <w:rPr>
                <w:rFonts w:ascii="Tahoma" w:hAnsi="Tahoma" w:cs="Tahoma"/>
                <w:color w:val="auto"/>
                <w:sz w:val="18"/>
                <w:szCs w:val="18"/>
              </w:rPr>
              <w:t>5</w:t>
            </w:r>
          </w:p>
        </w:tc>
        <w:tc>
          <w:tcPr>
            <w:tcW w:w="3402" w:type="dxa"/>
            <w:vMerge w:val="restart"/>
            <w:shd w:val="clear" w:color="auto" w:fill="auto"/>
            <w:vAlign w:val="center"/>
          </w:tcPr>
          <w:p w:rsidR="006100F2" w:rsidRPr="006100F2" w:rsidRDefault="006100F2" w:rsidP="00F8098C">
            <w:pPr>
              <w:pStyle w:val="Default"/>
              <w:spacing w:before="60" w:after="60"/>
              <w:rPr>
                <w:rFonts w:ascii="Tahoma" w:hAnsi="Tahoma" w:cs="Tahoma"/>
                <w:i/>
                <w:color w:val="auto"/>
                <w:sz w:val="18"/>
                <w:szCs w:val="18"/>
              </w:rPr>
            </w:pPr>
            <w:r w:rsidRPr="005748B6">
              <w:rPr>
                <w:rFonts w:ascii="Tahoma" w:hAnsi="Tahoma" w:cs="Tahoma"/>
                <w:color w:val="auto"/>
                <w:sz w:val="18"/>
                <w:szCs w:val="18"/>
              </w:rPr>
              <w:t>Ειδική Υπηρεσία Κρατικών Ενισχύσεων (ΕΥΚΕ)</w:t>
            </w:r>
          </w:p>
        </w:tc>
        <w:tc>
          <w:tcPr>
            <w:tcW w:w="1985" w:type="dxa"/>
            <w:vMerge w:val="restart"/>
            <w:shd w:val="clear" w:color="auto" w:fill="auto"/>
            <w:vAlign w:val="center"/>
          </w:tcPr>
          <w:p w:rsidR="006100F2" w:rsidRDefault="0046294F" w:rsidP="0085118C">
            <w:pPr>
              <w:pStyle w:val="Default"/>
              <w:spacing w:before="60"/>
              <w:rPr>
                <w:rFonts w:ascii="Tahoma" w:hAnsi="Tahoma" w:cs="Tahoma"/>
                <w:color w:val="auto"/>
                <w:sz w:val="16"/>
                <w:szCs w:val="16"/>
                <w:lang w:val="en-US"/>
              </w:rPr>
            </w:pPr>
            <w:r>
              <w:rPr>
                <w:rFonts w:ascii="Tahoma" w:hAnsi="Tahoma" w:cs="Tahoma"/>
                <w:color w:val="auto"/>
                <w:sz w:val="16"/>
                <w:szCs w:val="16"/>
              </w:rPr>
              <w:t>Ζωή Γεωργοπούλου</w:t>
            </w:r>
            <w:r w:rsidR="0085118C">
              <w:rPr>
                <w:rFonts w:ascii="Tahoma" w:hAnsi="Tahoma" w:cs="Tahoma"/>
                <w:color w:val="auto"/>
                <w:sz w:val="16"/>
                <w:szCs w:val="16"/>
              </w:rPr>
              <w:t>,</w:t>
            </w:r>
          </w:p>
          <w:p w:rsidR="0085118C" w:rsidRPr="0085118C" w:rsidRDefault="0085118C" w:rsidP="0085118C">
            <w:pPr>
              <w:pStyle w:val="Default"/>
              <w:spacing w:after="60"/>
              <w:rPr>
                <w:rFonts w:ascii="Tahoma" w:hAnsi="Tahoma" w:cs="Tahoma"/>
                <w:color w:val="auto"/>
                <w:sz w:val="16"/>
                <w:szCs w:val="16"/>
              </w:rPr>
            </w:pPr>
            <w:r>
              <w:rPr>
                <w:rFonts w:ascii="Tahoma" w:hAnsi="Tahoma" w:cs="Tahoma"/>
                <w:color w:val="auto"/>
                <w:sz w:val="16"/>
                <w:szCs w:val="16"/>
              </w:rPr>
              <w:t>Προϊσταμένη ΕΥΚΕ</w:t>
            </w:r>
          </w:p>
        </w:tc>
        <w:tc>
          <w:tcPr>
            <w:tcW w:w="1417" w:type="dxa"/>
            <w:tcBorders>
              <w:bottom w:val="nil"/>
            </w:tcBorders>
            <w:shd w:val="clear" w:color="auto" w:fill="auto"/>
            <w:vAlign w:val="center"/>
          </w:tcPr>
          <w:p w:rsidR="006100F2" w:rsidRPr="000373EE" w:rsidRDefault="006100F2" w:rsidP="00F8098C">
            <w:pPr>
              <w:pStyle w:val="Default"/>
              <w:spacing w:before="60" w:after="20"/>
              <w:jc w:val="right"/>
              <w:rPr>
                <w:rFonts w:ascii="Tahoma" w:hAnsi="Tahoma" w:cs="Tahoma"/>
                <w:color w:val="auto"/>
                <w:sz w:val="16"/>
                <w:szCs w:val="16"/>
              </w:rPr>
            </w:pPr>
            <w:r w:rsidRPr="000373EE">
              <w:rPr>
                <w:rFonts w:ascii="Tahoma" w:hAnsi="Tahoma" w:cs="Tahoma"/>
                <w:color w:val="auto"/>
                <w:sz w:val="16"/>
                <w:szCs w:val="16"/>
              </w:rPr>
              <w:t>Ταχυδρ. δ</w:t>
            </w:r>
            <w:r w:rsidRPr="0093274E">
              <w:rPr>
                <w:rFonts w:ascii="Tahoma" w:hAnsi="Tahoma" w:cs="Tahoma"/>
                <w:color w:val="auto"/>
                <w:sz w:val="16"/>
                <w:szCs w:val="16"/>
              </w:rPr>
              <w:t>/</w:t>
            </w:r>
            <w:r>
              <w:rPr>
                <w:rFonts w:ascii="Tahoma" w:hAnsi="Tahoma" w:cs="Tahoma"/>
                <w:color w:val="auto"/>
                <w:sz w:val="16"/>
                <w:szCs w:val="16"/>
              </w:rPr>
              <w:t>νση</w:t>
            </w:r>
            <w:r w:rsidRPr="000373EE">
              <w:rPr>
                <w:rFonts w:ascii="Tahoma" w:hAnsi="Tahoma" w:cs="Tahoma"/>
                <w:color w:val="auto"/>
                <w:sz w:val="16"/>
                <w:szCs w:val="16"/>
              </w:rPr>
              <w:t xml:space="preserve">: </w:t>
            </w:r>
          </w:p>
        </w:tc>
        <w:tc>
          <w:tcPr>
            <w:tcW w:w="3119" w:type="dxa"/>
            <w:tcBorders>
              <w:bottom w:val="nil"/>
            </w:tcBorders>
            <w:shd w:val="clear" w:color="auto" w:fill="auto"/>
            <w:vAlign w:val="center"/>
          </w:tcPr>
          <w:p w:rsidR="006100F2" w:rsidRPr="008468DD" w:rsidRDefault="0046294F" w:rsidP="0046294F">
            <w:pPr>
              <w:pStyle w:val="Default"/>
              <w:spacing w:before="60" w:after="20"/>
              <w:rPr>
                <w:rFonts w:ascii="Tahoma" w:hAnsi="Tahoma" w:cs="Tahoma"/>
                <w:color w:val="auto"/>
                <w:sz w:val="16"/>
                <w:szCs w:val="16"/>
              </w:rPr>
            </w:pPr>
            <w:r>
              <w:rPr>
                <w:rFonts w:ascii="Tahoma" w:hAnsi="Tahoma" w:cs="Tahoma"/>
                <w:color w:val="auto"/>
                <w:sz w:val="16"/>
                <w:szCs w:val="16"/>
              </w:rPr>
              <w:t>Νίκης 10 (3</w:t>
            </w:r>
            <w:r w:rsidRPr="007677DA">
              <w:rPr>
                <w:rFonts w:ascii="Tahoma" w:hAnsi="Tahoma" w:cs="Tahoma"/>
                <w:color w:val="auto"/>
                <w:sz w:val="16"/>
                <w:szCs w:val="16"/>
              </w:rPr>
              <w:t>ος</w:t>
            </w:r>
            <w:r>
              <w:rPr>
                <w:rFonts w:ascii="Tahoma" w:hAnsi="Tahoma" w:cs="Tahoma"/>
                <w:color w:val="auto"/>
                <w:sz w:val="16"/>
                <w:szCs w:val="16"/>
              </w:rPr>
              <w:t xml:space="preserve">), </w:t>
            </w:r>
            <w:r w:rsidRPr="007677DA">
              <w:rPr>
                <w:rFonts w:ascii="Tahoma" w:hAnsi="Tahoma" w:cs="Tahoma"/>
                <w:color w:val="auto"/>
                <w:sz w:val="16"/>
                <w:szCs w:val="16"/>
              </w:rPr>
              <w:t>10563</w:t>
            </w:r>
            <w:r>
              <w:rPr>
                <w:rFonts w:ascii="Tahoma" w:hAnsi="Tahoma" w:cs="Tahoma"/>
                <w:color w:val="auto"/>
                <w:sz w:val="16"/>
                <w:szCs w:val="16"/>
              </w:rPr>
              <w:t xml:space="preserve"> Αθήνα</w:t>
            </w:r>
          </w:p>
        </w:tc>
      </w:tr>
      <w:tr w:rsidR="006100F2" w:rsidRPr="000373EE" w:rsidTr="0089071E">
        <w:trPr>
          <w:trHeight w:val="159"/>
        </w:trPr>
        <w:tc>
          <w:tcPr>
            <w:tcW w:w="426" w:type="dxa"/>
            <w:vMerge/>
            <w:shd w:val="clear" w:color="auto" w:fill="auto"/>
            <w:vAlign w:val="center"/>
          </w:tcPr>
          <w:p w:rsidR="006100F2" w:rsidRPr="006100F2" w:rsidRDefault="006100F2" w:rsidP="00F8098C">
            <w:pPr>
              <w:pStyle w:val="Default"/>
              <w:spacing w:before="60" w:after="60"/>
              <w:jc w:val="both"/>
              <w:rPr>
                <w:rFonts w:ascii="Tahoma" w:hAnsi="Tahoma" w:cs="Tahoma"/>
                <w:color w:val="auto"/>
                <w:sz w:val="18"/>
                <w:szCs w:val="18"/>
              </w:rPr>
            </w:pPr>
          </w:p>
        </w:tc>
        <w:tc>
          <w:tcPr>
            <w:tcW w:w="3402" w:type="dxa"/>
            <w:vMerge/>
            <w:shd w:val="clear" w:color="auto" w:fill="auto"/>
            <w:vAlign w:val="center"/>
          </w:tcPr>
          <w:p w:rsidR="006100F2" w:rsidRPr="006100F2" w:rsidRDefault="006100F2" w:rsidP="00F8098C">
            <w:pPr>
              <w:pStyle w:val="Default"/>
              <w:spacing w:before="60" w:after="60"/>
              <w:rPr>
                <w:rFonts w:ascii="Tahoma" w:hAnsi="Tahoma" w:cs="Tahoma"/>
                <w:color w:val="auto"/>
                <w:sz w:val="18"/>
                <w:szCs w:val="18"/>
              </w:rPr>
            </w:pPr>
          </w:p>
        </w:tc>
        <w:tc>
          <w:tcPr>
            <w:tcW w:w="1985" w:type="dxa"/>
            <w:vMerge/>
            <w:shd w:val="clear" w:color="auto" w:fill="auto"/>
            <w:vAlign w:val="center"/>
          </w:tcPr>
          <w:p w:rsidR="006100F2" w:rsidRPr="000373EE" w:rsidRDefault="006100F2" w:rsidP="00F8098C">
            <w:pPr>
              <w:pStyle w:val="Default"/>
              <w:spacing w:before="60" w:after="60"/>
              <w:rPr>
                <w:rFonts w:ascii="Tahoma" w:hAnsi="Tahoma" w:cs="Tahoma"/>
                <w:color w:val="auto"/>
                <w:sz w:val="16"/>
                <w:szCs w:val="16"/>
              </w:rPr>
            </w:pPr>
          </w:p>
        </w:tc>
        <w:tc>
          <w:tcPr>
            <w:tcW w:w="1417" w:type="dxa"/>
            <w:tcBorders>
              <w:top w:val="nil"/>
              <w:bottom w:val="nil"/>
            </w:tcBorders>
            <w:shd w:val="clear" w:color="auto" w:fill="auto"/>
            <w:vAlign w:val="center"/>
          </w:tcPr>
          <w:p w:rsidR="006100F2" w:rsidRPr="000373EE" w:rsidRDefault="006100F2" w:rsidP="00F8098C">
            <w:pPr>
              <w:pStyle w:val="Default"/>
              <w:spacing w:before="20" w:after="20"/>
              <w:jc w:val="right"/>
              <w:rPr>
                <w:rFonts w:ascii="Tahoma" w:hAnsi="Tahoma" w:cs="Tahoma"/>
                <w:color w:val="auto"/>
                <w:sz w:val="16"/>
                <w:szCs w:val="16"/>
              </w:rPr>
            </w:pPr>
            <w:r w:rsidRPr="000373EE">
              <w:rPr>
                <w:rFonts w:ascii="Tahoma" w:hAnsi="Tahoma" w:cs="Tahoma"/>
                <w:color w:val="auto"/>
                <w:sz w:val="16"/>
                <w:szCs w:val="16"/>
              </w:rPr>
              <w:t>Τηλέφ.:</w:t>
            </w:r>
          </w:p>
        </w:tc>
        <w:tc>
          <w:tcPr>
            <w:tcW w:w="3119" w:type="dxa"/>
            <w:tcBorders>
              <w:top w:val="nil"/>
              <w:bottom w:val="nil"/>
            </w:tcBorders>
            <w:shd w:val="clear" w:color="auto" w:fill="auto"/>
            <w:vAlign w:val="center"/>
          </w:tcPr>
          <w:p w:rsidR="006100F2" w:rsidRPr="000373EE" w:rsidRDefault="0046294F" w:rsidP="0046294F">
            <w:pPr>
              <w:pStyle w:val="Default"/>
              <w:spacing w:before="20" w:after="20"/>
              <w:rPr>
                <w:rFonts w:ascii="Tahoma" w:hAnsi="Tahoma" w:cs="Tahoma"/>
                <w:color w:val="auto"/>
                <w:sz w:val="16"/>
                <w:szCs w:val="16"/>
                <w:lang w:val="en-US"/>
              </w:rPr>
            </w:pPr>
            <w:r w:rsidRPr="0046294F">
              <w:rPr>
                <w:rFonts w:ascii="Tahoma" w:hAnsi="Tahoma" w:cs="Tahoma"/>
                <w:color w:val="auto"/>
                <w:sz w:val="16"/>
                <w:szCs w:val="16"/>
                <w:lang w:val="en-US"/>
              </w:rPr>
              <w:t>210</w:t>
            </w:r>
            <w:r>
              <w:rPr>
                <w:rFonts w:ascii="Tahoma" w:hAnsi="Tahoma" w:cs="Tahoma"/>
                <w:color w:val="auto"/>
                <w:sz w:val="16"/>
                <w:szCs w:val="16"/>
              </w:rPr>
              <w:t xml:space="preserve"> </w:t>
            </w:r>
            <w:r w:rsidRPr="0046294F">
              <w:rPr>
                <w:rFonts w:ascii="Tahoma" w:hAnsi="Tahoma" w:cs="Tahoma"/>
                <w:color w:val="auto"/>
                <w:sz w:val="16"/>
                <w:szCs w:val="16"/>
                <w:lang w:val="en-US"/>
              </w:rPr>
              <w:t>37 42</w:t>
            </w:r>
            <w:r>
              <w:rPr>
                <w:rFonts w:ascii="Tahoma" w:hAnsi="Tahoma" w:cs="Tahoma"/>
                <w:color w:val="auto"/>
                <w:sz w:val="16"/>
                <w:szCs w:val="16"/>
              </w:rPr>
              <w:t xml:space="preserve"> </w:t>
            </w:r>
            <w:r w:rsidRPr="0046294F">
              <w:rPr>
                <w:rFonts w:ascii="Tahoma" w:hAnsi="Tahoma" w:cs="Tahoma"/>
                <w:color w:val="auto"/>
                <w:sz w:val="16"/>
                <w:szCs w:val="16"/>
                <w:lang w:val="en-US"/>
              </w:rPr>
              <w:t>085</w:t>
            </w:r>
          </w:p>
        </w:tc>
      </w:tr>
      <w:tr w:rsidR="006100F2" w:rsidRPr="000373EE" w:rsidTr="0089071E">
        <w:trPr>
          <w:trHeight w:val="159"/>
        </w:trPr>
        <w:tc>
          <w:tcPr>
            <w:tcW w:w="426" w:type="dxa"/>
            <w:vMerge/>
            <w:shd w:val="clear" w:color="auto" w:fill="auto"/>
            <w:vAlign w:val="center"/>
          </w:tcPr>
          <w:p w:rsidR="006100F2" w:rsidRPr="006100F2" w:rsidRDefault="006100F2" w:rsidP="00F8098C">
            <w:pPr>
              <w:pStyle w:val="Default"/>
              <w:spacing w:before="60" w:after="60"/>
              <w:jc w:val="both"/>
              <w:rPr>
                <w:rFonts w:ascii="Tahoma" w:hAnsi="Tahoma" w:cs="Tahoma"/>
                <w:color w:val="auto"/>
                <w:sz w:val="18"/>
                <w:szCs w:val="18"/>
              </w:rPr>
            </w:pPr>
          </w:p>
        </w:tc>
        <w:tc>
          <w:tcPr>
            <w:tcW w:w="3402" w:type="dxa"/>
            <w:vMerge/>
            <w:shd w:val="clear" w:color="auto" w:fill="auto"/>
            <w:vAlign w:val="center"/>
          </w:tcPr>
          <w:p w:rsidR="006100F2" w:rsidRPr="006100F2" w:rsidRDefault="006100F2" w:rsidP="00F8098C">
            <w:pPr>
              <w:pStyle w:val="Default"/>
              <w:spacing w:before="60" w:after="60"/>
              <w:rPr>
                <w:rFonts w:ascii="Tahoma" w:hAnsi="Tahoma" w:cs="Tahoma"/>
                <w:color w:val="auto"/>
                <w:sz w:val="18"/>
                <w:szCs w:val="18"/>
              </w:rPr>
            </w:pPr>
          </w:p>
        </w:tc>
        <w:tc>
          <w:tcPr>
            <w:tcW w:w="1985" w:type="dxa"/>
            <w:vMerge/>
            <w:shd w:val="clear" w:color="auto" w:fill="auto"/>
            <w:vAlign w:val="center"/>
          </w:tcPr>
          <w:p w:rsidR="006100F2" w:rsidRPr="000373EE" w:rsidRDefault="006100F2" w:rsidP="00F8098C">
            <w:pPr>
              <w:pStyle w:val="Default"/>
              <w:spacing w:before="60" w:after="60"/>
              <w:rPr>
                <w:rFonts w:ascii="Tahoma" w:hAnsi="Tahoma" w:cs="Tahoma"/>
                <w:color w:val="auto"/>
                <w:sz w:val="16"/>
                <w:szCs w:val="16"/>
              </w:rPr>
            </w:pPr>
          </w:p>
        </w:tc>
        <w:tc>
          <w:tcPr>
            <w:tcW w:w="1417" w:type="dxa"/>
            <w:tcBorders>
              <w:top w:val="nil"/>
              <w:bottom w:val="nil"/>
            </w:tcBorders>
            <w:shd w:val="clear" w:color="auto" w:fill="auto"/>
            <w:vAlign w:val="center"/>
          </w:tcPr>
          <w:p w:rsidR="006100F2" w:rsidRPr="000373EE" w:rsidRDefault="006100F2" w:rsidP="00F8098C">
            <w:pPr>
              <w:pStyle w:val="Default"/>
              <w:spacing w:before="20" w:after="20"/>
              <w:jc w:val="right"/>
              <w:rPr>
                <w:rFonts w:ascii="Tahoma" w:hAnsi="Tahoma" w:cs="Tahoma"/>
                <w:color w:val="auto"/>
                <w:sz w:val="16"/>
                <w:szCs w:val="16"/>
                <w:lang w:val="en-US"/>
              </w:rPr>
            </w:pPr>
            <w:r w:rsidRPr="000373EE">
              <w:rPr>
                <w:rFonts w:ascii="Tahoma" w:hAnsi="Tahoma" w:cs="Tahoma"/>
                <w:color w:val="auto"/>
                <w:sz w:val="16"/>
                <w:szCs w:val="16"/>
                <w:lang w:val="en-US"/>
              </w:rPr>
              <w:t>Fax:</w:t>
            </w:r>
          </w:p>
        </w:tc>
        <w:tc>
          <w:tcPr>
            <w:tcW w:w="3119" w:type="dxa"/>
            <w:tcBorders>
              <w:top w:val="nil"/>
              <w:bottom w:val="nil"/>
            </w:tcBorders>
            <w:shd w:val="clear" w:color="auto" w:fill="auto"/>
            <w:vAlign w:val="center"/>
          </w:tcPr>
          <w:p w:rsidR="006100F2" w:rsidRPr="000373EE" w:rsidRDefault="0046294F" w:rsidP="00F8098C">
            <w:pPr>
              <w:pStyle w:val="Default"/>
              <w:spacing w:before="20" w:after="20"/>
              <w:rPr>
                <w:rFonts w:ascii="Tahoma" w:hAnsi="Tahoma" w:cs="Tahoma"/>
                <w:color w:val="auto"/>
                <w:sz w:val="16"/>
                <w:szCs w:val="16"/>
              </w:rPr>
            </w:pPr>
            <w:r>
              <w:rPr>
                <w:rFonts w:ascii="Tahoma" w:hAnsi="Tahoma" w:cs="Tahoma"/>
                <w:color w:val="auto"/>
                <w:sz w:val="16"/>
                <w:szCs w:val="16"/>
              </w:rPr>
              <w:t>210 3</w:t>
            </w:r>
            <w:r w:rsidRPr="0046294F">
              <w:rPr>
                <w:rFonts w:ascii="Tahoma" w:hAnsi="Tahoma" w:cs="Tahoma"/>
                <w:color w:val="auto"/>
                <w:sz w:val="16"/>
                <w:szCs w:val="16"/>
              </w:rPr>
              <w:t>7 42 063</w:t>
            </w:r>
          </w:p>
        </w:tc>
      </w:tr>
      <w:tr w:rsidR="006100F2" w:rsidRPr="000373EE" w:rsidTr="0089071E">
        <w:trPr>
          <w:trHeight w:val="159"/>
        </w:trPr>
        <w:tc>
          <w:tcPr>
            <w:tcW w:w="426" w:type="dxa"/>
            <w:vMerge/>
            <w:tcBorders>
              <w:bottom w:val="single" w:sz="12" w:space="0" w:color="1F497D"/>
            </w:tcBorders>
            <w:shd w:val="clear" w:color="auto" w:fill="auto"/>
            <w:vAlign w:val="center"/>
          </w:tcPr>
          <w:p w:rsidR="006100F2" w:rsidRPr="006100F2" w:rsidRDefault="006100F2" w:rsidP="00F8098C">
            <w:pPr>
              <w:pStyle w:val="Default"/>
              <w:spacing w:before="60" w:after="60"/>
              <w:jc w:val="both"/>
              <w:rPr>
                <w:rFonts w:ascii="Tahoma" w:hAnsi="Tahoma" w:cs="Tahoma"/>
                <w:color w:val="auto"/>
                <w:sz w:val="18"/>
                <w:szCs w:val="18"/>
              </w:rPr>
            </w:pPr>
          </w:p>
        </w:tc>
        <w:tc>
          <w:tcPr>
            <w:tcW w:w="3402" w:type="dxa"/>
            <w:vMerge/>
            <w:tcBorders>
              <w:bottom w:val="single" w:sz="12" w:space="0" w:color="1F497D"/>
            </w:tcBorders>
            <w:shd w:val="clear" w:color="auto" w:fill="auto"/>
            <w:vAlign w:val="center"/>
          </w:tcPr>
          <w:p w:rsidR="006100F2" w:rsidRPr="006100F2" w:rsidRDefault="006100F2" w:rsidP="00F8098C">
            <w:pPr>
              <w:pStyle w:val="Default"/>
              <w:spacing w:before="60" w:after="60"/>
              <w:rPr>
                <w:rFonts w:ascii="Tahoma" w:hAnsi="Tahoma" w:cs="Tahoma"/>
                <w:color w:val="auto"/>
                <w:sz w:val="18"/>
                <w:szCs w:val="18"/>
              </w:rPr>
            </w:pPr>
          </w:p>
        </w:tc>
        <w:tc>
          <w:tcPr>
            <w:tcW w:w="1985" w:type="dxa"/>
            <w:vMerge/>
            <w:tcBorders>
              <w:bottom w:val="single" w:sz="12" w:space="0" w:color="1F497D"/>
            </w:tcBorders>
            <w:shd w:val="clear" w:color="auto" w:fill="auto"/>
            <w:vAlign w:val="center"/>
          </w:tcPr>
          <w:p w:rsidR="006100F2" w:rsidRPr="000373EE" w:rsidRDefault="006100F2" w:rsidP="00F8098C">
            <w:pPr>
              <w:pStyle w:val="Default"/>
              <w:spacing w:before="60" w:after="60"/>
              <w:rPr>
                <w:rFonts w:ascii="Tahoma" w:hAnsi="Tahoma" w:cs="Tahoma"/>
                <w:color w:val="auto"/>
                <w:sz w:val="16"/>
                <w:szCs w:val="16"/>
              </w:rPr>
            </w:pPr>
          </w:p>
        </w:tc>
        <w:tc>
          <w:tcPr>
            <w:tcW w:w="1417" w:type="dxa"/>
            <w:tcBorders>
              <w:top w:val="nil"/>
              <w:bottom w:val="single" w:sz="12" w:space="0" w:color="1F497D"/>
            </w:tcBorders>
            <w:shd w:val="clear" w:color="auto" w:fill="auto"/>
            <w:vAlign w:val="center"/>
          </w:tcPr>
          <w:p w:rsidR="006100F2" w:rsidRPr="000373EE" w:rsidRDefault="006100F2" w:rsidP="00F8098C">
            <w:pPr>
              <w:pStyle w:val="Default"/>
              <w:spacing w:before="20" w:after="60"/>
              <w:jc w:val="right"/>
              <w:rPr>
                <w:rFonts w:ascii="Tahoma" w:hAnsi="Tahoma" w:cs="Tahoma"/>
                <w:color w:val="auto"/>
                <w:sz w:val="16"/>
                <w:szCs w:val="16"/>
                <w:lang w:val="en-US"/>
              </w:rPr>
            </w:pPr>
            <w:r w:rsidRPr="000373EE">
              <w:rPr>
                <w:rFonts w:ascii="Tahoma" w:hAnsi="Tahoma" w:cs="Tahoma"/>
                <w:color w:val="auto"/>
                <w:sz w:val="16"/>
                <w:szCs w:val="16"/>
                <w:lang w:val="en-US"/>
              </w:rPr>
              <w:t>email:</w:t>
            </w:r>
          </w:p>
        </w:tc>
        <w:tc>
          <w:tcPr>
            <w:tcW w:w="3119" w:type="dxa"/>
            <w:tcBorders>
              <w:top w:val="nil"/>
              <w:bottom w:val="single" w:sz="12" w:space="0" w:color="1F497D"/>
            </w:tcBorders>
            <w:shd w:val="clear" w:color="auto" w:fill="auto"/>
            <w:vAlign w:val="center"/>
          </w:tcPr>
          <w:p w:rsidR="006100F2" w:rsidRPr="000373EE" w:rsidRDefault="0046294F" w:rsidP="00F8098C">
            <w:pPr>
              <w:pStyle w:val="Default"/>
              <w:spacing w:before="20" w:after="60"/>
              <w:rPr>
                <w:rFonts w:ascii="Tahoma" w:hAnsi="Tahoma" w:cs="Tahoma"/>
                <w:color w:val="auto"/>
                <w:sz w:val="16"/>
                <w:szCs w:val="16"/>
              </w:rPr>
            </w:pPr>
            <w:r w:rsidRPr="0046294F">
              <w:rPr>
                <w:rFonts w:ascii="Tahoma" w:hAnsi="Tahoma" w:cs="Tahoma"/>
                <w:color w:val="auto"/>
                <w:sz w:val="16"/>
                <w:szCs w:val="16"/>
              </w:rPr>
              <w:t>zgeorgopoulou@mnec.gr</w:t>
            </w:r>
          </w:p>
        </w:tc>
      </w:tr>
      <w:tr w:rsidR="006100F2" w:rsidRPr="000373EE" w:rsidTr="0089071E">
        <w:trPr>
          <w:trHeight w:val="162"/>
        </w:trPr>
        <w:tc>
          <w:tcPr>
            <w:tcW w:w="426" w:type="dxa"/>
            <w:vMerge w:val="restart"/>
            <w:shd w:val="clear" w:color="auto" w:fill="auto"/>
            <w:vAlign w:val="center"/>
          </w:tcPr>
          <w:p w:rsidR="006100F2" w:rsidRPr="006100F2" w:rsidRDefault="006100F2" w:rsidP="00F8098C">
            <w:pPr>
              <w:pStyle w:val="Default"/>
              <w:spacing w:before="60" w:after="60"/>
              <w:jc w:val="both"/>
              <w:rPr>
                <w:rFonts w:ascii="Tahoma" w:hAnsi="Tahoma" w:cs="Tahoma"/>
                <w:color w:val="auto"/>
                <w:sz w:val="18"/>
                <w:szCs w:val="18"/>
              </w:rPr>
            </w:pPr>
            <w:r w:rsidRPr="006100F2">
              <w:rPr>
                <w:rFonts w:ascii="Tahoma" w:hAnsi="Tahoma" w:cs="Tahoma"/>
                <w:color w:val="auto"/>
                <w:sz w:val="18"/>
                <w:szCs w:val="18"/>
              </w:rPr>
              <w:t>6</w:t>
            </w:r>
          </w:p>
        </w:tc>
        <w:tc>
          <w:tcPr>
            <w:tcW w:w="3402" w:type="dxa"/>
            <w:vMerge w:val="restart"/>
            <w:shd w:val="clear" w:color="auto" w:fill="auto"/>
            <w:vAlign w:val="center"/>
          </w:tcPr>
          <w:p w:rsidR="006100F2" w:rsidRPr="006100F2" w:rsidRDefault="006100F2" w:rsidP="00F8098C">
            <w:pPr>
              <w:pStyle w:val="Default"/>
              <w:spacing w:before="60" w:after="60"/>
              <w:rPr>
                <w:rFonts w:ascii="Tahoma" w:hAnsi="Tahoma" w:cs="Tahoma"/>
                <w:i/>
                <w:color w:val="auto"/>
                <w:sz w:val="18"/>
                <w:szCs w:val="18"/>
              </w:rPr>
            </w:pPr>
            <w:r w:rsidRPr="005748B6">
              <w:rPr>
                <w:rFonts w:ascii="Tahoma" w:hAnsi="Tahoma" w:cs="Tahoma"/>
                <w:color w:val="auto"/>
                <w:sz w:val="18"/>
                <w:szCs w:val="18"/>
              </w:rPr>
              <w:t>Ειδική Υπηρεσία Συντονισμού και Παρακολούθησης Δράσεων Ευρωπαϊκού Κοινωνικού Ταμείου (ΕΥΣΕΚΤ)</w:t>
            </w:r>
          </w:p>
        </w:tc>
        <w:tc>
          <w:tcPr>
            <w:tcW w:w="1985" w:type="dxa"/>
            <w:vMerge w:val="restart"/>
            <w:shd w:val="clear" w:color="auto" w:fill="auto"/>
            <w:vAlign w:val="center"/>
          </w:tcPr>
          <w:p w:rsidR="006100F2" w:rsidRPr="006100F2" w:rsidRDefault="0093274E" w:rsidP="00B67E7A">
            <w:pPr>
              <w:pStyle w:val="Default"/>
              <w:spacing w:before="60" w:after="60"/>
              <w:rPr>
                <w:rFonts w:ascii="Tahoma" w:hAnsi="Tahoma" w:cs="Tahoma"/>
                <w:color w:val="auto"/>
                <w:sz w:val="16"/>
                <w:szCs w:val="16"/>
              </w:rPr>
            </w:pPr>
            <w:r>
              <w:rPr>
                <w:rFonts w:ascii="Tahoma" w:hAnsi="Tahoma" w:cs="Tahoma"/>
                <w:color w:val="auto"/>
                <w:sz w:val="16"/>
                <w:szCs w:val="16"/>
              </w:rPr>
              <w:t xml:space="preserve">Δημήτρης </w:t>
            </w:r>
            <w:r w:rsidRPr="0093274E">
              <w:rPr>
                <w:rFonts w:ascii="Tahoma" w:hAnsi="Tahoma" w:cs="Tahoma"/>
                <w:color w:val="auto"/>
                <w:sz w:val="16"/>
                <w:szCs w:val="16"/>
              </w:rPr>
              <w:t>Τρουλάκης</w:t>
            </w:r>
            <w:r>
              <w:rPr>
                <w:rFonts w:ascii="Tahoma" w:hAnsi="Tahoma" w:cs="Tahoma"/>
                <w:color w:val="auto"/>
                <w:sz w:val="16"/>
                <w:szCs w:val="16"/>
              </w:rPr>
              <w:t>, Προϊστάμενος ΕΥΣΕΚΤ</w:t>
            </w:r>
          </w:p>
        </w:tc>
        <w:tc>
          <w:tcPr>
            <w:tcW w:w="1417" w:type="dxa"/>
            <w:tcBorders>
              <w:bottom w:val="nil"/>
            </w:tcBorders>
            <w:shd w:val="clear" w:color="auto" w:fill="auto"/>
            <w:vAlign w:val="center"/>
          </w:tcPr>
          <w:p w:rsidR="006100F2" w:rsidRPr="000373EE" w:rsidRDefault="006100F2" w:rsidP="00F8098C">
            <w:pPr>
              <w:pStyle w:val="Default"/>
              <w:spacing w:before="60" w:after="20"/>
              <w:jc w:val="right"/>
              <w:rPr>
                <w:rFonts w:ascii="Tahoma" w:hAnsi="Tahoma" w:cs="Tahoma"/>
                <w:color w:val="auto"/>
                <w:sz w:val="16"/>
                <w:szCs w:val="16"/>
              </w:rPr>
            </w:pPr>
            <w:r w:rsidRPr="000373EE">
              <w:rPr>
                <w:rFonts w:ascii="Tahoma" w:hAnsi="Tahoma" w:cs="Tahoma"/>
                <w:color w:val="auto"/>
                <w:sz w:val="16"/>
                <w:szCs w:val="16"/>
              </w:rPr>
              <w:t>Ταχυδρ. δ</w:t>
            </w:r>
            <w:r>
              <w:rPr>
                <w:rFonts w:ascii="Tahoma" w:hAnsi="Tahoma" w:cs="Tahoma"/>
                <w:color w:val="auto"/>
                <w:sz w:val="16"/>
                <w:szCs w:val="16"/>
                <w:lang w:val="en-US"/>
              </w:rPr>
              <w:t>/</w:t>
            </w:r>
            <w:r>
              <w:rPr>
                <w:rFonts w:ascii="Tahoma" w:hAnsi="Tahoma" w:cs="Tahoma"/>
                <w:color w:val="auto"/>
                <w:sz w:val="16"/>
                <w:szCs w:val="16"/>
              </w:rPr>
              <w:t>νση</w:t>
            </w:r>
            <w:r w:rsidRPr="000373EE">
              <w:rPr>
                <w:rFonts w:ascii="Tahoma" w:hAnsi="Tahoma" w:cs="Tahoma"/>
                <w:color w:val="auto"/>
                <w:sz w:val="16"/>
                <w:szCs w:val="16"/>
              </w:rPr>
              <w:t xml:space="preserve">: </w:t>
            </w:r>
          </w:p>
        </w:tc>
        <w:tc>
          <w:tcPr>
            <w:tcW w:w="3119" w:type="dxa"/>
            <w:tcBorders>
              <w:bottom w:val="nil"/>
            </w:tcBorders>
            <w:shd w:val="clear" w:color="auto" w:fill="auto"/>
            <w:vAlign w:val="center"/>
          </w:tcPr>
          <w:p w:rsidR="006100F2" w:rsidRPr="008468DD" w:rsidRDefault="00481B3E" w:rsidP="00F8098C">
            <w:pPr>
              <w:pStyle w:val="Default"/>
              <w:spacing w:before="60" w:after="20"/>
              <w:rPr>
                <w:rFonts w:ascii="Tahoma" w:hAnsi="Tahoma" w:cs="Tahoma"/>
                <w:color w:val="auto"/>
                <w:sz w:val="16"/>
                <w:szCs w:val="16"/>
              </w:rPr>
            </w:pPr>
            <w:r>
              <w:rPr>
                <w:rFonts w:ascii="Tahoma" w:hAnsi="Tahoma" w:cs="Tahoma"/>
                <w:color w:val="auto"/>
                <w:sz w:val="16"/>
                <w:szCs w:val="16"/>
              </w:rPr>
              <w:t xml:space="preserve">Κοραή 4, 105 64, </w:t>
            </w:r>
            <w:r w:rsidR="00705B37">
              <w:rPr>
                <w:rFonts w:ascii="Tahoma" w:hAnsi="Tahoma" w:cs="Tahoma"/>
                <w:color w:val="auto"/>
                <w:sz w:val="16"/>
                <w:szCs w:val="16"/>
              </w:rPr>
              <w:t>Αθήνα</w:t>
            </w:r>
          </w:p>
        </w:tc>
      </w:tr>
      <w:tr w:rsidR="006100F2" w:rsidRPr="000373EE" w:rsidTr="0089071E">
        <w:trPr>
          <w:trHeight w:val="159"/>
        </w:trPr>
        <w:tc>
          <w:tcPr>
            <w:tcW w:w="426" w:type="dxa"/>
            <w:vMerge/>
            <w:shd w:val="clear" w:color="auto" w:fill="auto"/>
            <w:vAlign w:val="center"/>
          </w:tcPr>
          <w:p w:rsidR="006100F2" w:rsidRPr="000373EE" w:rsidRDefault="006100F2" w:rsidP="00F8098C">
            <w:pPr>
              <w:pStyle w:val="Default"/>
              <w:spacing w:before="60" w:after="60"/>
              <w:jc w:val="both"/>
              <w:rPr>
                <w:rFonts w:ascii="Tahoma" w:hAnsi="Tahoma" w:cs="Tahoma"/>
                <w:color w:val="auto"/>
                <w:sz w:val="16"/>
                <w:szCs w:val="16"/>
              </w:rPr>
            </w:pPr>
          </w:p>
        </w:tc>
        <w:tc>
          <w:tcPr>
            <w:tcW w:w="3402" w:type="dxa"/>
            <w:vMerge/>
            <w:shd w:val="clear" w:color="auto" w:fill="auto"/>
            <w:vAlign w:val="center"/>
          </w:tcPr>
          <w:p w:rsidR="006100F2" w:rsidRPr="000373EE" w:rsidRDefault="006100F2" w:rsidP="00F8098C">
            <w:pPr>
              <w:pStyle w:val="Default"/>
              <w:spacing w:before="60" w:after="60"/>
              <w:rPr>
                <w:rFonts w:ascii="Tahoma" w:hAnsi="Tahoma" w:cs="Tahoma"/>
                <w:color w:val="auto"/>
                <w:sz w:val="16"/>
                <w:szCs w:val="16"/>
              </w:rPr>
            </w:pPr>
          </w:p>
        </w:tc>
        <w:tc>
          <w:tcPr>
            <w:tcW w:w="1985" w:type="dxa"/>
            <w:vMerge/>
            <w:shd w:val="clear" w:color="auto" w:fill="auto"/>
            <w:vAlign w:val="center"/>
          </w:tcPr>
          <w:p w:rsidR="006100F2" w:rsidRPr="000373EE" w:rsidRDefault="006100F2" w:rsidP="00F8098C">
            <w:pPr>
              <w:pStyle w:val="Default"/>
              <w:spacing w:before="60" w:after="60"/>
              <w:rPr>
                <w:rFonts w:ascii="Tahoma" w:hAnsi="Tahoma" w:cs="Tahoma"/>
                <w:color w:val="auto"/>
                <w:sz w:val="16"/>
                <w:szCs w:val="16"/>
              </w:rPr>
            </w:pPr>
          </w:p>
        </w:tc>
        <w:tc>
          <w:tcPr>
            <w:tcW w:w="1417" w:type="dxa"/>
            <w:tcBorders>
              <w:top w:val="nil"/>
              <w:bottom w:val="nil"/>
            </w:tcBorders>
            <w:shd w:val="clear" w:color="auto" w:fill="auto"/>
            <w:vAlign w:val="center"/>
          </w:tcPr>
          <w:p w:rsidR="006100F2" w:rsidRPr="000373EE" w:rsidRDefault="006100F2" w:rsidP="00F8098C">
            <w:pPr>
              <w:pStyle w:val="Default"/>
              <w:spacing w:before="20" w:after="20"/>
              <w:jc w:val="right"/>
              <w:rPr>
                <w:rFonts w:ascii="Tahoma" w:hAnsi="Tahoma" w:cs="Tahoma"/>
                <w:color w:val="auto"/>
                <w:sz w:val="16"/>
                <w:szCs w:val="16"/>
              </w:rPr>
            </w:pPr>
            <w:r w:rsidRPr="000373EE">
              <w:rPr>
                <w:rFonts w:ascii="Tahoma" w:hAnsi="Tahoma" w:cs="Tahoma"/>
                <w:color w:val="auto"/>
                <w:sz w:val="16"/>
                <w:szCs w:val="16"/>
              </w:rPr>
              <w:t>Τηλέφ.:</w:t>
            </w:r>
          </w:p>
        </w:tc>
        <w:tc>
          <w:tcPr>
            <w:tcW w:w="3119" w:type="dxa"/>
            <w:tcBorders>
              <w:top w:val="nil"/>
              <w:bottom w:val="nil"/>
            </w:tcBorders>
            <w:shd w:val="clear" w:color="auto" w:fill="auto"/>
            <w:vAlign w:val="center"/>
          </w:tcPr>
          <w:p w:rsidR="006100F2" w:rsidRPr="000373EE" w:rsidRDefault="0093274E" w:rsidP="00B67E7A">
            <w:pPr>
              <w:pStyle w:val="Default"/>
              <w:spacing w:before="20" w:after="20"/>
              <w:rPr>
                <w:rFonts w:ascii="Tahoma" w:hAnsi="Tahoma" w:cs="Tahoma"/>
                <w:color w:val="auto"/>
                <w:sz w:val="16"/>
                <w:szCs w:val="16"/>
                <w:lang w:val="en-US"/>
              </w:rPr>
            </w:pPr>
            <w:r>
              <w:rPr>
                <w:rFonts w:ascii="Tahoma" w:hAnsi="Tahoma" w:cs="Tahoma"/>
                <w:color w:val="auto"/>
                <w:sz w:val="16"/>
                <w:szCs w:val="16"/>
                <w:lang w:val="en-US"/>
              </w:rPr>
              <w:t>210</w:t>
            </w:r>
            <w:r>
              <w:rPr>
                <w:rFonts w:ascii="Tahoma" w:hAnsi="Tahoma" w:cs="Tahoma"/>
                <w:color w:val="auto"/>
                <w:sz w:val="16"/>
                <w:szCs w:val="16"/>
              </w:rPr>
              <w:t xml:space="preserve"> </w:t>
            </w:r>
            <w:r w:rsidRPr="0093274E">
              <w:rPr>
                <w:rFonts w:ascii="Tahoma" w:hAnsi="Tahoma" w:cs="Tahoma"/>
                <w:color w:val="auto"/>
                <w:sz w:val="16"/>
                <w:szCs w:val="16"/>
                <w:lang w:val="en-US"/>
              </w:rPr>
              <w:t>52 71 40</w:t>
            </w:r>
            <w:r w:rsidR="00B67E7A">
              <w:rPr>
                <w:rFonts w:ascii="Tahoma" w:hAnsi="Tahoma" w:cs="Tahoma"/>
                <w:color w:val="auto"/>
                <w:sz w:val="16"/>
                <w:szCs w:val="16"/>
                <w:lang w:val="en-US"/>
              </w:rPr>
              <w:t>0</w:t>
            </w:r>
          </w:p>
        </w:tc>
      </w:tr>
      <w:tr w:rsidR="006100F2" w:rsidRPr="000373EE" w:rsidTr="0089071E">
        <w:trPr>
          <w:trHeight w:val="159"/>
        </w:trPr>
        <w:tc>
          <w:tcPr>
            <w:tcW w:w="426" w:type="dxa"/>
            <w:vMerge/>
            <w:shd w:val="clear" w:color="auto" w:fill="auto"/>
            <w:vAlign w:val="center"/>
          </w:tcPr>
          <w:p w:rsidR="006100F2" w:rsidRPr="000373EE" w:rsidRDefault="006100F2" w:rsidP="00F8098C">
            <w:pPr>
              <w:pStyle w:val="Default"/>
              <w:spacing w:before="60" w:after="60"/>
              <w:jc w:val="both"/>
              <w:rPr>
                <w:rFonts w:ascii="Tahoma" w:hAnsi="Tahoma" w:cs="Tahoma"/>
                <w:color w:val="auto"/>
                <w:sz w:val="16"/>
                <w:szCs w:val="16"/>
              </w:rPr>
            </w:pPr>
          </w:p>
        </w:tc>
        <w:tc>
          <w:tcPr>
            <w:tcW w:w="3402" w:type="dxa"/>
            <w:vMerge/>
            <w:shd w:val="clear" w:color="auto" w:fill="auto"/>
            <w:vAlign w:val="center"/>
          </w:tcPr>
          <w:p w:rsidR="006100F2" w:rsidRPr="000373EE" w:rsidRDefault="006100F2" w:rsidP="00F8098C">
            <w:pPr>
              <w:pStyle w:val="Default"/>
              <w:spacing w:before="60" w:after="60"/>
              <w:rPr>
                <w:rFonts w:ascii="Tahoma" w:hAnsi="Tahoma" w:cs="Tahoma"/>
                <w:color w:val="auto"/>
                <w:sz w:val="16"/>
                <w:szCs w:val="16"/>
              </w:rPr>
            </w:pPr>
          </w:p>
        </w:tc>
        <w:tc>
          <w:tcPr>
            <w:tcW w:w="1985" w:type="dxa"/>
            <w:vMerge/>
            <w:shd w:val="clear" w:color="auto" w:fill="auto"/>
            <w:vAlign w:val="center"/>
          </w:tcPr>
          <w:p w:rsidR="006100F2" w:rsidRPr="000373EE" w:rsidRDefault="006100F2" w:rsidP="00F8098C">
            <w:pPr>
              <w:pStyle w:val="Default"/>
              <w:spacing w:before="60" w:after="60"/>
              <w:rPr>
                <w:rFonts w:ascii="Tahoma" w:hAnsi="Tahoma" w:cs="Tahoma"/>
                <w:color w:val="auto"/>
                <w:sz w:val="16"/>
                <w:szCs w:val="16"/>
              </w:rPr>
            </w:pPr>
          </w:p>
        </w:tc>
        <w:tc>
          <w:tcPr>
            <w:tcW w:w="1417" w:type="dxa"/>
            <w:tcBorders>
              <w:top w:val="nil"/>
              <w:bottom w:val="nil"/>
            </w:tcBorders>
            <w:shd w:val="clear" w:color="auto" w:fill="auto"/>
            <w:vAlign w:val="center"/>
          </w:tcPr>
          <w:p w:rsidR="006100F2" w:rsidRPr="000373EE" w:rsidRDefault="006100F2" w:rsidP="00F8098C">
            <w:pPr>
              <w:pStyle w:val="Default"/>
              <w:spacing w:before="20" w:after="20"/>
              <w:jc w:val="right"/>
              <w:rPr>
                <w:rFonts w:ascii="Tahoma" w:hAnsi="Tahoma" w:cs="Tahoma"/>
                <w:color w:val="auto"/>
                <w:sz w:val="16"/>
                <w:szCs w:val="16"/>
                <w:lang w:val="en-US"/>
              </w:rPr>
            </w:pPr>
            <w:r w:rsidRPr="000373EE">
              <w:rPr>
                <w:rFonts w:ascii="Tahoma" w:hAnsi="Tahoma" w:cs="Tahoma"/>
                <w:color w:val="auto"/>
                <w:sz w:val="16"/>
                <w:szCs w:val="16"/>
                <w:lang w:val="en-US"/>
              </w:rPr>
              <w:t>Fax:</w:t>
            </w:r>
          </w:p>
        </w:tc>
        <w:tc>
          <w:tcPr>
            <w:tcW w:w="3119" w:type="dxa"/>
            <w:tcBorders>
              <w:top w:val="nil"/>
              <w:bottom w:val="nil"/>
            </w:tcBorders>
            <w:shd w:val="clear" w:color="auto" w:fill="auto"/>
            <w:vAlign w:val="center"/>
          </w:tcPr>
          <w:p w:rsidR="006100F2" w:rsidRPr="000373EE" w:rsidRDefault="0093274E" w:rsidP="00F8098C">
            <w:pPr>
              <w:pStyle w:val="Default"/>
              <w:spacing w:before="20" w:after="20"/>
              <w:rPr>
                <w:rFonts w:ascii="Tahoma" w:hAnsi="Tahoma" w:cs="Tahoma"/>
                <w:color w:val="auto"/>
                <w:sz w:val="16"/>
                <w:szCs w:val="16"/>
              </w:rPr>
            </w:pPr>
            <w:r>
              <w:rPr>
                <w:rFonts w:ascii="Tahoma" w:hAnsi="Tahoma" w:cs="Tahoma"/>
                <w:color w:val="auto"/>
                <w:sz w:val="16"/>
                <w:szCs w:val="16"/>
              </w:rPr>
              <w:t xml:space="preserve">210 </w:t>
            </w:r>
            <w:r w:rsidRPr="0093274E">
              <w:rPr>
                <w:rFonts w:ascii="Tahoma" w:hAnsi="Tahoma" w:cs="Tahoma"/>
                <w:color w:val="auto"/>
                <w:sz w:val="16"/>
                <w:szCs w:val="16"/>
              </w:rPr>
              <w:t>52 71 420</w:t>
            </w:r>
          </w:p>
        </w:tc>
      </w:tr>
      <w:tr w:rsidR="006100F2" w:rsidRPr="000373EE" w:rsidTr="0089071E">
        <w:trPr>
          <w:trHeight w:val="159"/>
        </w:trPr>
        <w:tc>
          <w:tcPr>
            <w:tcW w:w="426" w:type="dxa"/>
            <w:vMerge/>
            <w:tcBorders>
              <w:bottom w:val="single" w:sz="12" w:space="0" w:color="1F497D"/>
            </w:tcBorders>
            <w:shd w:val="clear" w:color="auto" w:fill="auto"/>
            <w:vAlign w:val="center"/>
          </w:tcPr>
          <w:p w:rsidR="006100F2" w:rsidRPr="000373EE" w:rsidRDefault="006100F2" w:rsidP="00F8098C">
            <w:pPr>
              <w:pStyle w:val="Default"/>
              <w:spacing w:before="60" w:after="60"/>
              <w:jc w:val="both"/>
              <w:rPr>
                <w:rFonts w:ascii="Tahoma" w:hAnsi="Tahoma" w:cs="Tahoma"/>
                <w:color w:val="auto"/>
                <w:sz w:val="16"/>
                <w:szCs w:val="16"/>
              </w:rPr>
            </w:pPr>
          </w:p>
        </w:tc>
        <w:tc>
          <w:tcPr>
            <w:tcW w:w="3402" w:type="dxa"/>
            <w:vMerge/>
            <w:tcBorders>
              <w:bottom w:val="single" w:sz="12" w:space="0" w:color="1F497D"/>
            </w:tcBorders>
            <w:shd w:val="clear" w:color="auto" w:fill="auto"/>
            <w:vAlign w:val="center"/>
          </w:tcPr>
          <w:p w:rsidR="006100F2" w:rsidRPr="000373EE" w:rsidRDefault="006100F2" w:rsidP="00F8098C">
            <w:pPr>
              <w:pStyle w:val="Default"/>
              <w:spacing w:before="60" w:after="60"/>
              <w:rPr>
                <w:rFonts w:ascii="Tahoma" w:hAnsi="Tahoma" w:cs="Tahoma"/>
                <w:color w:val="auto"/>
                <w:sz w:val="16"/>
                <w:szCs w:val="16"/>
              </w:rPr>
            </w:pPr>
          </w:p>
        </w:tc>
        <w:tc>
          <w:tcPr>
            <w:tcW w:w="1985" w:type="dxa"/>
            <w:vMerge/>
            <w:tcBorders>
              <w:bottom w:val="single" w:sz="12" w:space="0" w:color="1F497D"/>
            </w:tcBorders>
            <w:shd w:val="clear" w:color="auto" w:fill="auto"/>
            <w:vAlign w:val="center"/>
          </w:tcPr>
          <w:p w:rsidR="006100F2" w:rsidRPr="000373EE" w:rsidRDefault="006100F2" w:rsidP="00F8098C">
            <w:pPr>
              <w:pStyle w:val="Default"/>
              <w:spacing w:before="60" w:after="60"/>
              <w:rPr>
                <w:rFonts w:ascii="Tahoma" w:hAnsi="Tahoma" w:cs="Tahoma"/>
                <w:color w:val="auto"/>
                <w:sz w:val="16"/>
                <w:szCs w:val="16"/>
              </w:rPr>
            </w:pPr>
          </w:p>
        </w:tc>
        <w:tc>
          <w:tcPr>
            <w:tcW w:w="1417" w:type="dxa"/>
            <w:tcBorders>
              <w:top w:val="nil"/>
              <w:bottom w:val="single" w:sz="12" w:space="0" w:color="1F497D"/>
            </w:tcBorders>
            <w:shd w:val="clear" w:color="auto" w:fill="auto"/>
            <w:vAlign w:val="center"/>
          </w:tcPr>
          <w:p w:rsidR="006100F2" w:rsidRPr="000373EE" w:rsidRDefault="006100F2" w:rsidP="00F8098C">
            <w:pPr>
              <w:pStyle w:val="Default"/>
              <w:spacing w:before="20" w:after="60"/>
              <w:jc w:val="right"/>
              <w:rPr>
                <w:rFonts w:ascii="Tahoma" w:hAnsi="Tahoma" w:cs="Tahoma"/>
                <w:color w:val="auto"/>
                <w:sz w:val="16"/>
                <w:szCs w:val="16"/>
                <w:lang w:val="en-US"/>
              </w:rPr>
            </w:pPr>
            <w:r w:rsidRPr="000373EE">
              <w:rPr>
                <w:rFonts w:ascii="Tahoma" w:hAnsi="Tahoma" w:cs="Tahoma"/>
                <w:color w:val="auto"/>
                <w:sz w:val="16"/>
                <w:szCs w:val="16"/>
                <w:lang w:val="en-US"/>
              </w:rPr>
              <w:t>email:</w:t>
            </w:r>
          </w:p>
        </w:tc>
        <w:tc>
          <w:tcPr>
            <w:tcW w:w="3119" w:type="dxa"/>
            <w:tcBorders>
              <w:top w:val="nil"/>
              <w:bottom w:val="single" w:sz="12" w:space="0" w:color="1F497D"/>
            </w:tcBorders>
            <w:shd w:val="clear" w:color="auto" w:fill="auto"/>
            <w:vAlign w:val="center"/>
          </w:tcPr>
          <w:p w:rsidR="006100F2" w:rsidRPr="000373EE" w:rsidRDefault="0093274E" w:rsidP="00F8098C">
            <w:pPr>
              <w:pStyle w:val="Default"/>
              <w:spacing w:before="20" w:after="60"/>
              <w:rPr>
                <w:rFonts w:ascii="Tahoma" w:hAnsi="Tahoma" w:cs="Tahoma"/>
                <w:color w:val="auto"/>
                <w:sz w:val="16"/>
                <w:szCs w:val="16"/>
              </w:rPr>
            </w:pPr>
            <w:r w:rsidRPr="0093274E">
              <w:rPr>
                <w:rFonts w:ascii="Tahoma" w:hAnsi="Tahoma" w:cs="Tahoma"/>
                <w:color w:val="auto"/>
                <w:sz w:val="16"/>
                <w:szCs w:val="16"/>
              </w:rPr>
              <w:t>dtroulakis@mou.gr</w:t>
            </w:r>
          </w:p>
        </w:tc>
      </w:tr>
    </w:tbl>
    <w:p w:rsidR="006100F2" w:rsidRDefault="006100F2" w:rsidP="00884D55">
      <w:pPr>
        <w:pStyle w:val="Default"/>
        <w:spacing w:line="280" w:lineRule="exact"/>
        <w:ind w:left="34"/>
        <w:jc w:val="both"/>
        <w:rPr>
          <w:rFonts w:ascii="Tahoma" w:hAnsi="Tahoma" w:cs="Tahoma"/>
          <w:color w:val="auto"/>
          <w:sz w:val="20"/>
          <w:szCs w:val="20"/>
        </w:rPr>
      </w:pPr>
    </w:p>
    <w:p w:rsidR="006100F2" w:rsidRPr="00057D7E" w:rsidRDefault="006100F2" w:rsidP="00057D7E">
      <w:pPr>
        <w:pStyle w:val="Default"/>
        <w:spacing w:before="60" w:after="20"/>
        <w:rPr>
          <w:rFonts w:ascii="Tahoma" w:hAnsi="Tahoma" w:cs="Tahoma"/>
          <w:color w:val="auto"/>
          <w:sz w:val="16"/>
          <w:szCs w:val="16"/>
        </w:rPr>
      </w:pPr>
    </w:p>
    <w:sectPr w:rsidR="006100F2" w:rsidRPr="00057D7E" w:rsidSect="00BF2DCD">
      <w:pgSz w:w="11906" w:h="16838"/>
      <w:pgMar w:top="1247" w:right="1134" w:bottom="1247" w:left="1134" w:header="709"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5E1" w:rsidRDefault="006945E1">
      <w:r>
        <w:separator/>
      </w:r>
    </w:p>
  </w:endnote>
  <w:endnote w:type="continuationSeparator" w:id="0">
    <w:p w:rsidR="006945E1" w:rsidRDefault="0069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BD" w:rsidRDefault="00220FBD" w:rsidP="00B82C7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20FBD" w:rsidRDefault="00220FBD" w:rsidP="00B82C7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FBD" w:rsidRDefault="00220FBD" w:rsidP="00662F0B">
    <w:pPr>
      <w:pStyle w:val="a4"/>
    </w:pPr>
  </w:p>
  <w:tbl>
    <w:tblPr>
      <w:tblW w:w="9647" w:type="dxa"/>
      <w:jc w:val="center"/>
      <w:tblBorders>
        <w:top w:val="single" w:sz="4" w:space="0" w:color="auto"/>
      </w:tblBorders>
      <w:tblLook w:val="01E0" w:firstRow="1" w:lastRow="1" w:firstColumn="1" w:lastColumn="1" w:noHBand="0" w:noVBand="0"/>
    </w:tblPr>
    <w:tblGrid>
      <w:gridCol w:w="3520"/>
      <w:gridCol w:w="2977"/>
      <w:gridCol w:w="3150"/>
    </w:tblGrid>
    <w:tr w:rsidR="00220FBD" w:rsidRPr="00662F0B" w:rsidTr="00D9580D">
      <w:trPr>
        <w:jc w:val="center"/>
      </w:trPr>
      <w:tc>
        <w:tcPr>
          <w:tcW w:w="3520" w:type="dxa"/>
          <w:shd w:val="clear" w:color="auto" w:fill="auto"/>
        </w:tcPr>
        <w:p w:rsidR="00220FBD" w:rsidRPr="00662F0B" w:rsidRDefault="00220FBD" w:rsidP="00D9580D">
          <w:pPr>
            <w:spacing w:before="120"/>
            <w:rPr>
              <w:rFonts w:ascii="Tahoma" w:hAnsi="Tahoma" w:cs="Tahoma"/>
              <w:bCs/>
              <w:sz w:val="16"/>
              <w:szCs w:val="16"/>
            </w:rPr>
          </w:pPr>
          <w:r>
            <w:rPr>
              <w:rFonts w:ascii="Tahoma" w:hAnsi="Tahoma" w:cs="Tahoma"/>
              <w:bCs/>
              <w:sz w:val="16"/>
              <w:szCs w:val="16"/>
            </w:rPr>
            <w:t xml:space="preserve">ΠΑΡΑΡΤΗΜΑ </w:t>
          </w:r>
          <w:r w:rsidR="00DA25C5">
            <w:rPr>
              <w:rFonts w:ascii="Tahoma" w:hAnsi="Tahoma" w:cs="Tahoma"/>
              <w:bCs/>
              <w:sz w:val="16"/>
              <w:szCs w:val="16"/>
            </w:rPr>
            <w:t>5</w:t>
          </w:r>
          <w:r>
            <w:rPr>
              <w:rFonts w:ascii="Tahoma" w:hAnsi="Tahoma" w:cs="Tahoma"/>
              <w:bCs/>
              <w:sz w:val="16"/>
              <w:szCs w:val="16"/>
            </w:rPr>
            <w:t xml:space="preserve">: </w:t>
          </w:r>
          <w:r w:rsidR="00DA25C5">
            <w:rPr>
              <w:rFonts w:ascii="Tahoma" w:hAnsi="Tahoma" w:cs="Tahoma"/>
              <w:bCs/>
              <w:sz w:val="16"/>
              <w:szCs w:val="16"/>
            </w:rPr>
            <w:t>ΕΘΝΙΚΗ ΑΡΧΗ ΣΥΝΤΟΝΙΣΜΟΥ</w:t>
          </w:r>
        </w:p>
        <w:p w:rsidR="00220FBD" w:rsidRPr="00662F0B" w:rsidRDefault="00220FBD" w:rsidP="00D9580D">
          <w:pPr>
            <w:spacing w:before="120"/>
            <w:rPr>
              <w:rFonts w:ascii="Tahoma" w:hAnsi="Tahoma" w:cs="Tahoma"/>
              <w:bCs/>
              <w:sz w:val="16"/>
              <w:szCs w:val="16"/>
            </w:rPr>
          </w:pPr>
          <w:r w:rsidRPr="00662F0B">
            <w:rPr>
              <w:rFonts w:ascii="Tahoma" w:hAnsi="Tahoma" w:cs="Tahoma"/>
              <w:bCs/>
              <w:sz w:val="16"/>
              <w:szCs w:val="16"/>
            </w:rPr>
            <w:t xml:space="preserve"> </w:t>
          </w:r>
        </w:p>
      </w:tc>
      <w:tc>
        <w:tcPr>
          <w:tcW w:w="2977" w:type="dxa"/>
          <w:shd w:val="clear" w:color="auto" w:fill="auto"/>
        </w:tcPr>
        <w:p w:rsidR="00220FBD" w:rsidRPr="00662F0B" w:rsidRDefault="00220FBD" w:rsidP="00D9580D">
          <w:pPr>
            <w:spacing w:before="120"/>
            <w:jc w:val="center"/>
            <w:rPr>
              <w:rFonts w:ascii="Tahoma" w:hAnsi="Tahoma" w:cs="Tahoma"/>
              <w:bCs/>
              <w:sz w:val="16"/>
              <w:szCs w:val="16"/>
            </w:rPr>
          </w:pPr>
          <w:r w:rsidRPr="00662F0B">
            <w:rPr>
              <w:rFonts w:ascii="Tahoma" w:hAnsi="Tahoma" w:cs="Tahoma"/>
              <w:bCs/>
              <w:sz w:val="16"/>
              <w:szCs w:val="16"/>
            </w:rPr>
            <w:t xml:space="preserve">- </w:t>
          </w:r>
          <w:r w:rsidRPr="00662F0B">
            <w:rPr>
              <w:rFonts w:ascii="Tahoma" w:hAnsi="Tahoma" w:cs="Tahoma"/>
              <w:bCs/>
              <w:sz w:val="16"/>
              <w:szCs w:val="16"/>
            </w:rPr>
            <w:fldChar w:fldCharType="begin"/>
          </w:r>
          <w:r w:rsidRPr="00662F0B">
            <w:rPr>
              <w:rFonts w:ascii="Tahoma" w:hAnsi="Tahoma" w:cs="Tahoma"/>
              <w:bCs/>
              <w:sz w:val="16"/>
              <w:szCs w:val="16"/>
            </w:rPr>
            <w:instrText xml:space="preserve"> PAGE </w:instrText>
          </w:r>
          <w:r w:rsidRPr="00662F0B">
            <w:rPr>
              <w:rFonts w:ascii="Tahoma" w:hAnsi="Tahoma" w:cs="Tahoma"/>
              <w:bCs/>
              <w:sz w:val="16"/>
              <w:szCs w:val="16"/>
            </w:rPr>
            <w:fldChar w:fldCharType="separate"/>
          </w:r>
          <w:r w:rsidR="00757F18">
            <w:rPr>
              <w:rFonts w:ascii="Tahoma" w:hAnsi="Tahoma" w:cs="Tahoma"/>
              <w:bCs/>
              <w:noProof/>
              <w:sz w:val="16"/>
              <w:szCs w:val="16"/>
            </w:rPr>
            <w:t>7</w:t>
          </w:r>
          <w:r w:rsidRPr="00662F0B">
            <w:rPr>
              <w:rFonts w:ascii="Tahoma" w:hAnsi="Tahoma" w:cs="Tahoma"/>
              <w:bCs/>
              <w:sz w:val="16"/>
              <w:szCs w:val="16"/>
            </w:rPr>
            <w:fldChar w:fldCharType="end"/>
          </w:r>
          <w:r w:rsidRPr="00662F0B">
            <w:rPr>
              <w:rFonts w:ascii="Tahoma" w:hAnsi="Tahoma" w:cs="Tahoma"/>
              <w:bCs/>
              <w:sz w:val="16"/>
              <w:szCs w:val="16"/>
            </w:rPr>
            <w:t xml:space="preserve"> -</w:t>
          </w:r>
        </w:p>
      </w:tc>
      <w:tc>
        <w:tcPr>
          <w:tcW w:w="3150" w:type="dxa"/>
          <w:shd w:val="clear" w:color="auto" w:fill="auto"/>
        </w:tcPr>
        <w:p w:rsidR="00220FBD" w:rsidRPr="00662F0B" w:rsidRDefault="00591434" w:rsidP="00D9580D">
          <w:pPr>
            <w:spacing w:before="120"/>
            <w:jc w:val="right"/>
            <w:rPr>
              <w:rFonts w:ascii="Tahoma" w:hAnsi="Tahoma" w:cs="Tahoma"/>
              <w:bCs/>
              <w:sz w:val="16"/>
              <w:szCs w:val="16"/>
            </w:rPr>
          </w:pPr>
          <w:r>
            <w:rPr>
              <w:rFonts w:ascii="Tahoma" w:hAnsi="Tahoma" w:cs="Tahoma"/>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espa1420_logo_rgb" style="width:51pt;height:30pt;visibility:visible">
                <v:imagedata r:id="rId1" o:title="espa1420_logo_rgb"/>
              </v:shape>
            </w:pict>
          </w:r>
        </w:p>
      </w:tc>
    </w:tr>
  </w:tbl>
  <w:p w:rsidR="00220FBD" w:rsidRPr="00B96215" w:rsidRDefault="00220FBD" w:rsidP="00044D1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5E1" w:rsidRDefault="006945E1">
      <w:r>
        <w:separator/>
      </w:r>
    </w:p>
  </w:footnote>
  <w:footnote w:type="continuationSeparator" w:id="0">
    <w:p w:rsidR="006945E1" w:rsidRDefault="006945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FAE"/>
    <w:multiLevelType w:val="hybridMultilevel"/>
    <w:tmpl w:val="D548A712"/>
    <w:lvl w:ilvl="0" w:tplc="FFFFFFFF">
      <w:numFmt w:val="bullet"/>
      <w:lvlText w:val="-"/>
      <w:lvlJc w:val="left"/>
      <w:pPr>
        <w:ind w:left="1004" w:hanging="360"/>
      </w:pPr>
      <w:rPr>
        <w:rFonts w:ascii="Verdana" w:eastAsia="Times New Roman" w:hAnsi="Verdana" w:cs="Times New Roman"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
    <w:nsid w:val="10C17041"/>
    <w:multiLevelType w:val="multilevel"/>
    <w:tmpl w:val="C84249D4"/>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206B5EC0"/>
    <w:multiLevelType w:val="hybridMultilevel"/>
    <w:tmpl w:val="8DDC946A"/>
    <w:lvl w:ilvl="0" w:tplc="8654ED2C">
      <w:start w:val="1"/>
      <w:numFmt w:val="bullet"/>
      <w:lvlText w:val=""/>
      <w:lvlJc w:val="left"/>
      <w:pPr>
        <w:ind w:left="2194"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07273E1"/>
    <w:multiLevelType w:val="hybridMultilevel"/>
    <w:tmpl w:val="024A1A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40F06A2"/>
    <w:multiLevelType w:val="multilevel"/>
    <w:tmpl w:val="5D48F1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274E1E30"/>
    <w:multiLevelType w:val="hybridMultilevel"/>
    <w:tmpl w:val="9FFAD8F6"/>
    <w:lvl w:ilvl="0" w:tplc="72B4C89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92825D9"/>
    <w:multiLevelType w:val="hybridMultilevel"/>
    <w:tmpl w:val="818AF1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B952AFC"/>
    <w:multiLevelType w:val="hybridMultilevel"/>
    <w:tmpl w:val="87B819E6"/>
    <w:lvl w:ilvl="0" w:tplc="04080001">
      <w:start w:val="1"/>
      <w:numFmt w:val="bullet"/>
      <w:lvlText w:val=""/>
      <w:lvlJc w:val="left"/>
      <w:pPr>
        <w:ind w:left="2520" w:hanging="360"/>
      </w:pPr>
      <w:rPr>
        <w:rFonts w:ascii="Symbol" w:hAnsi="Symbol"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8">
    <w:nsid w:val="38A011D6"/>
    <w:multiLevelType w:val="hybridMultilevel"/>
    <w:tmpl w:val="08F63A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9995D93"/>
    <w:multiLevelType w:val="multilevel"/>
    <w:tmpl w:val="1958A3B2"/>
    <w:lvl w:ilvl="0">
      <w:start w:val="2"/>
      <w:numFmt w:val="decimal"/>
      <w:lvlText w:val="%1"/>
      <w:lvlJc w:val="left"/>
      <w:pPr>
        <w:ind w:left="435" w:hanging="435"/>
      </w:pPr>
      <w:rPr>
        <w:rFonts w:hint="default"/>
      </w:rPr>
    </w:lvl>
    <w:lvl w:ilvl="1">
      <w:start w:val="1"/>
      <w:numFmt w:val="decimal"/>
      <w:lvlText w:val="%1.%2"/>
      <w:lvlJc w:val="left"/>
      <w:pPr>
        <w:ind w:left="735" w:hanging="435"/>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nsid w:val="42EA5A4B"/>
    <w:multiLevelType w:val="hybridMultilevel"/>
    <w:tmpl w:val="FD065C06"/>
    <w:lvl w:ilvl="0" w:tplc="04080001">
      <w:start w:val="1"/>
      <w:numFmt w:val="bullet"/>
      <w:lvlText w:val=""/>
      <w:lvlJc w:val="left"/>
      <w:pPr>
        <w:ind w:left="754" w:hanging="360"/>
      </w:pPr>
      <w:rPr>
        <w:rFonts w:ascii="Symbol" w:hAnsi="Symbol" w:hint="default"/>
      </w:rPr>
    </w:lvl>
    <w:lvl w:ilvl="1" w:tplc="A70AB2CE">
      <w:numFmt w:val="bullet"/>
      <w:lvlText w:val="-"/>
      <w:lvlJc w:val="left"/>
      <w:pPr>
        <w:ind w:left="1474" w:hanging="360"/>
      </w:pPr>
      <w:rPr>
        <w:rFonts w:ascii="Tahoma" w:eastAsia="Times New Roman" w:hAnsi="Tahoma" w:cs="Tahoma"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11">
    <w:nsid w:val="44151235"/>
    <w:multiLevelType w:val="hybridMultilevel"/>
    <w:tmpl w:val="C3E6E648"/>
    <w:lvl w:ilvl="0" w:tplc="BC0A40D6">
      <w:start w:val="2"/>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BDA3ADB"/>
    <w:multiLevelType w:val="hybridMultilevel"/>
    <w:tmpl w:val="414A38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E645C49"/>
    <w:multiLevelType w:val="hybridMultilevel"/>
    <w:tmpl w:val="706AF8E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3F16C39"/>
    <w:multiLevelType w:val="hybridMultilevel"/>
    <w:tmpl w:val="26526E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4445C33"/>
    <w:multiLevelType w:val="hybridMultilevel"/>
    <w:tmpl w:val="C0D40C5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1"/>
  </w:num>
  <w:num w:numId="5">
    <w:abstractNumId w:val="5"/>
  </w:num>
  <w:num w:numId="6">
    <w:abstractNumId w:val="14"/>
  </w:num>
  <w:num w:numId="7">
    <w:abstractNumId w:val="13"/>
  </w:num>
  <w:num w:numId="8">
    <w:abstractNumId w:val="11"/>
  </w:num>
  <w:num w:numId="9">
    <w:abstractNumId w:val="4"/>
  </w:num>
  <w:num w:numId="10">
    <w:abstractNumId w:val="9"/>
  </w:num>
  <w:num w:numId="11">
    <w:abstractNumId w:val="10"/>
  </w:num>
  <w:num w:numId="12">
    <w:abstractNumId w:val="0"/>
  </w:num>
  <w:num w:numId="13">
    <w:abstractNumId w:val="2"/>
  </w:num>
  <w:num w:numId="14">
    <w:abstractNumId w:val="12"/>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8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060B"/>
    <w:rsid w:val="00013CA5"/>
    <w:rsid w:val="00031EEE"/>
    <w:rsid w:val="00032756"/>
    <w:rsid w:val="00035822"/>
    <w:rsid w:val="000373EE"/>
    <w:rsid w:val="00041E5B"/>
    <w:rsid w:val="00044D12"/>
    <w:rsid w:val="00057D7E"/>
    <w:rsid w:val="0007457D"/>
    <w:rsid w:val="00084126"/>
    <w:rsid w:val="0009207F"/>
    <w:rsid w:val="00094DFA"/>
    <w:rsid w:val="0009599D"/>
    <w:rsid w:val="000A20E6"/>
    <w:rsid w:val="000A67F2"/>
    <w:rsid w:val="000B3845"/>
    <w:rsid w:val="000C05C0"/>
    <w:rsid w:val="000D46F3"/>
    <w:rsid w:val="000D6814"/>
    <w:rsid w:val="000E1AC1"/>
    <w:rsid w:val="000E1B3F"/>
    <w:rsid w:val="000E5E41"/>
    <w:rsid w:val="000F5DDA"/>
    <w:rsid w:val="000F6119"/>
    <w:rsid w:val="00105271"/>
    <w:rsid w:val="00130342"/>
    <w:rsid w:val="00130FF2"/>
    <w:rsid w:val="00136E10"/>
    <w:rsid w:val="00171706"/>
    <w:rsid w:val="00171B79"/>
    <w:rsid w:val="001841C1"/>
    <w:rsid w:val="00192656"/>
    <w:rsid w:val="001A7254"/>
    <w:rsid w:val="001B3356"/>
    <w:rsid w:val="001B6038"/>
    <w:rsid w:val="001C045E"/>
    <w:rsid w:val="001C230E"/>
    <w:rsid w:val="001C5E2E"/>
    <w:rsid w:val="001D03D9"/>
    <w:rsid w:val="001F0FD5"/>
    <w:rsid w:val="0020689E"/>
    <w:rsid w:val="00215EB2"/>
    <w:rsid w:val="00220FBD"/>
    <w:rsid w:val="00224AD2"/>
    <w:rsid w:val="0024206B"/>
    <w:rsid w:val="00252B5E"/>
    <w:rsid w:val="00262242"/>
    <w:rsid w:val="002622E9"/>
    <w:rsid w:val="00265A6A"/>
    <w:rsid w:val="002660E0"/>
    <w:rsid w:val="0026711A"/>
    <w:rsid w:val="00267F8D"/>
    <w:rsid w:val="00274EA7"/>
    <w:rsid w:val="00282EBC"/>
    <w:rsid w:val="00287359"/>
    <w:rsid w:val="0028774C"/>
    <w:rsid w:val="00296997"/>
    <w:rsid w:val="002A25ED"/>
    <w:rsid w:val="002B6FE1"/>
    <w:rsid w:val="002C0E3B"/>
    <w:rsid w:val="002C2608"/>
    <w:rsid w:val="002C3A17"/>
    <w:rsid w:val="002C57EF"/>
    <w:rsid w:val="002E224A"/>
    <w:rsid w:val="0030231E"/>
    <w:rsid w:val="00310903"/>
    <w:rsid w:val="00315B8A"/>
    <w:rsid w:val="00317FCA"/>
    <w:rsid w:val="00320FAB"/>
    <w:rsid w:val="0034158C"/>
    <w:rsid w:val="00355442"/>
    <w:rsid w:val="00356178"/>
    <w:rsid w:val="003625FB"/>
    <w:rsid w:val="00370A73"/>
    <w:rsid w:val="00371E0D"/>
    <w:rsid w:val="00383E2F"/>
    <w:rsid w:val="00386ABC"/>
    <w:rsid w:val="00394ADF"/>
    <w:rsid w:val="003A4B05"/>
    <w:rsid w:val="003A7DFC"/>
    <w:rsid w:val="003B312B"/>
    <w:rsid w:val="003C3F01"/>
    <w:rsid w:val="003E009B"/>
    <w:rsid w:val="00402C93"/>
    <w:rsid w:val="00405453"/>
    <w:rsid w:val="0042440A"/>
    <w:rsid w:val="0042573C"/>
    <w:rsid w:val="004265F2"/>
    <w:rsid w:val="004301DA"/>
    <w:rsid w:val="0043044A"/>
    <w:rsid w:val="00433388"/>
    <w:rsid w:val="00433977"/>
    <w:rsid w:val="004353C6"/>
    <w:rsid w:val="004418FF"/>
    <w:rsid w:val="00444FB1"/>
    <w:rsid w:val="00456A40"/>
    <w:rsid w:val="00457420"/>
    <w:rsid w:val="0046042A"/>
    <w:rsid w:val="0046294F"/>
    <w:rsid w:val="00465E78"/>
    <w:rsid w:val="004709A8"/>
    <w:rsid w:val="004747B8"/>
    <w:rsid w:val="00480355"/>
    <w:rsid w:val="00481B3E"/>
    <w:rsid w:val="00490E20"/>
    <w:rsid w:val="00494911"/>
    <w:rsid w:val="004B6033"/>
    <w:rsid w:val="004C0D92"/>
    <w:rsid w:val="004C54E8"/>
    <w:rsid w:val="004D4743"/>
    <w:rsid w:val="004D6B4A"/>
    <w:rsid w:val="004E454C"/>
    <w:rsid w:val="004F4B64"/>
    <w:rsid w:val="0050171D"/>
    <w:rsid w:val="00502913"/>
    <w:rsid w:val="00506480"/>
    <w:rsid w:val="00532900"/>
    <w:rsid w:val="00532AB8"/>
    <w:rsid w:val="00540A28"/>
    <w:rsid w:val="00540E67"/>
    <w:rsid w:val="0054199C"/>
    <w:rsid w:val="00547EA8"/>
    <w:rsid w:val="00560248"/>
    <w:rsid w:val="00563046"/>
    <w:rsid w:val="00573AD3"/>
    <w:rsid w:val="005748B6"/>
    <w:rsid w:val="005854DD"/>
    <w:rsid w:val="00591434"/>
    <w:rsid w:val="005A77C1"/>
    <w:rsid w:val="005C514A"/>
    <w:rsid w:val="005C5533"/>
    <w:rsid w:val="005D5492"/>
    <w:rsid w:val="005E3DE8"/>
    <w:rsid w:val="005E4F55"/>
    <w:rsid w:val="005F1D08"/>
    <w:rsid w:val="005F5178"/>
    <w:rsid w:val="00602283"/>
    <w:rsid w:val="006047EF"/>
    <w:rsid w:val="006048BB"/>
    <w:rsid w:val="00605B5F"/>
    <w:rsid w:val="00607AB7"/>
    <w:rsid w:val="006100F2"/>
    <w:rsid w:val="00613B4B"/>
    <w:rsid w:val="006223FE"/>
    <w:rsid w:val="00622C13"/>
    <w:rsid w:val="00634CD0"/>
    <w:rsid w:val="006423E0"/>
    <w:rsid w:val="0065648D"/>
    <w:rsid w:val="00662F0B"/>
    <w:rsid w:val="006747EA"/>
    <w:rsid w:val="00681C38"/>
    <w:rsid w:val="00685DC7"/>
    <w:rsid w:val="00693A9E"/>
    <w:rsid w:val="006945E1"/>
    <w:rsid w:val="00696237"/>
    <w:rsid w:val="006A2008"/>
    <w:rsid w:val="006A2073"/>
    <w:rsid w:val="006A432E"/>
    <w:rsid w:val="006B038E"/>
    <w:rsid w:val="006B5588"/>
    <w:rsid w:val="006D164D"/>
    <w:rsid w:val="006D1A04"/>
    <w:rsid w:val="006D2AA7"/>
    <w:rsid w:val="006D425D"/>
    <w:rsid w:val="006D44D3"/>
    <w:rsid w:val="006D6CF9"/>
    <w:rsid w:val="006E493A"/>
    <w:rsid w:val="006F1F89"/>
    <w:rsid w:val="006F3A7D"/>
    <w:rsid w:val="006F6E9E"/>
    <w:rsid w:val="00701885"/>
    <w:rsid w:val="007038F7"/>
    <w:rsid w:val="00704938"/>
    <w:rsid w:val="00705B37"/>
    <w:rsid w:val="00720BA7"/>
    <w:rsid w:val="00730934"/>
    <w:rsid w:val="00735ED4"/>
    <w:rsid w:val="00744BD2"/>
    <w:rsid w:val="007540B5"/>
    <w:rsid w:val="00757F18"/>
    <w:rsid w:val="007612CA"/>
    <w:rsid w:val="00766C67"/>
    <w:rsid w:val="007677DA"/>
    <w:rsid w:val="00770888"/>
    <w:rsid w:val="007761BF"/>
    <w:rsid w:val="00784A0D"/>
    <w:rsid w:val="00786A24"/>
    <w:rsid w:val="007A53F3"/>
    <w:rsid w:val="007B092C"/>
    <w:rsid w:val="007C2B43"/>
    <w:rsid w:val="007C4868"/>
    <w:rsid w:val="007C7B95"/>
    <w:rsid w:val="007D34B3"/>
    <w:rsid w:val="007D791A"/>
    <w:rsid w:val="007F094C"/>
    <w:rsid w:val="007F2A6F"/>
    <w:rsid w:val="007F3C7C"/>
    <w:rsid w:val="007F4AE0"/>
    <w:rsid w:val="008018E9"/>
    <w:rsid w:val="008079C5"/>
    <w:rsid w:val="008116C9"/>
    <w:rsid w:val="00812BF4"/>
    <w:rsid w:val="00815487"/>
    <w:rsid w:val="008228A4"/>
    <w:rsid w:val="00823503"/>
    <w:rsid w:val="00827084"/>
    <w:rsid w:val="00837BBE"/>
    <w:rsid w:val="008419A2"/>
    <w:rsid w:val="008430C2"/>
    <w:rsid w:val="00844DF7"/>
    <w:rsid w:val="008468DD"/>
    <w:rsid w:val="0085118C"/>
    <w:rsid w:val="00863616"/>
    <w:rsid w:val="00863F8A"/>
    <w:rsid w:val="00865430"/>
    <w:rsid w:val="00870D70"/>
    <w:rsid w:val="00884D55"/>
    <w:rsid w:val="0089071E"/>
    <w:rsid w:val="008961EC"/>
    <w:rsid w:val="00896D64"/>
    <w:rsid w:val="008A59A8"/>
    <w:rsid w:val="008B3702"/>
    <w:rsid w:val="008B38BA"/>
    <w:rsid w:val="008C1273"/>
    <w:rsid w:val="008D1204"/>
    <w:rsid w:val="008E693E"/>
    <w:rsid w:val="00901431"/>
    <w:rsid w:val="00902400"/>
    <w:rsid w:val="00903630"/>
    <w:rsid w:val="00912251"/>
    <w:rsid w:val="0093274E"/>
    <w:rsid w:val="00947449"/>
    <w:rsid w:val="00954016"/>
    <w:rsid w:val="00963936"/>
    <w:rsid w:val="00973037"/>
    <w:rsid w:val="0097490C"/>
    <w:rsid w:val="009872C2"/>
    <w:rsid w:val="00992783"/>
    <w:rsid w:val="009A2A10"/>
    <w:rsid w:val="009A74E7"/>
    <w:rsid w:val="009B2CA6"/>
    <w:rsid w:val="009B4686"/>
    <w:rsid w:val="009C67F6"/>
    <w:rsid w:val="009D6BC4"/>
    <w:rsid w:val="009E1E53"/>
    <w:rsid w:val="009E68B0"/>
    <w:rsid w:val="009F79F2"/>
    <w:rsid w:val="009F7D9F"/>
    <w:rsid w:val="00A11193"/>
    <w:rsid w:val="00A20AA9"/>
    <w:rsid w:val="00A402AA"/>
    <w:rsid w:val="00A43CDA"/>
    <w:rsid w:val="00A60C70"/>
    <w:rsid w:val="00A61F3D"/>
    <w:rsid w:val="00A65FD9"/>
    <w:rsid w:val="00A8563D"/>
    <w:rsid w:val="00A9008E"/>
    <w:rsid w:val="00A92216"/>
    <w:rsid w:val="00A92B47"/>
    <w:rsid w:val="00AA51AF"/>
    <w:rsid w:val="00AB037E"/>
    <w:rsid w:val="00AB1F59"/>
    <w:rsid w:val="00AB5EF3"/>
    <w:rsid w:val="00AD276C"/>
    <w:rsid w:val="00AF340B"/>
    <w:rsid w:val="00AF3791"/>
    <w:rsid w:val="00AF6826"/>
    <w:rsid w:val="00B040B5"/>
    <w:rsid w:val="00B10AAF"/>
    <w:rsid w:val="00B1451C"/>
    <w:rsid w:val="00B234B4"/>
    <w:rsid w:val="00B4029A"/>
    <w:rsid w:val="00B462FB"/>
    <w:rsid w:val="00B62414"/>
    <w:rsid w:val="00B6292D"/>
    <w:rsid w:val="00B6699C"/>
    <w:rsid w:val="00B67CC5"/>
    <w:rsid w:val="00B67E7A"/>
    <w:rsid w:val="00B806BE"/>
    <w:rsid w:val="00B82C78"/>
    <w:rsid w:val="00B9799B"/>
    <w:rsid w:val="00B979CC"/>
    <w:rsid w:val="00BA253F"/>
    <w:rsid w:val="00BA36B8"/>
    <w:rsid w:val="00BB1373"/>
    <w:rsid w:val="00BB5807"/>
    <w:rsid w:val="00BC5213"/>
    <w:rsid w:val="00BC5D0B"/>
    <w:rsid w:val="00BC70F8"/>
    <w:rsid w:val="00BE3E72"/>
    <w:rsid w:val="00BF20DD"/>
    <w:rsid w:val="00BF2DCD"/>
    <w:rsid w:val="00BF6A02"/>
    <w:rsid w:val="00C0069B"/>
    <w:rsid w:val="00C01F97"/>
    <w:rsid w:val="00C058D1"/>
    <w:rsid w:val="00C2242B"/>
    <w:rsid w:val="00C315E8"/>
    <w:rsid w:val="00C4247C"/>
    <w:rsid w:val="00C43EA4"/>
    <w:rsid w:val="00C445F0"/>
    <w:rsid w:val="00C53AE2"/>
    <w:rsid w:val="00C53E7D"/>
    <w:rsid w:val="00C64CE9"/>
    <w:rsid w:val="00C7597D"/>
    <w:rsid w:val="00C75E8A"/>
    <w:rsid w:val="00C8473F"/>
    <w:rsid w:val="00CA6910"/>
    <w:rsid w:val="00CB073A"/>
    <w:rsid w:val="00CB169C"/>
    <w:rsid w:val="00CD2819"/>
    <w:rsid w:val="00CD34C4"/>
    <w:rsid w:val="00CD5C06"/>
    <w:rsid w:val="00CD5D60"/>
    <w:rsid w:val="00CD659C"/>
    <w:rsid w:val="00CE08F2"/>
    <w:rsid w:val="00CE3947"/>
    <w:rsid w:val="00CF20CA"/>
    <w:rsid w:val="00D04D1D"/>
    <w:rsid w:val="00D122CD"/>
    <w:rsid w:val="00D143EF"/>
    <w:rsid w:val="00D16930"/>
    <w:rsid w:val="00D16C10"/>
    <w:rsid w:val="00D17067"/>
    <w:rsid w:val="00D32174"/>
    <w:rsid w:val="00D3314B"/>
    <w:rsid w:val="00D45ACF"/>
    <w:rsid w:val="00D52102"/>
    <w:rsid w:val="00D5246F"/>
    <w:rsid w:val="00D547ED"/>
    <w:rsid w:val="00D55DDC"/>
    <w:rsid w:val="00D642BF"/>
    <w:rsid w:val="00D6567A"/>
    <w:rsid w:val="00D8254A"/>
    <w:rsid w:val="00D877DA"/>
    <w:rsid w:val="00D914E3"/>
    <w:rsid w:val="00D91571"/>
    <w:rsid w:val="00D924BC"/>
    <w:rsid w:val="00D93C62"/>
    <w:rsid w:val="00D94A46"/>
    <w:rsid w:val="00D956BD"/>
    <w:rsid w:val="00D9580D"/>
    <w:rsid w:val="00D969FF"/>
    <w:rsid w:val="00DA25C5"/>
    <w:rsid w:val="00DA5920"/>
    <w:rsid w:val="00DA6B0D"/>
    <w:rsid w:val="00DA7F90"/>
    <w:rsid w:val="00DB0256"/>
    <w:rsid w:val="00DB08CF"/>
    <w:rsid w:val="00DC5ADF"/>
    <w:rsid w:val="00DD27AD"/>
    <w:rsid w:val="00DD61CC"/>
    <w:rsid w:val="00DE427D"/>
    <w:rsid w:val="00DE4E01"/>
    <w:rsid w:val="00DF06C6"/>
    <w:rsid w:val="00DF5754"/>
    <w:rsid w:val="00DF5DA5"/>
    <w:rsid w:val="00E053F6"/>
    <w:rsid w:val="00E12AFB"/>
    <w:rsid w:val="00E2107F"/>
    <w:rsid w:val="00E24972"/>
    <w:rsid w:val="00E26F10"/>
    <w:rsid w:val="00E40321"/>
    <w:rsid w:val="00E40E8A"/>
    <w:rsid w:val="00E4649C"/>
    <w:rsid w:val="00E64BE6"/>
    <w:rsid w:val="00E67B93"/>
    <w:rsid w:val="00E7258C"/>
    <w:rsid w:val="00E81581"/>
    <w:rsid w:val="00EA1B75"/>
    <w:rsid w:val="00EA3EA2"/>
    <w:rsid w:val="00EA3EE2"/>
    <w:rsid w:val="00EB060B"/>
    <w:rsid w:val="00EB0F27"/>
    <w:rsid w:val="00EB5CF6"/>
    <w:rsid w:val="00EC5032"/>
    <w:rsid w:val="00ED79A3"/>
    <w:rsid w:val="00EE5937"/>
    <w:rsid w:val="00EE6FC7"/>
    <w:rsid w:val="00EF24DF"/>
    <w:rsid w:val="00F05128"/>
    <w:rsid w:val="00F10462"/>
    <w:rsid w:val="00F13DF4"/>
    <w:rsid w:val="00F14438"/>
    <w:rsid w:val="00F151DD"/>
    <w:rsid w:val="00F16537"/>
    <w:rsid w:val="00F21314"/>
    <w:rsid w:val="00F31E7D"/>
    <w:rsid w:val="00F3308F"/>
    <w:rsid w:val="00F337CC"/>
    <w:rsid w:val="00F70EC5"/>
    <w:rsid w:val="00F71E34"/>
    <w:rsid w:val="00F8098C"/>
    <w:rsid w:val="00F8558F"/>
    <w:rsid w:val="00F95047"/>
    <w:rsid w:val="00FA4F71"/>
    <w:rsid w:val="00FB3739"/>
    <w:rsid w:val="00FC26DA"/>
    <w:rsid w:val="00FD158B"/>
    <w:rsid w:val="00FD6092"/>
    <w:rsid w:val="00FE3683"/>
    <w:rsid w:val="00FF0E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5ACF"/>
    <w:rPr>
      <w:rFonts w:ascii="Arial" w:hAnsi="Arial"/>
      <w:sz w:val="22"/>
      <w:szCs w:val="24"/>
    </w:rPr>
  </w:style>
  <w:style w:type="paragraph" w:styleId="1">
    <w:name w:val="heading 1"/>
    <w:basedOn w:val="a"/>
    <w:next w:val="a"/>
    <w:qFormat/>
    <w:pPr>
      <w:keepNext/>
      <w:spacing w:before="120" w:after="120"/>
      <w:jc w:val="center"/>
      <w:outlineLvl w:val="0"/>
    </w:pPr>
    <w:rPr>
      <w:rFonts w:ascii="Tahoma" w:hAnsi="Tahoma" w:cs="Tahoma"/>
      <w:i/>
      <w:iCs/>
      <w:sz w:val="20"/>
    </w:rPr>
  </w:style>
  <w:style w:type="paragraph" w:styleId="2">
    <w:name w:val="heading 2"/>
    <w:basedOn w:val="a"/>
    <w:next w:val="a"/>
    <w:qFormat/>
    <w:pPr>
      <w:keepNext/>
      <w:spacing w:before="60" w:after="60"/>
      <w:outlineLvl w:val="1"/>
    </w:pPr>
    <w:rPr>
      <w:rFonts w:ascii="Tahoma" w:hAnsi="Tahoma" w:cs="Tahoma"/>
      <w:b/>
      <w:bCs/>
      <w:sz w:val="1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Lucida Sans Unicode" w:hAnsi="Lucida Sans Unicode" w:cs="Lucida Sans Unicode"/>
      <w:b/>
      <w:bCs/>
      <w:shadow/>
      <w:sz w:val="28"/>
    </w:rPr>
  </w:style>
  <w:style w:type="paragraph" w:styleId="a4">
    <w:name w:val="footer"/>
    <w:basedOn w:val="a"/>
    <w:link w:val="Char"/>
    <w:uiPriority w:val="99"/>
    <w:pPr>
      <w:tabs>
        <w:tab w:val="center" w:pos="4153"/>
        <w:tab w:val="right" w:pos="8306"/>
      </w:tabs>
    </w:pPr>
  </w:style>
  <w:style w:type="character" w:styleId="a5">
    <w:name w:val="page number"/>
    <w:basedOn w:val="a0"/>
    <w:rsid w:val="00B82C78"/>
  </w:style>
  <w:style w:type="paragraph" w:styleId="Web">
    <w:name w:val="Normal (Web)"/>
    <w:basedOn w:val="a"/>
    <w:uiPriority w:val="99"/>
    <w:rsid w:val="00B82C78"/>
    <w:pPr>
      <w:spacing w:before="100" w:beforeAutospacing="1" w:after="100" w:afterAutospacing="1"/>
    </w:pPr>
    <w:rPr>
      <w:rFonts w:ascii="Times New Roman" w:hAnsi="Times New Roman"/>
      <w:sz w:val="24"/>
    </w:rPr>
  </w:style>
  <w:style w:type="paragraph" w:customStyle="1" w:styleId="CharCharCharChar">
    <w:name w:val="Char Char Char Char"/>
    <w:basedOn w:val="a"/>
    <w:rsid w:val="00D914E3"/>
    <w:pPr>
      <w:spacing w:after="160" w:line="240" w:lineRule="exact"/>
      <w:jc w:val="both"/>
    </w:pPr>
    <w:rPr>
      <w:rFonts w:ascii="Verdana" w:hAnsi="Verdana"/>
      <w:sz w:val="20"/>
      <w:szCs w:val="20"/>
      <w:lang w:val="en-US" w:eastAsia="en-US"/>
    </w:rPr>
  </w:style>
  <w:style w:type="table" w:styleId="a6">
    <w:name w:val="Table Grid"/>
    <w:basedOn w:val="a1"/>
    <w:uiPriority w:val="59"/>
    <w:rsid w:val="000745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61CC"/>
    <w:pPr>
      <w:widowControl w:val="0"/>
      <w:autoSpaceDE w:val="0"/>
      <w:autoSpaceDN w:val="0"/>
      <w:adjustRightInd w:val="0"/>
    </w:pPr>
    <w:rPr>
      <w:rFonts w:ascii="EUAlbertina" w:hAnsi="EUAlbertina" w:cs="EUAlbertina"/>
      <w:color w:val="000000"/>
      <w:sz w:val="24"/>
      <w:szCs w:val="24"/>
    </w:rPr>
  </w:style>
  <w:style w:type="paragraph" w:styleId="a7">
    <w:name w:val="header"/>
    <w:basedOn w:val="a"/>
    <w:link w:val="Char0"/>
    <w:rsid w:val="00662F0B"/>
    <w:pPr>
      <w:tabs>
        <w:tab w:val="center" w:pos="4153"/>
        <w:tab w:val="right" w:pos="8306"/>
      </w:tabs>
    </w:pPr>
  </w:style>
  <w:style w:type="character" w:customStyle="1" w:styleId="Char0">
    <w:name w:val="Κεφαλίδα Char"/>
    <w:link w:val="a7"/>
    <w:rsid w:val="00662F0B"/>
    <w:rPr>
      <w:rFonts w:ascii="Arial" w:hAnsi="Arial"/>
      <w:sz w:val="22"/>
      <w:szCs w:val="24"/>
    </w:rPr>
  </w:style>
  <w:style w:type="character" w:customStyle="1" w:styleId="Char">
    <w:name w:val="Υποσέλιδο Char"/>
    <w:link w:val="a4"/>
    <w:uiPriority w:val="99"/>
    <w:rsid w:val="00662F0B"/>
    <w:rPr>
      <w:rFonts w:ascii="Arial" w:hAnsi="Arial"/>
      <w:sz w:val="22"/>
      <w:szCs w:val="24"/>
    </w:rPr>
  </w:style>
  <w:style w:type="paragraph" w:styleId="a8">
    <w:name w:val="Balloon Text"/>
    <w:basedOn w:val="a"/>
    <w:link w:val="Char1"/>
    <w:rsid w:val="00662F0B"/>
    <w:rPr>
      <w:rFonts w:ascii="Tahoma" w:hAnsi="Tahoma" w:cs="Tahoma"/>
      <w:sz w:val="16"/>
      <w:szCs w:val="16"/>
    </w:rPr>
  </w:style>
  <w:style w:type="character" w:customStyle="1" w:styleId="Char1">
    <w:name w:val="Κείμενο πλαισίου Char"/>
    <w:link w:val="a8"/>
    <w:rsid w:val="00662F0B"/>
    <w:rPr>
      <w:rFonts w:ascii="Tahoma" w:hAnsi="Tahoma" w:cs="Tahoma"/>
      <w:sz w:val="16"/>
      <w:szCs w:val="16"/>
    </w:rPr>
  </w:style>
  <w:style w:type="paragraph" w:customStyle="1" w:styleId="a9">
    <w:name w:val="κείμενο πίνακα"/>
    <w:basedOn w:val="a"/>
    <w:rsid w:val="00310903"/>
    <w:pPr>
      <w:spacing w:before="60" w:after="60" w:line="280" w:lineRule="atLeast"/>
      <w:jc w:val="both"/>
    </w:pPr>
    <w:rPr>
      <w:rFonts w:ascii="Verdana" w:hAnsi="Verdana"/>
      <w:sz w:val="18"/>
      <w:szCs w:val="18"/>
      <w:lang w:val="en-US" w:eastAsia="en-US"/>
    </w:rPr>
  </w:style>
  <w:style w:type="character" w:styleId="-">
    <w:name w:val="Hyperlink"/>
    <w:uiPriority w:val="99"/>
    <w:unhideWhenUsed/>
    <w:rsid w:val="007677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78501">
      <w:bodyDiv w:val="1"/>
      <w:marLeft w:val="0"/>
      <w:marRight w:val="0"/>
      <w:marTop w:val="0"/>
      <w:marBottom w:val="0"/>
      <w:divBdr>
        <w:top w:val="none" w:sz="0" w:space="0" w:color="auto"/>
        <w:left w:val="none" w:sz="0" w:space="0" w:color="auto"/>
        <w:bottom w:val="none" w:sz="0" w:space="0" w:color="auto"/>
        <w:right w:val="none" w:sz="0" w:space="0" w:color="auto"/>
      </w:divBdr>
    </w:div>
    <w:div w:id="108954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fakitsas@mnec.g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yssa@mne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2637</Words>
  <Characters>14241</Characters>
  <Application>Microsoft Office Word</Application>
  <DocSecurity>0</DocSecurity>
  <Lines>118</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Πίνακας …</vt:lpstr>
      <vt:lpstr>Πίνακας …</vt:lpstr>
    </vt:vector>
  </TitlesOfParts>
  <Company>MOU sa</Company>
  <LinksUpToDate>false</LinksUpToDate>
  <CharactersWithSpaces>16845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Πίνακας …</dc:title>
  <dc:subject/>
  <dc:creator>dbrillaki</dc:creator>
  <cp:keywords/>
  <cp:lastModifiedBy>PFletsiou</cp:lastModifiedBy>
  <cp:revision>7</cp:revision>
  <cp:lastPrinted>2017-05-24T08:36:00Z</cp:lastPrinted>
  <dcterms:created xsi:type="dcterms:W3CDTF">2015-11-24T09:16:00Z</dcterms:created>
  <dcterms:modified xsi:type="dcterms:W3CDTF">2017-05-24T08:43:00Z</dcterms:modified>
</cp:coreProperties>
</file>