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463042" w:rsidRPr="006B77BB" w:rsidTr="00313F19">
        <w:tc>
          <w:tcPr>
            <w:tcW w:w="10065" w:type="dxa"/>
            <w:shd w:val="clear" w:color="auto" w:fill="auto"/>
          </w:tcPr>
          <w:p w:rsidR="00463042" w:rsidRPr="006B77BB" w:rsidRDefault="00463042" w:rsidP="00D35851">
            <w:pPr>
              <w:tabs>
                <w:tab w:val="left" w:pos="3369"/>
              </w:tabs>
              <w:spacing w:line="260" w:lineRule="atLeast"/>
            </w:pPr>
            <w:bookmarkStart w:id="0" w:name="_GoBack"/>
            <w:bookmarkEnd w:id="0"/>
            <w:r>
              <w:br w:type="page"/>
            </w:r>
            <w:r w:rsidRPr="00D35851">
              <w:rPr>
                <w:rFonts w:ascii="Tahoma" w:hAnsi="Tahoma" w:cs="Tahoma"/>
                <w:sz w:val="18"/>
                <w:szCs w:val="18"/>
              </w:rPr>
              <w:t xml:space="preserve">Ευαίσθητη θέση: </w:t>
            </w:r>
            <w:r w:rsidR="003A1406" w:rsidRPr="00D35851">
              <w:rPr>
                <w:rFonts w:ascii="Tahoma" w:hAnsi="Tahoma" w:cs="Tahoma"/>
                <w:sz w:val="16"/>
                <w:szCs w:val="16"/>
              </w:rPr>
              <w:fldChar w:fldCharType="begin">
                <w:ffData>
                  <w:name w:val="Επιλογή1"/>
                  <w:enabled/>
                  <w:calcOnExit w:val="0"/>
                  <w:checkBox>
                    <w:sizeAuto/>
                    <w:default w:val="0"/>
                    <w:checked/>
                  </w:checkBox>
                </w:ffData>
              </w:fldChar>
            </w:r>
            <w:r w:rsidRPr="00D35851">
              <w:rPr>
                <w:rFonts w:ascii="Tahoma" w:hAnsi="Tahoma" w:cs="Tahoma"/>
                <w:sz w:val="16"/>
                <w:szCs w:val="16"/>
              </w:rPr>
              <w:instrText xml:space="preserve"> FORMCHECKBOX </w:instrText>
            </w:r>
            <w:r w:rsidR="00FE6D0A">
              <w:rPr>
                <w:rFonts w:ascii="Tahoma" w:hAnsi="Tahoma" w:cs="Tahoma"/>
                <w:sz w:val="16"/>
                <w:szCs w:val="16"/>
              </w:rPr>
            </w:r>
            <w:r w:rsidR="00FE6D0A">
              <w:rPr>
                <w:rFonts w:ascii="Tahoma" w:hAnsi="Tahoma" w:cs="Tahoma"/>
                <w:sz w:val="16"/>
                <w:szCs w:val="16"/>
              </w:rPr>
              <w:fldChar w:fldCharType="separate"/>
            </w:r>
            <w:r w:rsidR="003A1406" w:rsidRPr="00D35851">
              <w:rPr>
                <w:rFonts w:ascii="Tahoma" w:hAnsi="Tahoma" w:cs="Tahoma"/>
                <w:sz w:val="16"/>
                <w:szCs w:val="16"/>
              </w:rPr>
              <w:fldChar w:fldCharType="end"/>
            </w:r>
          </w:p>
        </w:tc>
      </w:tr>
    </w:tbl>
    <w:p w:rsidR="00463042" w:rsidRDefault="00463042" w:rsidP="00463042"/>
    <w:tbl>
      <w:tblPr>
        <w:tblW w:w="5107" w:type="pct"/>
        <w:tblInd w:w="108" w:type="dxa"/>
        <w:tblLayout w:type="fixed"/>
        <w:tblLook w:val="0000" w:firstRow="0" w:lastRow="0" w:firstColumn="0" w:lastColumn="0" w:noHBand="0" w:noVBand="0"/>
      </w:tblPr>
      <w:tblGrid>
        <w:gridCol w:w="1560"/>
        <w:gridCol w:w="2410"/>
        <w:gridCol w:w="6095"/>
      </w:tblGrid>
      <w:tr w:rsidR="00463042" w:rsidRPr="00F40948" w:rsidTr="00313F19">
        <w:trPr>
          <w:trHeight w:val="377"/>
        </w:trPr>
        <w:tc>
          <w:tcPr>
            <w:tcW w:w="775" w:type="pct"/>
            <w:vMerge w:val="restart"/>
            <w:tcBorders>
              <w:top w:val="single" w:sz="4" w:space="0" w:color="000000"/>
              <w:left w:val="single" w:sz="8" w:space="0" w:color="auto"/>
              <w:right w:val="single" w:sz="4" w:space="0" w:color="000000"/>
            </w:tcBorders>
            <w:vAlign w:val="center"/>
          </w:tcPr>
          <w:p w:rsidR="00463042" w:rsidRDefault="00463042" w:rsidP="00463042">
            <w:pPr>
              <w:spacing w:before="60" w:after="60"/>
              <w:jc w:val="center"/>
              <w:rPr>
                <w:rFonts w:ascii="Tahoma" w:hAnsi="Tahoma" w:cs="Tahoma"/>
                <w:b/>
                <w:bCs/>
                <w:sz w:val="16"/>
                <w:szCs w:val="16"/>
              </w:rPr>
            </w:pPr>
            <w:r>
              <w:rPr>
                <w:rFonts w:ascii="Tahoma" w:hAnsi="Tahoma" w:cs="Tahoma"/>
                <w:b/>
                <w:bCs/>
                <w:sz w:val="16"/>
                <w:szCs w:val="16"/>
              </w:rPr>
              <w:t>ΜΟΝΑΔΑ Β  Έλεγχος</w:t>
            </w:r>
          </w:p>
        </w:tc>
        <w:tc>
          <w:tcPr>
            <w:tcW w:w="1197" w:type="pct"/>
            <w:tcBorders>
              <w:top w:val="single" w:sz="4" w:space="0" w:color="000000"/>
              <w:left w:val="single" w:sz="8" w:space="0" w:color="auto"/>
              <w:bottom w:val="single" w:sz="4" w:space="0" w:color="000000"/>
              <w:right w:val="single" w:sz="4" w:space="0" w:color="000000"/>
            </w:tcBorders>
            <w:vAlign w:val="center"/>
          </w:tcPr>
          <w:p w:rsidR="00463042" w:rsidRPr="000E0754" w:rsidRDefault="00463042" w:rsidP="00876743">
            <w:pPr>
              <w:spacing w:before="60" w:after="60"/>
              <w:jc w:val="left"/>
              <w:rPr>
                <w:rFonts w:ascii="Tahoma" w:hAnsi="Tahoma" w:cs="Tahoma"/>
                <w:b/>
                <w:bCs/>
                <w:sz w:val="16"/>
                <w:szCs w:val="16"/>
              </w:rPr>
            </w:pPr>
            <w:r>
              <w:rPr>
                <w:rFonts w:ascii="Tahoma" w:hAnsi="Tahoma" w:cs="Tahoma"/>
                <w:b/>
                <w:bCs/>
                <w:sz w:val="16"/>
                <w:szCs w:val="16"/>
              </w:rPr>
              <w:t xml:space="preserve">ΤΙΤΛΟΣ ΘΕΣΗΣ </w:t>
            </w:r>
          </w:p>
        </w:tc>
        <w:tc>
          <w:tcPr>
            <w:tcW w:w="3028" w:type="pct"/>
            <w:tcBorders>
              <w:top w:val="single" w:sz="4" w:space="0" w:color="000000"/>
              <w:left w:val="single" w:sz="4" w:space="0" w:color="000000"/>
              <w:bottom w:val="single" w:sz="4" w:space="0" w:color="000000"/>
              <w:right w:val="single" w:sz="8" w:space="0" w:color="auto"/>
            </w:tcBorders>
            <w:noWrap/>
            <w:vAlign w:val="center"/>
          </w:tcPr>
          <w:p w:rsidR="00463042" w:rsidRPr="000E0754" w:rsidRDefault="00463042" w:rsidP="00463042">
            <w:pPr>
              <w:rPr>
                <w:rFonts w:ascii="Tahoma" w:hAnsi="Tahoma" w:cs="Tahoma"/>
                <w:bCs/>
                <w:sz w:val="16"/>
                <w:szCs w:val="16"/>
              </w:rPr>
            </w:pPr>
            <w:r>
              <w:rPr>
                <w:rFonts w:ascii="Tahoma" w:hAnsi="Tahoma" w:cs="Tahoma"/>
                <w:b/>
                <w:bCs/>
                <w:sz w:val="16"/>
                <w:szCs w:val="16"/>
              </w:rPr>
              <w:t xml:space="preserve">Προϊστάμενος Μονάδας Β </w:t>
            </w:r>
          </w:p>
        </w:tc>
      </w:tr>
      <w:tr w:rsidR="00463042" w:rsidRPr="00F40948" w:rsidTr="00313F19">
        <w:trPr>
          <w:trHeight w:val="377"/>
        </w:trPr>
        <w:tc>
          <w:tcPr>
            <w:tcW w:w="775" w:type="pct"/>
            <w:vMerge/>
            <w:tcBorders>
              <w:left w:val="single" w:sz="8" w:space="0" w:color="auto"/>
              <w:right w:val="single" w:sz="4" w:space="0" w:color="000000"/>
            </w:tcBorders>
          </w:tcPr>
          <w:p w:rsidR="00463042" w:rsidRPr="000E0754" w:rsidRDefault="00463042" w:rsidP="00876743">
            <w:pPr>
              <w:spacing w:before="60" w:after="60"/>
              <w:jc w:val="left"/>
              <w:rPr>
                <w:rFonts w:ascii="Tahoma" w:hAnsi="Tahoma" w:cs="Tahoma"/>
                <w:b/>
                <w:bCs/>
                <w:sz w:val="16"/>
                <w:szCs w:val="16"/>
              </w:rPr>
            </w:pPr>
          </w:p>
        </w:tc>
        <w:tc>
          <w:tcPr>
            <w:tcW w:w="1197" w:type="pct"/>
            <w:tcBorders>
              <w:top w:val="single" w:sz="4" w:space="0" w:color="000000"/>
              <w:left w:val="single" w:sz="8" w:space="0" w:color="auto"/>
              <w:bottom w:val="single" w:sz="4" w:space="0" w:color="000000"/>
              <w:right w:val="single" w:sz="4" w:space="0" w:color="000000"/>
            </w:tcBorders>
            <w:vAlign w:val="center"/>
          </w:tcPr>
          <w:p w:rsidR="00463042" w:rsidRPr="000E0754" w:rsidRDefault="00463042" w:rsidP="00876743">
            <w:pPr>
              <w:spacing w:before="60" w:after="60"/>
              <w:jc w:val="left"/>
              <w:rPr>
                <w:rFonts w:ascii="Tahoma" w:hAnsi="Tahoma" w:cs="Tahoma"/>
                <w:b/>
                <w:bCs/>
                <w:sz w:val="16"/>
                <w:szCs w:val="16"/>
              </w:rPr>
            </w:pPr>
            <w:r w:rsidRPr="000E0754">
              <w:rPr>
                <w:rFonts w:ascii="Tahoma" w:hAnsi="Tahoma" w:cs="Tahoma"/>
                <w:b/>
                <w:bCs/>
                <w:sz w:val="16"/>
                <w:szCs w:val="16"/>
              </w:rPr>
              <w:t xml:space="preserve">ΑΜΕΣΟΣ ΠΡΟΪΣΤΑΜΕΝΟΣ </w:t>
            </w:r>
          </w:p>
        </w:tc>
        <w:tc>
          <w:tcPr>
            <w:tcW w:w="3028" w:type="pct"/>
            <w:tcBorders>
              <w:top w:val="single" w:sz="4" w:space="0" w:color="000000"/>
              <w:left w:val="single" w:sz="4" w:space="0" w:color="000000"/>
              <w:bottom w:val="single" w:sz="4" w:space="0" w:color="000000"/>
              <w:right w:val="single" w:sz="8" w:space="0" w:color="auto"/>
            </w:tcBorders>
            <w:noWrap/>
            <w:vAlign w:val="center"/>
          </w:tcPr>
          <w:p w:rsidR="00463042" w:rsidRPr="000E0754" w:rsidRDefault="00463042" w:rsidP="00876743">
            <w:pPr>
              <w:rPr>
                <w:rFonts w:ascii="Tahoma" w:hAnsi="Tahoma" w:cs="Tahoma"/>
                <w:sz w:val="16"/>
                <w:szCs w:val="16"/>
              </w:rPr>
            </w:pPr>
            <w:r w:rsidRPr="004851AE">
              <w:rPr>
                <w:rFonts w:ascii="Tahoma" w:hAnsi="Tahoma" w:cs="Tahoma"/>
                <w:bCs/>
                <w:sz w:val="16"/>
                <w:szCs w:val="16"/>
              </w:rPr>
              <w:t>Ο Προϊστάμενος της Υπηρεσίας</w:t>
            </w:r>
          </w:p>
        </w:tc>
      </w:tr>
      <w:tr w:rsidR="00463042" w:rsidRPr="00F40948" w:rsidTr="00313F19">
        <w:trPr>
          <w:trHeight w:val="142"/>
        </w:trPr>
        <w:tc>
          <w:tcPr>
            <w:tcW w:w="775" w:type="pct"/>
            <w:vMerge/>
            <w:tcBorders>
              <w:left w:val="single" w:sz="8" w:space="0" w:color="auto"/>
              <w:right w:val="single" w:sz="4" w:space="0" w:color="000000"/>
            </w:tcBorders>
          </w:tcPr>
          <w:p w:rsidR="00463042" w:rsidRDefault="00463042" w:rsidP="00876743">
            <w:pPr>
              <w:spacing w:before="60" w:after="60"/>
              <w:jc w:val="left"/>
              <w:rPr>
                <w:rFonts w:ascii="Tahoma" w:hAnsi="Tahoma" w:cs="Tahoma"/>
                <w:b/>
                <w:bCs/>
                <w:sz w:val="16"/>
                <w:szCs w:val="16"/>
              </w:rPr>
            </w:pPr>
          </w:p>
        </w:tc>
        <w:tc>
          <w:tcPr>
            <w:tcW w:w="1197" w:type="pct"/>
            <w:tcBorders>
              <w:top w:val="single" w:sz="4" w:space="0" w:color="000000"/>
              <w:left w:val="single" w:sz="8" w:space="0" w:color="auto"/>
              <w:bottom w:val="single" w:sz="4" w:space="0" w:color="000000"/>
              <w:right w:val="single" w:sz="4" w:space="0" w:color="000000"/>
            </w:tcBorders>
            <w:vAlign w:val="center"/>
          </w:tcPr>
          <w:p w:rsidR="00463042" w:rsidRPr="000E0754" w:rsidRDefault="00463042" w:rsidP="00876743">
            <w:pPr>
              <w:spacing w:before="60" w:after="60"/>
              <w:jc w:val="left"/>
              <w:rPr>
                <w:rFonts w:ascii="Tahoma" w:hAnsi="Tahoma" w:cs="Tahoma"/>
                <w:b/>
                <w:bCs/>
                <w:sz w:val="16"/>
                <w:szCs w:val="16"/>
              </w:rPr>
            </w:pPr>
            <w:r>
              <w:rPr>
                <w:rFonts w:ascii="Tahoma" w:hAnsi="Tahoma" w:cs="Tahoma"/>
                <w:b/>
                <w:bCs/>
                <w:sz w:val="16"/>
                <w:szCs w:val="16"/>
              </w:rPr>
              <w:t>ΥΦΙΣΤΑΜΕΝΟΙ</w:t>
            </w:r>
          </w:p>
        </w:tc>
        <w:tc>
          <w:tcPr>
            <w:tcW w:w="3028" w:type="pct"/>
            <w:tcBorders>
              <w:top w:val="single" w:sz="4" w:space="0" w:color="000000"/>
              <w:left w:val="single" w:sz="4" w:space="0" w:color="000000"/>
              <w:bottom w:val="single" w:sz="4" w:space="0" w:color="000000"/>
              <w:right w:val="single" w:sz="8" w:space="0" w:color="auto"/>
            </w:tcBorders>
            <w:noWrap/>
            <w:vAlign w:val="center"/>
          </w:tcPr>
          <w:p w:rsidR="00463042" w:rsidRPr="000E0754" w:rsidRDefault="00463042" w:rsidP="00876743">
            <w:pPr>
              <w:rPr>
                <w:rFonts w:ascii="Tahoma" w:hAnsi="Tahoma" w:cs="Tahoma"/>
                <w:sz w:val="16"/>
                <w:szCs w:val="16"/>
              </w:rPr>
            </w:pPr>
            <w:r w:rsidRPr="004851AE">
              <w:rPr>
                <w:rFonts w:ascii="Tahoma" w:hAnsi="Tahoma" w:cs="Tahoma"/>
                <w:sz w:val="16"/>
                <w:szCs w:val="16"/>
              </w:rPr>
              <w:t>Τα στελέχη της Μονάδας</w:t>
            </w:r>
          </w:p>
        </w:tc>
      </w:tr>
      <w:tr w:rsidR="00A7373C" w:rsidRPr="00F40948" w:rsidTr="00313F19">
        <w:trPr>
          <w:trHeight w:val="744"/>
        </w:trPr>
        <w:tc>
          <w:tcPr>
            <w:tcW w:w="775" w:type="pct"/>
            <w:vMerge/>
            <w:tcBorders>
              <w:left w:val="single" w:sz="8" w:space="0" w:color="auto"/>
              <w:right w:val="single" w:sz="4" w:space="0" w:color="000000"/>
            </w:tcBorders>
          </w:tcPr>
          <w:p w:rsidR="00A7373C" w:rsidRDefault="00A7373C" w:rsidP="00876743">
            <w:pPr>
              <w:spacing w:before="60" w:after="60"/>
              <w:jc w:val="left"/>
              <w:rPr>
                <w:rFonts w:ascii="Tahoma" w:hAnsi="Tahoma" w:cs="Tahoma"/>
                <w:b/>
                <w:bCs/>
                <w:sz w:val="16"/>
                <w:szCs w:val="16"/>
              </w:rPr>
            </w:pPr>
          </w:p>
        </w:tc>
        <w:tc>
          <w:tcPr>
            <w:tcW w:w="1197" w:type="pct"/>
            <w:tcBorders>
              <w:top w:val="single" w:sz="4" w:space="0" w:color="000000"/>
              <w:left w:val="single" w:sz="8" w:space="0" w:color="auto"/>
              <w:bottom w:val="single" w:sz="4" w:space="0" w:color="000000"/>
              <w:right w:val="single" w:sz="4" w:space="0" w:color="000000"/>
            </w:tcBorders>
            <w:vAlign w:val="center"/>
          </w:tcPr>
          <w:p w:rsidR="00A7373C" w:rsidRPr="000E0754" w:rsidRDefault="00A7373C" w:rsidP="00876743">
            <w:pPr>
              <w:spacing w:before="60" w:after="60"/>
              <w:jc w:val="left"/>
              <w:rPr>
                <w:rFonts w:ascii="Tahoma" w:hAnsi="Tahoma" w:cs="Tahoma"/>
                <w:b/>
                <w:bCs/>
                <w:sz w:val="16"/>
                <w:szCs w:val="16"/>
              </w:rPr>
            </w:pPr>
            <w:r>
              <w:rPr>
                <w:rFonts w:ascii="Tahoma" w:hAnsi="Tahoma" w:cs="Tahoma"/>
                <w:b/>
                <w:bCs/>
                <w:sz w:val="16"/>
                <w:szCs w:val="16"/>
              </w:rPr>
              <w:t>ΑΝΑΠΛΗΡΩΝΕΤΑΙ ΑΠΟ:</w:t>
            </w:r>
          </w:p>
        </w:tc>
        <w:tc>
          <w:tcPr>
            <w:tcW w:w="3028" w:type="pct"/>
            <w:tcBorders>
              <w:top w:val="single" w:sz="4" w:space="0" w:color="000000"/>
              <w:left w:val="single" w:sz="4" w:space="0" w:color="000000"/>
              <w:bottom w:val="single" w:sz="4" w:space="0" w:color="000000"/>
              <w:right w:val="single" w:sz="8" w:space="0" w:color="auto"/>
            </w:tcBorders>
            <w:noWrap/>
            <w:vAlign w:val="center"/>
          </w:tcPr>
          <w:p w:rsidR="00A7373C" w:rsidRPr="000E0754" w:rsidRDefault="00A7373C" w:rsidP="00876743">
            <w:pPr>
              <w:rPr>
                <w:rFonts w:ascii="Tahoma" w:hAnsi="Tahoma" w:cs="Tahoma"/>
                <w:sz w:val="16"/>
                <w:szCs w:val="16"/>
              </w:rPr>
            </w:pPr>
            <w:r>
              <w:rPr>
                <w:rFonts w:ascii="Tahoma" w:hAnsi="Tahoma" w:cs="Tahoma"/>
                <w:sz w:val="16"/>
                <w:szCs w:val="16"/>
              </w:rPr>
              <w:t>Τον κατά βαθμό ανώτερο υπάλληλο της Μονάδας. Σε περίπτωση ομοιοβάθμων, αναπληρωτής είναι ο υπάλληλος που έχει τον περισσότερο χρόνο υπηρεσίας στο βαθμό.</w:t>
            </w:r>
          </w:p>
        </w:tc>
      </w:tr>
      <w:tr w:rsidR="00463042" w:rsidRPr="00F40948" w:rsidTr="00313F19">
        <w:trPr>
          <w:trHeight w:val="1549"/>
        </w:trPr>
        <w:tc>
          <w:tcPr>
            <w:tcW w:w="775" w:type="pct"/>
            <w:vMerge/>
            <w:tcBorders>
              <w:left w:val="single" w:sz="8" w:space="0" w:color="auto"/>
              <w:bottom w:val="single" w:sz="4" w:space="0" w:color="000000"/>
              <w:right w:val="single" w:sz="4" w:space="0" w:color="000000"/>
            </w:tcBorders>
          </w:tcPr>
          <w:p w:rsidR="00463042" w:rsidRPr="000E0754" w:rsidRDefault="00463042" w:rsidP="00876743">
            <w:pPr>
              <w:spacing w:before="60" w:after="60"/>
              <w:jc w:val="left"/>
              <w:rPr>
                <w:rFonts w:ascii="Tahoma" w:hAnsi="Tahoma" w:cs="Tahoma"/>
                <w:b/>
                <w:bCs/>
                <w:sz w:val="16"/>
                <w:szCs w:val="16"/>
              </w:rPr>
            </w:pPr>
          </w:p>
        </w:tc>
        <w:tc>
          <w:tcPr>
            <w:tcW w:w="1197" w:type="pct"/>
            <w:tcBorders>
              <w:top w:val="single" w:sz="4" w:space="0" w:color="000000"/>
              <w:left w:val="single" w:sz="8" w:space="0" w:color="auto"/>
              <w:bottom w:val="single" w:sz="4" w:space="0" w:color="000000"/>
              <w:right w:val="single" w:sz="4" w:space="0" w:color="000000"/>
            </w:tcBorders>
            <w:vAlign w:val="center"/>
          </w:tcPr>
          <w:p w:rsidR="00463042" w:rsidRPr="000E0754" w:rsidRDefault="00463042" w:rsidP="00876743">
            <w:pPr>
              <w:spacing w:before="60" w:after="60"/>
              <w:jc w:val="left"/>
              <w:rPr>
                <w:rFonts w:ascii="Tahoma" w:hAnsi="Tahoma" w:cs="Tahoma"/>
                <w:b/>
                <w:bCs/>
                <w:sz w:val="16"/>
                <w:szCs w:val="16"/>
              </w:rPr>
            </w:pPr>
            <w:r w:rsidRPr="000E0754">
              <w:rPr>
                <w:rFonts w:ascii="Tahoma" w:hAnsi="Tahoma" w:cs="Tahoma"/>
                <w:b/>
                <w:bCs/>
                <w:sz w:val="16"/>
                <w:szCs w:val="16"/>
              </w:rPr>
              <w:t>ΣΥΝ</w:t>
            </w:r>
            <w:r>
              <w:rPr>
                <w:rFonts w:ascii="Tahoma" w:hAnsi="Tahoma" w:cs="Tahoma"/>
                <w:b/>
                <w:bCs/>
                <w:sz w:val="16"/>
                <w:szCs w:val="16"/>
              </w:rPr>
              <w:t>ΟΠΤΙΚΗ ΠΕΡΙΓΡΑΦΗ ΘΕΣΗΣ ΕΡΓΑΣΙΑΣ</w:t>
            </w:r>
          </w:p>
        </w:tc>
        <w:tc>
          <w:tcPr>
            <w:tcW w:w="3028" w:type="pct"/>
            <w:tcBorders>
              <w:top w:val="single" w:sz="4" w:space="0" w:color="000000"/>
              <w:left w:val="single" w:sz="4" w:space="0" w:color="000000"/>
              <w:bottom w:val="single" w:sz="4" w:space="0" w:color="000000"/>
              <w:right w:val="single" w:sz="8" w:space="0" w:color="auto"/>
            </w:tcBorders>
            <w:noWrap/>
            <w:vAlign w:val="center"/>
          </w:tcPr>
          <w:p w:rsidR="00463042" w:rsidRPr="0060427E" w:rsidRDefault="00463042" w:rsidP="001457AB">
            <w:pPr>
              <w:rPr>
                <w:rFonts w:ascii="Tahoma" w:hAnsi="Tahoma" w:cs="Tahoma"/>
                <w:sz w:val="16"/>
                <w:szCs w:val="16"/>
              </w:rPr>
            </w:pPr>
            <w:r w:rsidRPr="004851AE">
              <w:rPr>
                <w:rFonts w:ascii="Tahoma" w:hAnsi="Tahoma" w:cs="Tahoma"/>
                <w:bCs/>
                <w:sz w:val="16"/>
                <w:szCs w:val="16"/>
              </w:rPr>
              <w:t>Ο έχων τη συνολική ευθύνη για τη λειτουργία και την αποτελεσματικότητα της Μονάδας</w:t>
            </w:r>
            <w:r>
              <w:rPr>
                <w:rFonts w:ascii="Tahoma" w:hAnsi="Tahoma" w:cs="Tahoma"/>
                <w:bCs/>
                <w:sz w:val="16"/>
                <w:szCs w:val="16"/>
              </w:rPr>
              <w:t xml:space="preserve">, </w:t>
            </w:r>
            <w:r w:rsidRPr="000C1381">
              <w:rPr>
                <w:rFonts w:ascii="Tahoma" w:hAnsi="Tahoma" w:cs="Tahoma"/>
                <w:bCs/>
                <w:sz w:val="16"/>
                <w:szCs w:val="16"/>
              </w:rPr>
              <w:t>τ</w:t>
            </w:r>
            <w:r w:rsidR="008270CD">
              <w:rPr>
                <w:rFonts w:ascii="Tahoma" w:hAnsi="Tahoma" w:cs="Tahoma"/>
                <w:bCs/>
                <w:sz w:val="16"/>
                <w:szCs w:val="16"/>
              </w:rPr>
              <w:t xml:space="preserve">η </w:t>
            </w:r>
            <w:r w:rsidRPr="000C1381">
              <w:rPr>
                <w:rFonts w:ascii="Tahoma" w:hAnsi="Tahoma" w:cs="Tahoma"/>
                <w:bCs/>
                <w:sz w:val="16"/>
                <w:szCs w:val="16"/>
              </w:rPr>
              <w:t xml:space="preserve">διενέργεια επιθεωρήσεων </w:t>
            </w:r>
            <w:r w:rsidR="008270CD">
              <w:rPr>
                <w:rFonts w:ascii="Tahoma" w:hAnsi="Tahoma" w:cs="Tahoma"/>
                <w:bCs/>
                <w:sz w:val="16"/>
                <w:szCs w:val="16"/>
              </w:rPr>
              <w:t xml:space="preserve">σε ΔΑ, </w:t>
            </w:r>
            <w:r w:rsidRPr="000C1381">
              <w:rPr>
                <w:rFonts w:ascii="Tahoma" w:hAnsi="Tahoma" w:cs="Tahoma"/>
                <w:bCs/>
                <w:sz w:val="16"/>
                <w:szCs w:val="16"/>
              </w:rPr>
              <w:t>δικαιούχους</w:t>
            </w:r>
            <w:r w:rsidR="008270CD">
              <w:rPr>
                <w:rFonts w:ascii="Tahoma" w:hAnsi="Tahoma" w:cs="Tahoma"/>
                <w:bCs/>
                <w:sz w:val="16"/>
                <w:szCs w:val="16"/>
              </w:rPr>
              <w:t>, πράξεις</w:t>
            </w:r>
            <w:r w:rsidRPr="000C1381">
              <w:rPr>
                <w:rFonts w:ascii="Tahoma" w:hAnsi="Tahoma" w:cs="Tahoma"/>
                <w:bCs/>
                <w:sz w:val="16"/>
                <w:szCs w:val="16"/>
              </w:rPr>
              <w:t xml:space="preserve">, την παρακολούθηση </w:t>
            </w:r>
            <w:r w:rsidR="008270CD">
              <w:rPr>
                <w:rFonts w:ascii="Tahoma" w:hAnsi="Tahoma" w:cs="Tahoma"/>
                <w:bCs/>
                <w:sz w:val="16"/>
                <w:szCs w:val="16"/>
              </w:rPr>
              <w:t xml:space="preserve">και αξιολόγηση </w:t>
            </w:r>
            <w:r w:rsidRPr="000C1381">
              <w:rPr>
                <w:rFonts w:ascii="Tahoma" w:hAnsi="Tahoma" w:cs="Tahoma"/>
                <w:bCs/>
                <w:sz w:val="16"/>
                <w:szCs w:val="16"/>
              </w:rPr>
              <w:t xml:space="preserve">των </w:t>
            </w:r>
            <w:r>
              <w:rPr>
                <w:rFonts w:ascii="Tahoma" w:hAnsi="Tahoma" w:cs="Tahoma"/>
                <w:bCs/>
                <w:sz w:val="16"/>
                <w:szCs w:val="16"/>
              </w:rPr>
              <w:t>αποτελεσμάτων των ελέγχων των ΕΠ</w:t>
            </w:r>
            <w:r w:rsidRPr="000C1381">
              <w:rPr>
                <w:rFonts w:ascii="Tahoma" w:hAnsi="Tahoma" w:cs="Tahoma"/>
                <w:bCs/>
                <w:sz w:val="16"/>
                <w:szCs w:val="16"/>
              </w:rPr>
              <w:t>, την εποπτεία της λειτουργίας του Συμβούλου Ποιοτικού Ελέγχου (ΕΣΠΕΛ)</w:t>
            </w:r>
            <w:r w:rsidR="001D3BED" w:rsidRPr="00283FC0">
              <w:rPr>
                <w:rFonts w:ascii="Tahoma" w:hAnsi="Tahoma" w:cs="Tahoma"/>
                <w:bCs/>
                <w:sz w:val="16"/>
                <w:szCs w:val="16"/>
              </w:rPr>
              <w:t xml:space="preserve"> </w:t>
            </w:r>
            <w:r w:rsidR="008270CD">
              <w:rPr>
                <w:rFonts w:ascii="Tahoma" w:hAnsi="Tahoma" w:cs="Tahoma"/>
                <w:bCs/>
                <w:sz w:val="16"/>
                <w:szCs w:val="16"/>
              </w:rPr>
              <w:t xml:space="preserve">και </w:t>
            </w:r>
            <w:r w:rsidR="001457AB">
              <w:rPr>
                <w:rFonts w:ascii="Tahoma" w:hAnsi="Tahoma" w:cs="Tahoma"/>
                <w:bCs/>
                <w:sz w:val="16"/>
                <w:szCs w:val="16"/>
              </w:rPr>
              <w:t xml:space="preserve">για </w:t>
            </w:r>
            <w:r w:rsidR="008270CD">
              <w:rPr>
                <w:rFonts w:ascii="Tahoma" w:hAnsi="Tahoma" w:cs="Tahoma"/>
                <w:bCs/>
                <w:sz w:val="16"/>
                <w:szCs w:val="16"/>
              </w:rPr>
              <w:t xml:space="preserve">τη συμμετοχή της Υπηρεσίας στο δίκτυο καταπολέμησης της απάτης, </w:t>
            </w:r>
            <w:r>
              <w:rPr>
                <w:rFonts w:ascii="Tahoma" w:hAnsi="Tahoma" w:cs="Tahoma"/>
                <w:bCs/>
                <w:sz w:val="16"/>
                <w:szCs w:val="16"/>
              </w:rPr>
              <w:t xml:space="preserve">εισηγούμενος για τα </w:t>
            </w:r>
            <w:r w:rsidR="008270CD">
              <w:rPr>
                <w:rFonts w:ascii="Tahoma" w:hAnsi="Tahoma" w:cs="Tahoma"/>
                <w:bCs/>
                <w:sz w:val="16"/>
                <w:szCs w:val="16"/>
              </w:rPr>
              <w:t xml:space="preserve">παραπάνω </w:t>
            </w:r>
            <w:r>
              <w:rPr>
                <w:rFonts w:ascii="Tahoma" w:hAnsi="Tahoma" w:cs="Tahoma"/>
                <w:bCs/>
                <w:sz w:val="16"/>
                <w:szCs w:val="16"/>
              </w:rPr>
              <w:t>θέματα στον Πρ</w:t>
            </w:r>
            <w:r w:rsidR="008270CD">
              <w:rPr>
                <w:rFonts w:ascii="Tahoma" w:hAnsi="Tahoma" w:cs="Tahoma"/>
                <w:bCs/>
                <w:sz w:val="16"/>
                <w:szCs w:val="16"/>
              </w:rPr>
              <w:t>οϊστάμενο της Ειδικής Υπηρεσίας</w:t>
            </w:r>
            <w:r w:rsidR="001457AB">
              <w:rPr>
                <w:rFonts w:ascii="Tahoma" w:hAnsi="Tahoma" w:cs="Tahoma"/>
                <w:bCs/>
                <w:sz w:val="16"/>
                <w:szCs w:val="16"/>
              </w:rPr>
              <w:t xml:space="preserve">. </w:t>
            </w:r>
          </w:p>
        </w:tc>
      </w:tr>
    </w:tbl>
    <w:p w:rsidR="00004723" w:rsidRDefault="00004723"/>
    <w:tbl>
      <w:tblPr>
        <w:tblW w:w="5107" w:type="pct"/>
        <w:tblInd w:w="108" w:type="dxa"/>
        <w:tblLayout w:type="fixed"/>
        <w:tblLook w:val="0000" w:firstRow="0" w:lastRow="0" w:firstColumn="0" w:lastColumn="0" w:noHBand="0" w:noVBand="0"/>
      </w:tblPr>
      <w:tblGrid>
        <w:gridCol w:w="10065"/>
      </w:tblGrid>
      <w:tr w:rsidR="00004723" w:rsidRPr="009550B1" w:rsidTr="00313F19">
        <w:trPr>
          <w:trHeight w:val="290"/>
        </w:trPr>
        <w:tc>
          <w:tcPr>
            <w:tcW w:w="5000" w:type="pct"/>
            <w:tcBorders>
              <w:top w:val="single" w:sz="4" w:space="0" w:color="000000"/>
              <w:left w:val="single" w:sz="8" w:space="0" w:color="auto"/>
              <w:bottom w:val="single" w:sz="4" w:space="0" w:color="000000"/>
              <w:right w:val="single" w:sz="8" w:space="0" w:color="000000"/>
            </w:tcBorders>
            <w:shd w:val="clear" w:color="auto" w:fill="548DD4" w:themeFill="text2" w:themeFillTint="99"/>
          </w:tcPr>
          <w:p w:rsidR="00004723" w:rsidRPr="009550B1" w:rsidRDefault="00004723" w:rsidP="00463042">
            <w:pPr>
              <w:spacing w:before="60" w:after="60"/>
              <w:jc w:val="center"/>
              <w:rPr>
                <w:rFonts w:ascii="Tahoma" w:hAnsi="Tahoma" w:cs="Tahoma"/>
                <w:b/>
                <w:bCs/>
                <w:color w:val="FFFFFF"/>
                <w:sz w:val="18"/>
                <w:szCs w:val="18"/>
              </w:rPr>
            </w:pPr>
            <w:r>
              <w:rPr>
                <w:rFonts w:ascii="Tahoma" w:hAnsi="Tahoma" w:cs="Tahoma"/>
                <w:b/>
                <w:bCs/>
                <w:color w:val="FFFFFF"/>
                <w:sz w:val="18"/>
                <w:szCs w:val="18"/>
              </w:rPr>
              <w:t xml:space="preserve">1. </w:t>
            </w:r>
            <w:r w:rsidRPr="009550B1">
              <w:rPr>
                <w:rFonts w:ascii="Tahoma" w:hAnsi="Tahoma" w:cs="Tahoma"/>
                <w:b/>
                <w:bCs/>
                <w:color w:val="FFFFFF"/>
                <w:sz w:val="18"/>
                <w:szCs w:val="18"/>
              </w:rPr>
              <w:t>ΚΑΘΗΚΟΝΤΑ ΘΕΣΗΣ ΕΡΓΑΣΙΑΣ</w:t>
            </w:r>
          </w:p>
        </w:tc>
      </w:tr>
      <w:tr w:rsidR="00004723" w:rsidRPr="00F1212B" w:rsidTr="00313F19">
        <w:trPr>
          <w:trHeight w:val="1608"/>
        </w:trPr>
        <w:tc>
          <w:tcPr>
            <w:tcW w:w="5000" w:type="pct"/>
            <w:tcBorders>
              <w:top w:val="single" w:sz="4" w:space="0" w:color="000000"/>
              <w:left w:val="single" w:sz="8" w:space="0" w:color="auto"/>
              <w:bottom w:val="single" w:sz="4" w:space="0" w:color="000000"/>
              <w:right w:val="single" w:sz="8" w:space="0" w:color="000000"/>
            </w:tcBorders>
          </w:tcPr>
          <w:p w:rsidR="007F510A" w:rsidRPr="001457AB" w:rsidRDefault="001457AB" w:rsidP="00C67D83">
            <w:pPr>
              <w:spacing w:before="120" w:after="120"/>
              <w:rPr>
                <w:rFonts w:ascii="Tahoma" w:hAnsi="Tahoma" w:cs="Tahoma"/>
                <w:b/>
                <w:bCs/>
                <w:color w:val="000080"/>
                <w:sz w:val="18"/>
                <w:szCs w:val="18"/>
              </w:rPr>
            </w:pPr>
            <w:r>
              <w:rPr>
                <w:rFonts w:ascii="Tahoma" w:hAnsi="Tahoma" w:cs="Tahoma"/>
                <w:b/>
                <w:bCs/>
                <w:color w:val="000080"/>
                <w:sz w:val="18"/>
                <w:szCs w:val="18"/>
              </w:rPr>
              <w:t>Ε</w:t>
            </w:r>
            <w:r w:rsidRPr="001457AB">
              <w:rPr>
                <w:rFonts w:ascii="Tahoma" w:hAnsi="Tahoma" w:cs="Tahoma"/>
                <w:b/>
                <w:bCs/>
                <w:color w:val="000080"/>
                <w:sz w:val="18"/>
                <w:szCs w:val="18"/>
              </w:rPr>
              <w:t>πιθεωρήσε</w:t>
            </w:r>
            <w:r>
              <w:rPr>
                <w:rFonts w:ascii="Tahoma" w:hAnsi="Tahoma" w:cs="Tahoma"/>
                <w:b/>
                <w:bCs/>
                <w:color w:val="000080"/>
                <w:sz w:val="18"/>
                <w:szCs w:val="18"/>
              </w:rPr>
              <w:t xml:space="preserve">ις </w:t>
            </w:r>
          </w:p>
          <w:p w:rsidR="00004723" w:rsidRDefault="00004723" w:rsidP="00C67D83">
            <w:pPr>
              <w:numPr>
                <w:ilvl w:val="0"/>
                <w:numId w:val="5"/>
              </w:numPr>
              <w:spacing w:before="120" w:after="120"/>
              <w:ind w:left="357" w:hanging="357"/>
              <w:rPr>
                <w:rFonts w:ascii="Tahoma" w:hAnsi="Tahoma" w:cs="Tahoma"/>
                <w:bCs/>
                <w:color w:val="000000"/>
                <w:sz w:val="18"/>
                <w:szCs w:val="18"/>
              </w:rPr>
            </w:pPr>
            <w:r>
              <w:rPr>
                <w:rFonts w:ascii="Tahoma" w:hAnsi="Tahoma" w:cs="Tahoma"/>
                <w:bCs/>
                <w:color w:val="000000"/>
                <w:sz w:val="18"/>
                <w:szCs w:val="18"/>
              </w:rPr>
              <w:t>Ευθύνη συγκρότηση</w:t>
            </w:r>
            <w:r w:rsidR="001457AB">
              <w:rPr>
                <w:rFonts w:ascii="Tahoma" w:hAnsi="Tahoma" w:cs="Tahoma"/>
                <w:bCs/>
                <w:color w:val="000000"/>
                <w:sz w:val="18"/>
                <w:szCs w:val="18"/>
              </w:rPr>
              <w:t>ς</w:t>
            </w:r>
            <w:r>
              <w:rPr>
                <w:rFonts w:ascii="Tahoma" w:hAnsi="Tahoma" w:cs="Tahoma"/>
                <w:bCs/>
                <w:color w:val="000000"/>
                <w:sz w:val="18"/>
                <w:szCs w:val="18"/>
              </w:rPr>
              <w:t xml:space="preserve"> ομάδων επιθεωρήσεων </w:t>
            </w:r>
            <w:r w:rsidRPr="00F1212B">
              <w:rPr>
                <w:rFonts w:ascii="Tahoma" w:hAnsi="Tahoma" w:cs="Tahoma"/>
                <w:bCs/>
                <w:color w:val="000000"/>
                <w:sz w:val="18"/>
                <w:szCs w:val="18"/>
              </w:rPr>
              <w:t xml:space="preserve">σύμφωνα με τον ετήσιο προγραμματισμό </w:t>
            </w:r>
          </w:p>
          <w:p w:rsidR="00004723" w:rsidRDefault="001457AB" w:rsidP="00C67D83">
            <w:pPr>
              <w:numPr>
                <w:ilvl w:val="0"/>
                <w:numId w:val="5"/>
              </w:numPr>
              <w:spacing w:before="120" w:after="120"/>
              <w:ind w:left="357" w:hanging="357"/>
              <w:rPr>
                <w:rFonts w:ascii="Tahoma" w:hAnsi="Tahoma" w:cs="Tahoma"/>
                <w:bCs/>
                <w:color w:val="000000"/>
                <w:sz w:val="18"/>
                <w:szCs w:val="18"/>
              </w:rPr>
            </w:pPr>
            <w:r>
              <w:rPr>
                <w:rFonts w:ascii="Tahoma" w:hAnsi="Tahoma" w:cs="Tahoma"/>
                <w:bCs/>
                <w:color w:val="000000"/>
                <w:sz w:val="18"/>
                <w:szCs w:val="18"/>
              </w:rPr>
              <w:t>Συντονισμός ενεργειών και ευθύνη για τη δ</w:t>
            </w:r>
            <w:r w:rsidR="00004723" w:rsidRPr="00F1212B">
              <w:rPr>
                <w:rFonts w:ascii="Tahoma" w:hAnsi="Tahoma" w:cs="Tahoma"/>
                <w:bCs/>
                <w:color w:val="000000"/>
                <w:sz w:val="18"/>
                <w:szCs w:val="18"/>
              </w:rPr>
              <w:t xml:space="preserve">ιενέργεια επιθεωρήσεων στους φορείς </w:t>
            </w:r>
            <w:r>
              <w:rPr>
                <w:rFonts w:ascii="Tahoma" w:hAnsi="Tahoma" w:cs="Tahoma"/>
                <w:bCs/>
                <w:color w:val="000000"/>
                <w:sz w:val="18"/>
                <w:szCs w:val="18"/>
              </w:rPr>
              <w:t xml:space="preserve">που ασκούν διαχείριση, </w:t>
            </w:r>
            <w:r w:rsidR="00004723" w:rsidRPr="00F1212B">
              <w:rPr>
                <w:rFonts w:ascii="Tahoma" w:hAnsi="Tahoma" w:cs="Tahoma"/>
                <w:bCs/>
                <w:color w:val="000000"/>
                <w:sz w:val="18"/>
                <w:szCs w:val="18"/>
              </w:rPr>
              <w:t xml:space="preserve">στους δικαιούχους συγχρηματοδοτούμενων πράξεων και </w:t>
            </w:r>
            <w:r w:rsidR="000A0E96">
              <w:rPr>
                <w:rFonts w:ascii="Tahoma" w:hAnsi="Tahoma" w:cs="Tahoma"/>
                <w:bCs/>
                <w:color w:val="000000"/>
                <w:sz w:val="18"/>
                <w:szCs w:val="18"/>
              </w:rPr>
              <w:t>σ</w:t>
            </w:r>
            <w:r w:rsidR="00004723" w:rsidRPr="00F1212B">
              <w:rPr>
                <w:rFonts w:ascii="Tahoma" w:hAnsi="Tahoma" w:cs="Tahoma"/>
                <w:bCs/>
                <w:color w:val="000000"/>
                <w:sz w:val="18"/>
                <w:szCs w:val="18"/>
              </w:rPr>
              <w:t>τις πράξεις που υλοποιούν</w:t>
            </w:r>
          </w:p>
          <w:p w:rsidR="001457AB" w:rsidRPr="00DB2FE3" w:rsidRDefault="001457AB" w:rsidP="00C67D83">
            <w:pPr>
              <w:numPr>
                <w:ilvl w:val="0"/>
                <w:numId w:val="5"/>
              </w:numPr>
              <w:spacing w:before="120" w:after="120"/>
              <w:ind w:left="357" w:hanging="357"/>
              <w:rPr>
                <w:rFonts w:ascii="Tahoma" w:hAnsi="Tahoma" w:cs="Tahoma"/>
                <w:bCs/>
                <w:sz w:val="18"/>
                <w:szCs w:val="18"/>
              </w:rPr>
            </w:pPr>
            <w:r>
              <w:rPr>
                <w:rFonts w:ascii="Tahoma" w:hAnsi="Tahoma" w:cs="Tahoma"/>
                <w:bCs/>
                <w:color w:val="000000"/>
                <w:sz w:val="18"/>
                <w:szCs w:val="18"/>
              </w:rPr>
              <w:t xml:space="preserve">Ευθύνη σύνταξης εκθέσεων για τη λήψη τυχόν απαιτούμενων μέτρων, </w:t>
            </w:r>
            <w:r w:rsidRPr="00DB2FE3">
              <w:rPr>
                <w:rFonts w:ascii="Tahoma" w:hAnsi="Tahoma" w:cs="Tahoma"/>
                <w:bCs/>
                <w:sz w:val="18"/>
                <w:szCs w:val="18"/>
              </w:rPr>
              <w:t>ως αποτέλεσμα των επιθεωρήσεων που διενεργούνται</w:t>
            </w:r>
          </w:p>
          <w:p w:rsidR="001457AB" w:rsidRPr="00236420" w:rsidRDefault="001457AB" w:rsidP="00C67D83">
            <w:pPr>
              <w:spacing w:before="120" w:after="120"/>
              <w:rPr>
                <w:rFonts w:ascii="Tahoma" w:hAnsi="Tahoma" w:cs="Tahoma"/>
                <w:b/>
                <w:bCs/>
                <w:color w:val="000080"/>
                <w:sz w:val="18"/>
                <w:szCs w:val="18"/>
              </w:rPr>
            </w:pPr>
            <w:r w:rsidRPr="00236420">
              <w:rPr>
                <w:rFonts w:ascii="Tahoma" w:hAnsi="Tahoma" w:cs="Tahoma"/>
                <w:b/>
                <w:bCs/>
                <w:color w:val="000080"/>
                <w:sz w:val="18"/>
                <w:szCs w:val="18"/>
              </w:rPr>
              <w:t xml:space="preserve">Πιστοποιήσεις / αιτήματα πληρωμών </w:t>
            </w:r>
          </w:p>
          <w:p w:rsidR="001457AB" w:rsidRDefault="001457AB" w:rsidP="00C67D83">
            <w:pPr>
              <w:spacing w:before="120" w:after="120"/>
              <w:ind w:left="34"/>
              <w:rPr>
                <w:rFonts w:ascii="Tahoma" w:hAnsi="Tahoma" w:cs="Tahoma"/>
                <w:bCs/>
                <w:color w:val="000000"/>
                <w:sz w:val="18"/>
                <w:szCs w:val="18"/>
              </w:rPr>
            </w:pPr>
            <w:r>
              <w:rPr>
                <w:rFonts w:ascii="Tahoma" w:hAnsi="Tahoma" w:cs="Tahoma"/>
                <w:bCs/>
                <w:color w:val="000000"/>
                <w:sz w:val="18"/>
                <w:szCs w:val="18"/>
              </w:rPr>
              <w:t xml:space="preserve">Ευθύνη για: </w:t>
            </w:r>
          </w:p>
          <w:p w:rsidR="001457AB" w:rsidRDefault="001457AB" w:rsidP="00C67D83">
            <w:pPr>
              <w:numPr>
                <w:ilvl w:val="0"/>
                <w:numId w:val="3"/>
              </w:numPr>
              <w:spacing w:before="120" w:after="120"/>
              <w:ind w:left="318" w:hanging="284"/>
              <w:rPr>
                <w:rFonts w:ascii="Tahoma" w:hAnsi="Tahoma" w:cs="Tahoma"/>
                <w:bCs/>
                <w:color w:val="000000"/>
                <w:sz w:val="18"/>
                <w:szCs w:val="18"/>
              </w:rPr>
            </w:pPr>
            <w:r>
              <w:rPr>
                <w:rFonts w:ascii="Tahoma" w:hAnsi="Tahoma" w:cs="Tahoma"/>
                <w:bCs/>
                <w:color w:val="000000"/>
                <w:sz w:val="18"/>
                <w:szCs w:val="18"/>
              </w:rPr>
              <w:t>Τη διασφάλιση λήψης επαρκών πληροφοριών από τις Διαχειριστικές Αρχές σχετικά με τις διαδικασίες που εφαρμόστηκαν και τις επαληθεύσεις που πραγματοποιήθηκαν όσον αφορά τις δαπάνες που περιλαμβάνονται στις δηλώσεις δαπανών</w:t>
            </w:r>
          </w:p>
          <w:p w:rsidR="001457AB" w:rsidRDefault="00005BC8" w:rsidP="00C67D83">
            <w:pPr>
              <w:numPr>
                <w:ilvl w:val="0"/>
                <w:numId w:val="3"/>
              </w:numPr>
              <w:spacing w:before="120" w:after="120"/>
              <w:ind w:left="318" w:hanging="284"/>
              <w:rPr>
                <w:rFonts w:ascii="Tahoma" w:hAnsi="Tahoma" w:cs="Tahoma"/>
                <w:bCs/>
                <w:color w:val="000000"/>
                <w:sz w:val="18"/>
                <w:szCs w:val="18"/>
              </w:rPr>
            </w:pPr>
            <w:r>
              <w:rPr>
                <w:rFonts w:ascii="Tahoma" w:hAnsi="Tahoma" w:cs="Tahoma"/>
                <w:bCs/>
                <w:color w:val="000000"/>
                <w:sz w:val="18"/>
                <w:szCs w:val="18"/>
              </w:rPr>
              <w:t xml:space="preserve">Τη διατύπωση </w:t>
            </w:r>
            <w:r w:rsidR="001457AB">
              <w:rPr>
                <w:rFonts w:ascii="Tahoma" w:hAnsi="Tahoma" w:cs="Tahoma"/>
                <w:bCs/>
                <w:color w:val="000000"/>
                <w:sz w:val="18"/>
                <w:szCs w:val="18"/>
              </w:rPr>
              <w:t xml:space="preserve">προληπτικών και διορθωτικών μέτρων κατά την κατάρτιση και υποβολή των πιστοποιήσεων και των αιτημάτων πληρωμής προς την ΕΕ </w:t>
            </w:r>
            <w:r>
              <w:rPr>
                <w:rFonts w:ascii="Tahoma" w:hAnsi="Tahoma" w:cs="Tahoma"/>
                <w:bCs/>
                <w:color w:val="000000"/>
                <w:sz w:val="18"/>
                <w:szCs w:val="18"/>
              </w:rPr>
              <w:t xml:space="preserve">και διαμόρφωση εισήγησης στη Μονάδα Α </w:t>
            </w:r>
          </w:p>
          <w:p w:rsidR="00D6117B" w:rsidRPr="00BD5F45" w:rsidRDefault="00D6117B" w:rsidP="00C67D83">
            <w:pPr>
              <w:spacing w:before="120" w:after="120"/>
              <w:rPr>
                <w:rFonts w:ascii="Tahoma" w:hAnsi="Tahoma" w:cs="Tahoma"/>
                <w:b/>
                <w:bCs/>
                <w:color w:val="000080"/>
                <w:sz w:val="18"/>
                <w:szCs w:val="18"/>
              </w:rPr>
            </w:pPr>
            <w:r w:rsidRPr="00BD5F45">
              <w:rPr>
                <w:rFonts w:ascii="Tahoma" w:hAnsi="Tahoma" w:cs="Tahoma"/>
                <w:b/>
                <w:bCs/>
                <w:color w:val="000080"/>
                <w:sz w:val="18"/>
                <w:szCs w:val="18"/>
              </w:rPr>
              <w:t xml:space="preserve">Παρακολούθηση αποτελεσμάτων ελέγχων </w:t>
            </w:r>
          </w:p>
          <w:p w:rsidR="00D6117B" w:rsidRDefault="00D6117B" w:rsidP="00C67D83">
            <w:pPr>
              <w:numPr>
                <w:ilvl w:val="0"/>
                <w:numId w:val="3"/>
              </w:numPr>
              <w:spacing w:before="120" w:after="120"/>
              <w:ind w:left="318" w:hanging="284"/>
              <w:rPr>
                <w:rFonts w:ascii="Tahoma" w:hAnsi="Tahoma" w:cs="Tahoma"/>
                <w:bCs/>
                <w:color w:val="000000"/>
                <w:sz w:val="18"/>
                <w:szCs w:val="18"/>
              </w:rPr>
            </w:pPr>
            <w:r>
              <w:rPr>
                <w:rFonts w:ascii="Tahoma" w:hAnsi="Tahoma" w:cs="Tahoma"/>
                <w:bCs/>
                <w:color w:val="000000"/>
                <w:sz w:val="18"/>
                <w:szCs w:val="18"/>
              </w:rPr>
              <w:t xml:space="preserve">Συντονισμός ενεργειών / ευθύνη για την αποτελεσματική παρακολούθηση και αξιολόγηση των αποτελεσμάτων των ελέγχων που διενεργήθηκαν από τα ελεγκτικά όργανα της Ε. Επιτροπής, την ΕΔΕΛ, τις ΔΑ των ΕΠ και τα λοιπά ελεγκτικά όργανα </w:t>
            </w:r>
          </w:p>
          <w:p w:rsidR="00D6117B" w:rsidRDefault="00D6117B" w:rsidP="00C67D83">
            <w:pPr>
              <w:numPr>
                <w:ilvl w:val="0"/>
                <w:numId w:val="3"/>
              </w:numPr>
              <w:spacing w:before="120" w:after="120"/>
              <w:ind w:left="318" w:hanging="284"/>
              <w:rPr>
                <w:rFonts w:ascii="Tahoma" w:hAnsi="Tahoma" w:cs="Tahoma"/>
                <w:bCs/>
                <w:color w:val="000000"/>
                <w:sz w:val="18"/>
                <w:szCs w:val="18"/>
              </w:rPr>
            </w:pPr>
            <w:r>
              <w:rPr>
                <w:rFonts w:ascii="Tahoma" w:hAnsi="Tahoma" w:cs="Tahoma"/>
                <w:bCs/>
                <w:color w:val="000000"/>
                <w:sz w:val="18"/>
                <w:szCs w:val="18"/>
              </w:rPr>
              <w:t>Εισήγηση μέτρων (προληπτικών, διορθωτικών κλπ.) για την αντιμετώπιση των αποτελεσμάτων των  ελέγχων, συμπεριλαμβανομένης και της εξαίρεσης από τη δήλωση δαπανών</w:t>
            </w:r>
          </w:p>
          <w:p w:rsidR="00D6117B" w:rsidRDefault="00D6117B" w:rsidP="00C67D83">
            <w:pPr>
              <w:numPr>
                <w:ilvl w:val="0"/>
                <w:numId w:val="3"/>
              </w:numPr>
              <w:spacing w:before="120" w:after="120"/>
              <w:ind w:left="318" w:hanging="284"/>
              <w:rPr>
                <w:rFonts w:ascii="Tahoma" w:hAnsi="Tahoma" w:cs="Tahoma"/>
                <w:bCs/>
                <w:color w:val="000000"/>
                <w:sz w:val="18"/>
                <w:szCs w:val="18"/>
              </w:rPr>
            </w:pPr>
            <w:r>
              <w:rPr>
                <w:rFonts w:ascii="Tahoma" w:hAnsi="Tahoma" w:cs="Tahoma"/>
                <w:bCs/>
                <w:color w:val="000000"/>
                <w:sz w:val="18"/>
                <w:szCs w:val="18"/>
              </w:rPr>
              <w:t xml:space="preserve">Ευθύνη συντονισμού των εμπλεκόμενων φορέων για τη διατύπωση των θέσεων των ελληνικών αρχών στις απαντήσεις προς το Ευρωπαϊκό Ελεγκτικό Συνέδριο μετά από ελέγχους του  </w:t>
            </w:r>
          </w:p>
          <w:p w:rsidR="000016BF" w:rsidRPr="00101D02" w:rsidRDefault="001E647B" w:rsidP="00C67D83">
            <w:pPr>
              <w:spacing w:before="120" w:after="120"/>
              <w:rPr>
                <w:rFonts w:ascii="Tahoma" w:hAnsi="Tahoma" w:cs="Tahoma"/>
                <w:b/>
                <w:bCs/>
                <w:color w:val="000080"/>
                <w:sz w:val="18"/>
                <w:szCs w:val="18"/>
              </w:rPr>
            </w:pPr>
            <w:r>
              <w:rPr>
                <w:rFonts w:ascii="Tahoma" w:hAnsi="Tahoma" w:cs="Tahoma"/>
                <w:b/>
                <w:bCs/>
                <w:color w:val="000080"/>
                <w:sz w:val="18"/>
                <w:szCs w:val="18"/>
              </w:rPr>
              <w:t>Έκδοση</w:t>
            </w:r>
            <w:r w:rsidR="001D3BED">
              <w:rPr>
                <w:rFonts w:ascii="Tahoma" w:hAnsi="Tahoma" w:cs="Tahoma"/>
                <w:b/>
                <w:bCs/>
                <w:color w:val="000080"/>
                <w:sz w:val="18"/>
                <w:szCs w:val="18"/>
                <w:lang w:val="en-US"/>
              </w:rPr>
              <w:t xml:space="preserve"> </w:t>
            </w:r>
            <w:r w:rsidR="000016BF" w:rsidRPr="00101D02">
              <w:rPr>
                <w:rFonts w:ascii="Tahoma" w:hAnsi="Tahoma" w:cs="Tahoma"/>
                <w:b/>
                <w:bCs/>
                <w:color w:val="000080"/>
                <w:sz w:val="18"/>
                <w:szCs w:val="18"/>
              </w:rPr>
              <w:t xml:space="preserve">οδηγιών </w:t>
            </w:r>
            <w:r w:rsidR="000016BF">
              <w:rPr>
                <w:rFonts w:ascii="Tahoma" w:hAnsi="Tahoma" w:cs="Tahoma"/>
                <w:b/>
                <w:bCs/>
                <w:color w:val="000080"/>
                <w:sz w:val="18"/>
                <w:szCs w:val="18"/>
              </w:rPr>
              <w:t xml:space="preserve">/ κατευθύνσεων </w:t>
            </w:r>
          </w:p>
          <w:p w:rsidR="000016BF" w:rsidRDefault="000016BF" w:rsidP="00C67D83">
            <w:pPr>
              <w:numPr>
                <w:ilvl w:val="0"/>
                <w:numId w:val="5"/>
              </w:numPr>
              <w:spacing w:before="120" w:after="120"/>
              <w:rPr>
                <w:rFonts w:ascii="Tahoma" w:hAnsi="Tahoma" w:cs="Tahoma"/>
                <w:bCs/>
                <w:color w:val="000000"/>
                <w:sz w:val="18"/>
                <w:szCs w:val="18"/>
              </w:rPr>
            </w:pPr>
            <w:r>
              <w:rPr>
                <w:rFonts w:ascii="Tahoma" w:hAnsi="Tahoma" w:cs="Tahoma"/>
                <w:bCs/>
                <w:color w:val="000000"/>
                <w:sz w:val="18"/>
                <w:szCs w:val="18"/>
              </w:rPr>
              <w:t xml:space="preserve">Ευθύνη / συντονισμός </w:t>
            </w:r>
            <w:r w:rsidR="001E647B">
              <w:rPr>
                <w:rFonts w:ascii="Tahoma" w:hAnsi="Tahoma" w:cs="Tahoma"/>
                <w:bCs/>
                <w:color w:val="000000"/>
                <w:sz w:val="18"/>
                <w:szCs w:val="18"/>
              </w:rPr>
              <w:t>ενεργειών</w:t>
            </w:r>
            <w:r>
              <w:rPr>
                <w:rFonts w:ascii="Tahoma" w:hAnsi="Tahoma" w:cs="Tahoma"/>
                <w:bCs/>
                <w:color w:val="000000"/>
                <w:sz w:val="18"/>
                <w:szCs w:val="18"/>
              </w:rPr>
              <w:t xml:space="preserve"> και εισήγηση προς τον Προϊστάμενο της Υπηρεσίας για ε</w:t>
            </w:r>
            <w:r w:rsidRPr="00EA3795">
              <w:rPr>
                <w:rFonts w:ascii="Tahoma" w:hAnsi="Tahoma" w:cs="Tahoma"/>
                <w:bCs/>
                <w:color w:val="000000"/>
                <w:sz w:val="18"/>
                <w:szCs w:val="18"/>
              </w:rPr>
              <w:t>κπόνηση εγκυκλίων, κατάρτιση οδηγιών και κατευθύνσεων προς τις ΕΥΔ και του</w:t>
            </w:r>
            <w:r>
              <w:rPr>
                <w:rFonts w:ascii="Tahoma" w:hAnsi="Tahoma" w:cs="Tahoma"/>
                <w:bCs/>
                <w:color w:val="000000"/>
                <w:sz w:val="18"/>
                <w:szCs w:val="18"/>
              </w:rPr>
              <w:t>ς</w:t>
            </w:r>
            <w:r w:rsidRPr="00EA3795">
              <w:rPr>
                <w:rFonts w:ascii="Tahoma" w:hAnsi="Tahoma" w:cs="Tahoma"/>
                <w:bCs/>
                <w:color w:val="000000"/>
                <w:sz w:val="18"/>
                <w:szCs w:val="18"/>
              </w:rPr>
              <w:t xml:space="preserve"> δικαιούχους συγχρηματοδοτούμενων έργων </w:t>
            </w:r>
          </w:p>
          <w:p w:rsidR="001E647B" w:rsidRDefault="001E647B" w:rsidP="00C67D83">
            <w:pPr>
              <w:spacing w:before="120" w:after="120"/>
              <w:rPr>
                <w:rFonts w:ascii="Tahoma" w:hAnsi="Tahoma" w:cs="Tahoma"/>
                <w:bCs/>
                <w:color w:val="000000"/>
                <w:sz w:val="18"/>
                <w:szCs w:val="18"/>
              </w:rPr>
            </w:pPr>
            <w:r w:rsidRPr="00BD5F45">
              <w:rPr>
                <w:rFonts w:ascii="Tahoma" w:hAnsi="Tahoma" w:cs="Tahoma"/>
                <w:b/>
                <w:bCs/>
                <w:color w:val="000080"/>
                <w:sz w:val="18"/>
                <w:szCs w:val="18"/>
              </w:rPr>
              <w:t>Καταπολέμηση</w:t>
            </w:r>
            <w:r w:rsidR="001D3BED">
              <w:rPr>
                <w:rFonts w:ascii="Tahoma" w:hAnsi="Tahoma" w:cs="Tahoma"/>
                <w:b/>
                <w:bCs/>
                <w:color w:val="000080"/>
                <w:sz w:val="18"/>
                <w:szCs w:val="18"/>
                <w:lang w:val="en-US"/>
              </w:rPr>
              <w:t xml:space="preserve"> </w:t>
            </w:r>
            <w:r w:rsidRPr="00BD5F45">
              <w:rPr>
                <w:rFonts w:ascii="Tahoma" w:hAnsi="Tahoma" w:cs="Tahoma"/>
                <w:b/>
                <w:bCs/>
                <w:color w:val="000080"/>
                <w:sz w:val="18"/>
                <w:szCs w:val="18"/>
              </w:rPr>
              <w:t>της απάτης</w:t>
            </w:r>
          </w:p>
          <w:p w:rsidR="001E647B" w:rsidRPr="00D94F9C" w:rsidRDefault="00292294" w:rsidP="00C67D83">
            <w:pPr>
              <w:numPr>
                <w:ilvl w:val="0"/>
                <w:numId w:val="3"/>
              </w:numPr>
              <w:spacing w:before="120" w:after="120"/>
              <w:ind w:left="318" w:hanging="284"/>
              <w:rPr>
                <w:rFonts w:ascii="Tahoma" w:hAnsi="Tahoma" w:cs="Tahoma"/>
                <w:bCs/>
                <w:color w:val="000000"/>
                <w:sz w:val="18"/>
                <w:szCs w:val="18"/>
              </w:rPr>
            </w:pPr>
            <w:r>
              <w:rPr>
                <w:rFonts w:ascii="Tahoma" w:hAnsi="Tahoma" w:cs="Tahoma"/>
                <w:bCs/>
                <w:color w:val="000000"/>
                <w:sz w:val="18"/>
                <w:szCs w:val="18"/>
              </w:rPr>
              <w:t xml:space="preserve">Εισήγηση προς τον Προϊστάμενο της ΕΥ </w:t>
            </w:r>
            <w:r w:rsidR="00874A42">
              <w:rPr>
                <w:rFonts w:ascii="Tahoma" w:hAnsi="Tahoma" w:cs="Tahoma"/>
                <w:bCs/>
                <w:color w:val="000000"/>
                <w:sz w:val="18"/>
                <w:szCs w:val="18"/>
              </w:rPr>
              <w:t xml:space="preserve">ορισμού εκπροσώπων </w:t>
            </w:r>
            <w:r w:rsidR="001E647B">
              <w:rPr>
                <w:rFonts w:ascii="Tahoma" w:hAnsi="Tahoma" w:cs="Tahoma"/>
                <w:bCs/>
                <w:color w:val="000000"/>
                <w:sz w:val="18"/>
                <w:szCs w:val="18"/>
              </w:rPr>
              <w:t xml:space="preserve">της Υπηρεσίας </w:t>
            </w:r>
            <w:r w:rsidR="001E647B" w:rsidRPr="00D94F9C">
              <w:rPr>
                <w:rFonts w:ascii="Tahoma" w:hAnsi="Tahoma" w:cs="Tahoma"/>
                <w:bCs/>
                <w:color w:val="000000"/>
                <w:sz w:val="18"/>
                <w:szCs w:val="18"/>
              </w:rPr>
              <w:t>στο Εσωτερικό Δίκτυο Συνεργασίας για τη</w:t>
            </w:r>
            <w:r w:rsidR="001E647B">
              <w:rPr>
                <w:rFonts w:ascii="Tahoma" w:hAnsi="Tahoma" w:cs="Tahoma"/>
                <w:bCs/>
                <w:color w:val="000000"/>
                <w:sz w:val="18"/>
                <w:szCs w:val="18"/>
              </w:rPr>
              <w:t xml:space="preserve">ν πρόληψη και την καταπολέμηση </w:t>
            </w:r>
            <w:r w:rsidR="001E647B" w:rsidRPr="00D94F9C">
              <w:rPr>
                <w:rFonts w:ascii="Tahoma" w:hAnsi="Tahoma" w:cs="Tahoma"/>
                <w:bCs/>
                <w:color w:val="000000"/>
                <w:sz w:val="18"/>
                <w:szCs w:val="18"/>
              </w:rPr>
              <w:t xml:space="preserve">της απάτης </w:t>
            </w:r>
            <w:r w:rsidR="001E647B">
              <w:rPr>
                <w:rFonts w:ascii="Tahoma" w:hAnsi="Tahoma" w:cs="Tahoma"/>
                <w:bCs/>
                <w:color w:val="000000"/>
                <w:sz w:val="18"/>
                <w:szCs w:val="18"/>
              </w:rPr>
              <w:t xml:space="preserve">στις </w:t>
            </w:r>
            <w:r w:rsidR="001E647B" w:rsidRPr="00D94F9C">
              <w:rPr>
                <w:rFonts w:ascii="Tahoma" w:hAnsi="Tahoma" w:cs="Tahoma"/>
                <w:bCs/>
                <w:color w:val="000000"/>
                <w:sz w:val="18"/>
                <w:szCs w:val="18"/>
              </w:rPr>
              <w:t>διαρθρωτικ</w:t>
            </w:r>
            <w:r w:rsidR="001E647B">
              <w:rPr>
                <w:rFonts w:ascii="Tahoma" w:hAnsi="Tahoma" w:cs="Tahoma"/>
                <w:bCs/>
                <w:color w:val="000000"/>
                <w:sz w:val="18"/>
                <w:szCs w:val="18"/>
              </w:rPr>
              <w:t xml:space="preserve">ές δράσεις, </w:t>
            </w:r>
            <w:r w:rsidR="001E647B" w:rsidRPr="00D94F9C">
              <w:rPr>
                <w:rFonts w:ascii="Tahoma" w:hAnsi="Tahoma" w:cs="Tahoma"/>
                <w:bCs/>
                <w:color w:val="000000"/>
                <w:sz w:val="18"/>
                <w:szCs w:val="18"/>
              </w:rPr>
              <w:t>το οποίο συντονίζεται από την Ειδική Υπηρεσία Θεσμικής Υποστήριξης</w:t>
            </w:r>
          </w:p>
          <w:p w:rsidR="001457AB" w:rsidRDefault="00A7373C" w:rsidP="00C67D83">
            <w:pPr>
              <w:numPr>
                <w:ilvl w:val="0"/>
                <w:numId w:val="3"/>
              </w:numPr>
              <w:spacing w:before="120" w:after="120"/>
              <w:ind w:left="318" w:hanging="284"/>
              <w:rPr>
                <w:rFonts w:ascii="Tahoma" w:hAnsi="Tahoma" w:cs="Tahoma"/>
                <w:bCs/>
                <w:sz w:val="18"/>
                <w:szCs w:val="18"/>
              </w:rPr>
            </w:pPr>
            <w:r>
              <w:rPr>
                <w:rFonts w:ascii="Tahoma" w:hAnsi="Tahoma" w:cs="Tahoma"/>
                <w:bCs/>
                <w:color w:val="000000"/>
                <w:sz w:val="18"/>
                <w:szCs w:val="18"/>
              </w:rPr>
              <w:t xml:space="preserve">Εισήγηση στη Μονάδα Γ για </w:t>
            </w:r>
            <w:r w:rsidR="00874A42" w:rsidRPr="00874A42">
              <w:rPr>
                <w:rFonts w:ascii="Tahoma" w:hAnsi="Tahoma" w:cs="Tahoma"/>
                <w:bCs/>
                <w:sz w:val="18"/>
                <w:szCs w:val="18"/>
              </w:rPr>
              <w:t>τη</w:t>
            </w:r>
            <w:r>
              <w:rPr>
                <w:rFonts w:ascii="Tahoma" w:hAnsi="Tahoma" w:cs="Tahoma"/>
                <w:bCs/>
                <w:sz w:val="18"/>
                <w:szCs w:val="18"/>
              </w:rPr>
              <w:t>ν εκπαίδευση</w:t>
            </w:r>
            <w:r w:rsidR="00874A42" w:rsidRPr="00874A42">
              <w:rPr>
                <w:rFonts w:ascii="Tahoma" w:hAnsi="Tahoma" w:cs="Tahoma"/>
                <w:bCs/>
                <w:sz w:val="18"/>
                <w:szCs w:val="18"/>
              </w:rPr>
              <w:t xml:space="preserve"> του προσωπικού της ΕΥ </w:t>
            </w:r>
            <w:r>
              <w:rPr>
                <w:rFonts w:ascii="Tahoma" w:hAnsi="Tahoma" w:cs="Tahoma"/>
                <w:bCs/>
                <w:sz w:val="18"/>
                <w:szCs w:val="18"/>
              </w:rPr>
              <w:t>σε</w:t>
            </w:r>
            <w:r w:rsidR="00874A42" w:rsidRPr="00874A42">
              <w:rPr>
                <w:rFonts w:ascii="Tahoma" w:hAnsi="Tahoma" w:cs="Tahoma"/>
                <w:bCs/>
                <w:sz w:val="18"/>
                <w:szCs w:val="18"/>
              </w:rPr>
              <w:t xml:space="preserve"> θέματα απάτης</w:t>
            </w:r>
            <w:r>
              <w:rPr>
                <w:rFonts w:ascii="Tahoma" w:hAnsi="Tahoma" w:cs="Tahoma"/>
                <w:bCs/>
                <w:sz w:val="18"/>
                <w:szCs w:val="18"/>
              </w:rPr>
              <w:t>.</w:t>
            </w:r>
          </w:p>
          <w:p w:rsidR="00004723" w:rsidRPr="00E51F52" w:rsidRDefault="00E51F52" w:rsidP="00C67D83">
            <w:pPr>
              <w:spacing w:before="240" w:after="120"/>
              <w:rPr>
                <w:rFonts w:ascii="Tahoma" w:hAnsi="Tahoma" w:cs="Tahoma"/>
                <w:b/>
                <w:bCs/>
                <w:color w:val="000080"/>
                <w:sz w:val="18"/>
                <w:szCs w:val="18"/>
              </w:rPr>
            </w:pPr>
            <w:r w:rsidRPr="00E51F52">
              <w:rPr>
                <w:rFonts w:ascii="Tahoma" w:hAnsi="Tahoma" w:cs="Tahoma"/>
                <w:b/>
                <w:bCs/>
                <w:color w:val="000080"/>
                <w:sz w:val="18"/>
                <w:szCs w:val="18"/>
              </w:rPr>
              <w:lastRenderedPageBreak/>
              <w:t xml:space="preserve">Λειτουργία ΕΣΠΕΛ </w:t>
            </w:r>
          </w:p>
          <w:p w:rsidR="00004723" w:rsidRDefault="00004723" w:rsidP="00C67D83">
            <w:pPr>
              <w:numPr>
                <w:ilvl w:val="0"/>
                <w:numId w:val="5"/>
              </w:numPr>
              <w:spacing w:before="120" w:after="120"/>
              <w:rPr>
                <w:rFonts w:ascii="Tahoma" w:hAnsi="Tahoma" w:cs="Tahoma"/>
                <w:bCs/>
                <w:color w:val="000000"/>
                <w:sz w:val="18"/>
                <w:szCs w:val="18"/>
              </w:rPr>
            </w:pPr>
            <w:r>
              <w:rPr>
                <w:rFonts w:ascii="Tahoma" w:hAnsi="Tahoma" w:cs="Tahoma"/>
                <w:bCs/>
                <w:color w:val="000000"/>
                <w:sz w:val="18"/>
                <w:szCs w:val="18"/>
              </w:rPr>
              <w:t xml:space="preserve">Εποπτεία </w:t>
            </w:r>
            <w:r w:rsidR="00701DE9">
              <w:rPr>
                <w:rFonts w:ascii="Tahoma" w:hAnsi="Tahoma" w:cs="Tahoma"/>
                <w:bCs/>
                <w:color w:val="000000"/>
                <w:sz w:val="18"/>
                <w:szCs w:val="18"/>
              </w:rPr>
              <w:t xml:space="preserve">των </w:t>
            </w:r>
            <w:r w:rsidRPr="00F1212B">
              <w:rPr>
                <w:rFonts w:ascii="Tahoma" w:hAnsi="Tahoma" w:cs="Tahoma"/>
                <w:bCs/>
                <w:color w:val="000000"/>
                <w:sz w:val="18"/>
                <w:szCs w:val="18"/>
              </w:rPr>
              <w:t xml:space="preserve">θεμάτων που αφορούν </w:t>
            </w:r>
            <w:r>
              <w:rPr>
                <w:rFonts w:ascii="Tahoma" w:hAnsi="Tahoma" w:cs="Tahoma"/>
                <w:bCs/>
                <w:color w:val="000000"/>
                <w:sz w:val="18"/>
                <w:szCs w:val="18"/>
              </w:rPr>
              <w:t>σ</w:t>
            </w:r>
            <w:r w:rsidRPr="00F1212B">
              <w:rPr>
                <w:rFonts w:ascii="Tahoma" w:hAnsi="Tahoma" w:cs="Tahoma"/>
                <w:bCs/>
                <w:color w:val="000000"/>
                <w:sz w:val="18"/>
                <w:szCs w:val="18"/>
              </w:rPr>
              <w:t xml:space="preserve">τη λειτουργία του Συμβούλου Ποιοτικού Ελέγχου (ΕΣΠΕΛ), </w:t>
            </w:r>
            <w:r>
              <w:rPr>
                <w:rFonts w:ascii="Tahoma" w:hAnsi="Tahoma" w:cs="Tahoma"/>
                <w:bCs/>
                <w:color w:val="000000"/>
                <w:sz w:val="18"/>
                <w:szCs w:val="18"/>
              </w:rPr>
              <w:t xml:space="preserve">ευθύνη </w:t>
            </w:r>
            <w:r w:rsidRPr="00F1212B">
              <w:rPr>
                <w:rFonts w:ascii="Tahoma" w:hAnsi="Tahoma" w:cs="Tahoma"/>
                <w:bCs/>
                <w:color w:val="000000"/>
                <w:sz w:val="18"/>
                <w:szCs w:val="18"/>
              </w:rPr>
              <w:t>παρακολούθηση</w:t>
            </w:r>
            <w:r>
              <w:rPr>
                <w:rFonts w:ascii="Tahoma" w:hAnsi="Tahoma" w:cs="Tahoma"/>
                <w:bCs/>
                <w:color w:val="000000"/>
                <w:sz w:val="18"/>
                <w:szCs w:val="18"/>
              </w:rPr>
              <w:t>ς</w:t>
            </w:r>
            <w:r w:rsidRPr="00F1212B">
              <w:rPr>
                <w:rFonts w:ascii="Tahoma" w:hAnsi="Tahoma" w:cs="Tahoma"/>
                <w:bCs/>
                <w:color w:val="000000"/>
                <w:sz w:val="18"/>
                <w:szCs w:val="18"/>
              </w:rPr>
              <w:t xml:space="preserve"> της αντίστοιχης σύμβασης και του έργου του, </w:t>
            </w:r>
            <w:r>
              <w:rPr>
                <w:rFonts w:ascii="Tahoma" w:hAnsi="Tahoma" w:cs="Tahoma"/>
                <w:bCs/>
                <w:color w:val="000000"/>
                <w:sz w:val="18"/>
                <w:szCs w:val="18"/>
              </w:rPr>
              <w:t xml:space="preserve">καθώς και της </w:t>
            </w:r>
            <w:r w:rsidRPr="00F1212B">
              <w:rPr>
                <w:rFonts w:ascii="Tahoma" w:hAnsi="Tahoma" w:cs="Tahoma"/>
                <w:bCs/>
                <w:color w:val="000000"/>
                <w:sz w:val="18"/>
                <w:szCs w:val="18"/>
              </w:rPr>
              <w:t>επεξεργασία</w:t>
            </w:r>
            <w:r>
              <w:rPr>
                <w:rFonts w:ascii="Tahoma" w:hAnsi="Tahoma" w:cs="Tahoma"/>
                <w:bCs/>
                <w:color w:val="000000"/>
                <w:sz w:val="18"/>
                <w:szCs w:val="18"/>
              </w:rPr>
              <w:t>ς</w:t>
            </w:r>
            <w:r w:rsidRPr="00F1212B">
              <w:rPr>
                <w:rFonts w:ascii="Tahoma" w:hAnsi="Tahoma" w:cs="Tahoma"/>
                <w:bCs/>
                <w:color w:val="000000"/>
                <w:sz w:val="18"/>
                <w:szCs w:val="18"/>
              </w:rPr>
              <w:t xml:space="preserve"> των αποτελεσμάτων ελέγχου και </w:t>
            </w:r>
            <w:r>
              <w:rPr>
                <w:rFonts w:ascii="Tahoma" w:hAnsi="Tahoma" w:cs="Tahoma"/>
                <w:bCs/>
                <w:color w:val="000000"/>
                <w:sz w:val="18"/>
                <w:szCs w:val="18"/>
              </w:rPr>
              <w:t>ευθύνη</w:t>
            </w:r>
            <w:r w:rsidRPr="00F1212B">
              <w:rPr>
                <w:rFonts w:ascii="Tahoma" w:hAnsi="Tahoma" w:cs="Tahoma"/>
                <w:bCs/>
                <w:color w:val="000000"/>
                <w:sz w:val="18"/>
                <w:szCs w:val="18"/>
              </w:rPr>
              <w:t xml:space="preserve"> για λήψη των απαραίτητων μέτρων</w:t>
            </w:r>
          </w:p>
          <w:p w:rsidR="00701DE9" w:rsidRPr="00495F3D" w:rsidRDefault="00701DE9" w:rsidP="00C67D83">
            <w:pPr>
              <w:spacing w:before="120" w:after="120"/>
              <w:rPr>
                <w:rFonts w:ascii="Tahoma" w:hAnsi="Tahoma" w:cs="Tahoma"/>
                <w:b/>
                <w:bCs/>
                <w:color w:val="000080"/>
                <w:sz w:val="18"/>
                <w:szCs w:val="18"/>
              </w:rPr>
            </w:pPr>
            <w:r w:rsidRPr="00495F3D">
              <w:rPr>
                <w:rFonts w:ascii="Tahoma" w:hAnsi="Tahoma" w:cs="Tahoma"/>
                <w:b/>
                <w:bCs/>
                <w:color w:val="000080"/>
                <w:sz w:val="18"/>
                <w:szCs w:val="18"/>
              </w:rPr>
              <w:t>Διοίκηση και Οργάνωση</w:t>
            </w:r>
          </w:p>
          <w:p w:rsidR="00701DE9" w:rsidRDefault="00701DE9" w:rsidP="00C67D83">
            <w:pPr>
              <w:numPr>
                <w:ilvl w:val="0"/>
                <w:numId w:val="5"/>
              </w:numPr>
              <w:spacing w:before="120" w:after="120"/>
              <w:rPr>
                <w:rFonts w:ascii="Tahoma" w:hAnsi="Tahoma" w:cs="Tahoma"/>
                <w:bCs/>
                <w:color w:val="000000"/>
                <w:sz w:val="18"/>
                <w:szCs w:val="18"/>
              </w:rPr>
            </w:pPr>
            <w:r w:rsidRPr="00CB6F1D">
              <w:rPr>
                <w:rFonts w:ascii="Tahoma" w:hAnsi="Tahoma" w:cs="Tahoma"/>
                <w:bCs/>
                <w:color w:val="000000"/>
                <w:sz w:val="18"/>
                <w:szCs w:val="18"/>
              </w:rPr>
              <w:t>Υποστήριξη του ρόλου του Προϊσταμένου της Αρχής Πιστοποίησης</w:t>
            </w:r>
          </w:p>
          <w:p w:rsidR="00701DE9" w:rsidRPr="00CB6F1D" w:rsidRDefault="00701DE9" w:rsidP="00C67D83">
            <w:pPr>
              <w:numPr>
                <w:ilvl w:val="0"/>
                <w:numId w:val="5"/>
              </w:numPr>
              <w:spacing w:before="120" w:after="120"/>
              <w:rPr>
                <w:rFonts w:ascii="Tahoma" w:hAnsi="Tahoma" w:cs="Tahoma"/>
                <w:bCs/>
                <w:color w:val="000000"/>
                <w:sz w:val="18"/>
                <w:szCs w:val="18"/>
              </w:rPr>
            </w:pPr>
            <w:r w:rsidRPr="00CB6F1D">
              <w:rPr>
                <w:rFonts w:ascii="Tahoma" w:hAnsi="Tahoma" w:cs="Tahoma"/>
                <w:bCs/>
                <w:color w:val="000000"/>
                <w:sz w:val="18"/>
                <w:szCs w:val="18"/>
              </w:rPr>
              <w:t>Σχεδιασμός, οργάνωση, συ</w:t>
            </w:r>
            <w:r>
              <w:rPr>
                <w:rFonts w:ascii="Tahoma" w:hAnsi="Tahoma" w:cs="Tahoma"/>
                <w:bCs/>
                <w:color w:val="000000"/>
                <w:sz w:val="18"/>
                <w:szCs w:val="18"/>
              </w:rPr>
              <w:t xml:space="preserve">ντονισμός εργασιών της Μονάδας Β </w:t>
            </w:r>
          </w:p>
          <w:p w:rsidR="00701DE9" w:rsidRDefault="00701DE9" w:rsidP="00C67D83">
            <w:pPr>
              <w:numPr>
                <w:ilvl w:val="0"/>
                <w:numId w:val="5"/>
              </w:numPr>
              <w:spacing w:before="120" w:after="120"/>
              <w:rPr>
                <w:rFonts w:ascii="Tahoma" w:hAnsi="Tahoma" w:cs="Tahoma"/>
                <w:bCs/>
                <w:color w:val="000000"/>
                <w:sz w:val="18"/>
                <w:szCs w:val="18"/>
              </w:rPr>
            </w:pPr>
            <w:r>
              <w:rPr>
                <w:rFonts w:ascii="Tahoma" w:hAnsi="Tahoma" w:cs="Tahoma"/>
                <w:bCs/>
                <w:color w:val="000000"/>
                <w:sz w:val="18"/>
                <w:szCs w:val="18"/>
              </w:rPr>
              <w:t xml:space="preserve">Διοίκηση προσωπικού και κατανομή εργασιών στο προσωπικό της Μονάδας </w:t>
            </w:r>
            <w:r w:rsidRPr="005E303C">
              <w:rPr>
                <w:rFonts w:ascii="Tahoma" w:hAnsi="Tahoma" w:cs="Tahoma"/>
                <w:bCs/>
                <w:color w:val="000000"/>
                <w:sz w:val="18"/>
                <w:szCs w:val="18"/>
              </w:rPr>
              <w:t>λαμβάνοντας υπόψη τον όγκο της εργασίας και τις δεξιότητες των στελεχών</w:t>
            </w:r>
          </w:p>
          <w:p w:rsidR="00701DE9" w:rsidRDefault="00701DE9" w:rsidP="00C67D83">
            <w:pPr>
              <w:numPr>
                <w:ilvl w:val="0"/>
                <w:numId w:val="5"/>
              </w:numPr>
              <w:spacing w:before="120" w:after="120"/>
              <w:rPr>
                <w:rFonts w:ascii="Tahoma" w:hAnsi="Tahoma" w:cs="Tahoma"/>
                <w:bCs/>
                <w:color w:val="000000"/>
                <w:sz w:val="18"/>
                <w:szCs w:val="18"/>
              </w:rPr>
            </w:pPr>
            <w:r>
              <w:rPr>
                <w:rFonts w:ascii="Tahoma" w:hAnsi="Tahoma" w:cs="Tahoma"/>
                <w:bCs/>
                <w:color w:val="000000"/>
                <w:sz w:val="18"/>
                <w:szCs w:val="18"/>
              </w:rPr>
              <w:t>Δ</w:t>
            </w:r>
            <w:r w:rsidRPr="004A2889">
              <w:rPr>
                <w:rFonts w:ascii="Tahoma" w:hAnsi="Tahoma" w:cs="Tahoma"/>
                <w:bCs/>
                <w:color w:val="000000"/>
                <w:sz w:val="18"/>
                <w:szCs w:val="18"/>
              </w:rPr>
              <w:t xml:space="preserve">ιάγνωση </w:t>
            </w:r>
            <w:r>
              <w:rPr>
                <w:rFonts w:ascii="Tahoma" w:hAnsi="Tahoma" w:cs="Tahoma"/>
                <w:bCs/>
                <w:color w:val="000000"/>
                <w:sz w:val="18"/>
                <w:szCs w:val="18"/>
              </w:rPr>
              <w:t xml:space="preserve">και αποτύπωση των </w:t>
            </w:r>
            <w:r w:rsidRPr="004A2889">
              <w:rPr>
                <w:rFonts w:ascii="Tahoma" w:hAnsi="Tahoma" w:cs="Tahoma"/>
                <w:bCs/>
                <w:color w:val="000000"/>
                <w:sz w:val="18"/>
                <w:szCs w:val="18"/>
              </w:rPr>
              <w:t xml:space="preserve">αναγκών </w:t>
            </w:r>
            <w:r>
              <w:rPr>
                <w:rFonts w:ascii="Tahoma" w:hAnsi="Tahoma" w:cs="Tahoma"/>
                <w:bCs/>
                <w:color w:val="000000"/>
                <w:sz w:val="18"/>
                <w:szCs w:val="18"/>
              </w:rPr>
              <w:t>εκπαίδευσης/ κατάρτισης</w:t>
            </w:r>
            <w:r w:rsidRPr="004A2889">
              <w:rPr>
                <w:rFonts w:ascii="Tahoma" w:hAnsi="Tahoma" w:cs="Tahoma"/>
                <w:bCs/>
                <w:color w:val="000000"/>
                <w:sz w:val="18"/>
                <w:szCs w:val="18"/>
              </w:rPr>
              <w:t xml:space="preserve"> του προσωπικού της Μονάδας </w:t>
            </w:r>
            <w:r>
              <w:rPr>
                <w:rFonts w:ascii="Tahoma" w:hAnsi="Tahoma" w:cs="Tahoma"/>
                <w:bCs/>
                <w:color w:val="000000"/>
                <w:sz w:val="18"/>
                <w:szCs w:val="18"/>
              </w:rPr>
              <w:t>Β</w:t>
            </w:r>
          </w:p>
          <w:p w:rsidR="002F7C74" w:rsidRPr="00495F3D" w:rsidRDefault="002F7C74" w:rsidP="00C67D83">
            <w:pPr>
              <w:spacing w:before="120" w:after="120"/>
              <w:rPr>
                <w:rFonts w:ascii="Tahoma" w:hAnsi="Tahoma" w:cs="Tahoma"/>
                <w:b/>
                <w:bCs/>
                <w:color w:val="000080"/>
                <w:sz w:val="18"/>
                <w:szCs w:val="18"/>
              </w:rPr>
            </w:pPr>
            <w:r w:rsidRPr="00495F3D">
              <w:rPr>
                <w:rFonts w:ascii="Tahoma" w:hAnsi="Tahoma" w:cs="Tahoma"/>
                <w:b/>
                <w:bCs/>
                <w:color w:val="000080"/>
                <w:sz w:val="18"/>
                <w:szCs w:val="18"/>
              </w:rPr>
              <w:t>Άλλα καθήκοντα</w:t>
            </w:r>
          </w:p>
          <w:p w:rsidR="002F7C74" w:rsidRDefault="002F7C74" w:rsidP="00C67D83">
            <w:pPr>
              <w:numPr>
                <w:ilvl w:val="0"/>
                <w:numId w:val="5"/>
              </w:numPr>
              <w:spacing w:before="120" w:after="120"/>
              <w:rPr>
                <w:rFonts w:ascii="Tahoma" w:hAnsi="Tahoma" w:cs="Tahoma"/>
                <w:bCs/>
                <w:color w:val="000000"/>
                <w:sz w:val="18"/>
                <w:szCs w:val="18"/>
              </w:rPr>
            </w:pPr>
            <w:r w:rsidRPr="00461FFB">
              <w:rPr>
                <w:rFonts w:ascii="Tahoma" w:hAnsi="Tahoma" w:cs="Tahoma"/>
                <w:bCs/>
                <w:color w:val="000000"/>
                <w:sz w:val="18"/>
                <w:szCs w:val="18"/>
              </w:rPr>
              <w:t xml:space="preserve">Συνεργασία με ΕΑΣ και </w:t>
            </w:r>
            <w:r>
              <w:rPr>
                <w:rFonts w:ascii="Tahoma" w:hAnsi="Tahoma" w:cs="Tahoma"/>
                <w:bCs/>
                <w:color w:val="000000"/>
                <w:sz w:val="18"/>
                <w:szCs w:val="18"/>
              </w:rPr>
              <w:t xml:space="preserve">ΕΕ και </w:t>
            </w:r>
            <w:r w:rsidRPr="00461FFB">
              <w:rPr>
                <w:rFonts w:ascii="Tahoma" w:hAnsi="Tahoma" w:cs="Tahoma"/>
                <w:bCs/>
                <w:color w:val="000000"/>
                <w:sz w:val="18"/>
                <w:szCs w:val="18"/>
              </w:rPr>
              <w:t>παροχή όλων των αναγκαίων πλ</w:t>
            </w:r>
            <w:r>
              <w:rPr>
                <w:rFonts w:ascii="Tahoma" w:hAnsi="Tahoma" w:cs="Tahoma"/>
                <w:bCs/>
                <w:color w:val="000000"/>
                <w:sz w:val="18"/>
                <w:szCs w:val="18"/>
              </w:rPr>
              <w:t>ηροφοριών σε θέματα της Μονάδας Β</w:t>
            </w:r>
          </w:p>
          <w:p w:rsidR="002F7C74" w:rsidRPr="005F6CF9" w:rsidRDefault="002F7C74" w:rsidP="00C67D83">
            <w:pPr>
              <w:numPr>
                <w:ilvl w:val="0"/>
                <w:numId w:val="5"/>
              </w:numPr>
              <w:spacing w:before="120" w:after="120"/>
              <w:rPr>
                <w:rFonts w:ascii="Tahoma" w:hAnsi="Tahoma" w:cs="Tahoma"/>
                <w:bCs/>
                <w:color w:val="000000"/>
                <w:sz w:val="18"/>
                <w:szCs w:val="18"/>
              </w:rPr>
            </w:pPr>
            <w:r w:rsidRPr="005F6CF9">
              <w:rPr>
                <w:rFonts w:ascii="Tahoma" w:hAnsi="Tahoma" w:cs="Tahoma"/>
                <w:bCs/>
                <w:color w:val="000000"/>
                <w:sz w:val="18"/>
                <w:szCs w:val="18"/>
              </w:rPr>
              <w:t>Ευθύνη για την τήρηση αρχείων των θεμάτων αρμοδιότητ</w:t>
            </w:r>
            <w:r>
              <w:rPr>
                <w:rFonts w:ascii="Tahoma" w:hAnsi="Tahoma" w:cs="Tahoma"/>
                <w:bCs/>
                <w:color w:val="000000"/>
                <w:sz w:val="18"/>
                <w:szCs w:val="18"/>
              </w:rPr>
              <w:t xml:space="preserve">ας της Μονάδας Β </w:t>
            </w:r>
          </w:p>
          <w:p w:rsidR="002F7C74" w:rsidRPr="00D937A5" w:rsidRDefault="002F7C74" w:rsidP="00C67D83">
            <w:pPr>
              <w:numPr>
                <w:ilvl w:val="0"/>
                <w:numId w:val="5"/>
              </w:numPr>
              <w:spacing w:before="120" w:after="120"/>
              <w:rPr>
                <w:rFonts w:ascii="Tahoma" w:hAnsi="Tahoma" w:cs="Tahoma"/>
                <w:bCs/>
                <w:color w:val="000000"/>
                <w:sz w:val="18"/>
                <w:szCs w:val="18"/>
              </w:rPr>
            </w:pPr>
            <w:r>
              <w:rPr>
                <w:rFonts w:ascii="Tahoma" w:hAnsi="Tahoma" w:cs="Tahoma"/>
                <w:bCs/>
                <w:color w:val="000000"/>
                <w:sz w:val="18"/>
                <w:szCs w:val="18"/>
              </w:rPr>
              <w:t>Συμμετοχή σε Θεματικά Δίκτυα, καθώς και σε Ε</w:t>
            </w:r>
            <w:r w:rsidRPr="00D937A5">
              <w:rPr>
                <w:rFonts w:ascii="Tahoma" w:hAnsi="Tahoma" w:cs="Tahoma"/>
                <w:bCs/>
                <w:color w:val="000000"/>
                <w:sz w:val="18"/>
                <w:szCs w:val="18"/>
              </w:rPr>
              <w:t>πιτροπές και Ομάδες Εργασίας που συγκροτούνται, κατά περίπτωση, στο πλαίσιο λειτουργίας της ΕΥ</w:t>
            </w:r>
            <w:r w:rsidR="001D3BED" w:rsidRPr="001D3BED">
              <w:rPr>
                <w:rFonts w:ascii="Tahoma" w:hAnsi="Tahoma" w:cs="Tahoma"/>
                <w:bCs/>
                <w:color w:val="000000"/>
                <w:sz w:val="18"/>
                <w:szCs w:val="18"/>
              </w:rPr>
              <w:t xml:space="preserve"> </w:t>
            </w:r>
            <w:r w:rsidRPr="00D937A5">
              <w:rPr>
                <w:rFonts w:ascii="Tahoma" w:hAnsi="Tahoma" w:cs="Tahoma"/>
                <w:bCs/>
                <w:color w:val="000000"/>
                <w:sz w:val="18"/>
                <w:szCs w:val="18"/>
              </w:rPr>
              <w:t xml:space="preserve">και του ΕΣΠΑ </w:t>
            </w:r>
          </w:p>
          <w:p w:rsidR="00004723" w:rsidRPr="002F7C74" w:rsidRDefault="002F7C74" w:rsidP="00C67D83">
            <w:pPr>
              <w:numPr>
                <w:ilvl w:val="0"/>
                <w:numId w:val="5"/>
              </w:numPr>
              <w:spacing w:before="120" w:after="120"/>
              <w:rPr>
                <w:rFonts w:ascii="Tahoma" w:hAnsi="Tahoma" w:cs="Tahoma"/>
                <w:bCs/>
                <w:color w:val="000000"/>
                <w:sz w:val="18"/>
                <w:szCs w:val="18"/>
              </w:rPr>
            </w:pPr>
            <w:r w:rsidRPr="00D937A5">
              <w:rPr>
                <w:rFonts w:ascii="Tahoma" w:hAnsi="Tahoma" w:cs="Tahoma"/>
                <w:bCs/>
                <w:color w:val="000000"/>
                <w:sz w:val="18"/>
                <w:szCs w:val="18"/>
              </w:rPr>
              <w:t>Συμμετοχή σε διεθνή και ευρωπαϊκά συνέδρια και συναντήσεις</w:t>
            </w:r>
          </w:p>
        </w:tc>
      </w:tr>
    </w:tbl>
    <w:p w:rsidR="00004723" w:rsidRDefault="00004723" w:rsidP="00763ED3"/>
    <w:tbl>
      <w:tblPr>
        <w:tblW w:w="5073" w:type="pct"/>
        <w:tblInd w:w="108" w:type="dxa"/>
        <w:tblLayout w:type="fixed"/>
        <w:tblLook w:val="0000" w:firstRow="0" w:lastRow="0" w:firstColumn="0" w:lastColumn="0" w:noHBand="0" w:noVBand="0"/>
      </w:tblPr>
      <w:tblGrid>
        <w:gridCol w:w="9998"/>
      </w:tblGrid>
      <w:tr w:rsidR="00004723" w:rsidRPr="009550B1" w:rsidTr="00BE3AB4">
        <w:trPr>
          <w:trHeight w:val="289"/>
        </w:trPr>
        <w:tc>
          <w:tcPr>
            <w:tcW w:w="5000" w:type="pct"/>
            <w:tcBorders>
              <w:top w:val="single" w:sz="4" w:space="0" w:color="000000"/>
              <w:left w:val="single" w:sz="8" w:space="0" w:color="auto"/>
              <w:bottom w:val="single" w:sz="8" w:space="0" w:color="auto"/>
              <w:right w:val="single" w:sz="8" w:space="0" w:color="000000"/>
            </w:tcBorders>
            <w:shd w:val="clear" w:color="auto" w:fill="548DD4" w:themeFill="text2" w:themeFillTint="99"/>
          </w:tcPr>
          <w:p w:rsidR="00004723" w:rsidRPr="009550B1" w:rsidRDefault="00004723" w:rsidP="00D63145">
            <w:pPr>
              <w:spacing w:before="60" w:after="60"/>
              <w:jc w:val="center"/>
              <w:rPr>
                <w:rFonts w:ascii="Tahoma" w:hAnsi="Tahoma" w:cs="Tahoma"/>
                <w:b/>
                <w:bCs/>
                <w:color w:val="FFFFFF"/>
                <w:sz w:val="18"/>
                <w:szCs w:val="18"/>
              </w:rPr>
            </w:pPr>
            <w:r>
              <w:rPr>
                <w:rFonts w:ascii="Tahoma" w:hAnsi="Tahoma" w:cs="Tahoma"/>
                <w:b/>
                <w:bCs/>
                <w:color w:val="FFFFFF"/>
                <w:sz w:val="18"/>
                <w:szCs w:val="18"/>
              </w:rPr>
              <w:t>2. ΣΧΕΣΕΙΣ ΣΥΝΕΡΓΑΣΙΑΣ</w:t>
            </w:r>
          </w:p>
        </w:tc>
      </w:tr>
      <w:tr w:rsidR="00004723" w:rsidRPr="00371252" w:rsidTr="00BE3AB4">
        <w:trPr>
          <w:trHeight w:val="2734"/>
        </w:trPr>
        <w:tc>
          <w:tcPr>
            <w:tcW w:w="5000" w:type="pct"/>
            <w:tcBorders>
              <w:top w:val="single" w:sz="8" w:space="0" w:color="auto"/>
              <w:left w:val="single" w:sz="8" w:space="0" w:color="auto"/>
              <w:bottom w:val="single" w:sz="8" w:space="0" w:color="auto"/>
              <w:right w:val="single" w:sz="8" w:space="0" w:color="auto"/>
            </w:tcBorders>
            <w:shd w:val="clear" w:color="auto" w:fill="FFFFFF"/>
          </w:tcPr>
          <w:p w:rsidR="003D4FAF" w:rsidRDefault="003D4FAF" w:rsidP="00C67D83">
            <w:pPr>
              <w:numPr>
                <w:ilvl w:val="0"/>
                <w:numId w:val="9"/>
              </w:numPr>
              <w:spacing w:before="60" w:after="60"/>
              <w:ind w:left="318" w:hanging="284"/>
              <w:rPr>
                <w:rFonts w:ascii="Tahoma" w:hAnsi="Tahoma" w:cs="Tahoma"/>
                <w:bCs/>
                <w:color w:val="000000"/>
                <w:sz w:val="18"/>
                <w:szCs w:val="18"/>
              </w:rPr>
            </w:pPr>
            <w:r>
              <w:rPr>
                <w:rFonts w:ascii="Tahoma" w:hAnsi="Tahoma" w:cs="Tahoma"/>
                <w:bCs/>
                <w:color w:val="000000"/>
                <w:sz w:val="18"/>
                <w:szCs w:val="18"/>
              </w:rPr>
              <w:t xml:space="preserve">Εθνική Αρχή Συντονισμού </w:t>
            </w:r>
          </w:p>
          <w:p w:rsidR="003D4FAF" w:rsidRDefault="003D4FAF" w:rsidP="00C67D83">
            <w:pPr>
              <w:numPr>
                <w:ilvl w:val="0"/>
                <w:numId w:val="9"/>
              </w:numPr>
              <w:spacing w:before="60" w:after="60"/>
              <w:ind w:left="318" w:hanging="284"/>
              <w:rPr>
                <w:rFonts w:ascii="Tahoma" w:hAnsi="Tahoma" w:cs="Tahoma"/>
                <w:bCs/>
                <w:color w:val="000000"/>
                <w:sz w:val="18"/>
                <w:szCs w:val="18"/>
              </w:rPr>
            </w:pPr>
            <w:r>
              <w:rPr>
                <w:rFonts w:ascii="Tahoma" w:hAnsi="Tahoma" w:cs="Tahoma"/>
                <w:bCs/>
                <w:color w:val="000000"/>
                <w:sz w:val="18"/>
                <w:szCs w:val="18"/>
              </w:rPr>
              <w:t>Ευρωπαϊκή Επιτροπή</w:t>
            </w:r>
          </w:p>
          <w:p w:rsidR="003D4FAF" w:rsidRDefault="003D4FAF" w:rsidP="00C67D83">
            <w:pPr>
              <w:numPr>
                <w:ilvl w:val="0"/>
                <w:numId w:val="9"/>
              </w:numPr>
              <w:spacing w:before="60" w:after="60"/>
              <w:ind w:left="318" w:hanging="284"/>
              <w:rPr>
                <w:rFonts w:ascii="Tahoma" w:hAnsi="Tahoma" w:cs="Tahoma"/>
                <w:bCs/>
                <w:color w:val="000000"/>
                <w:sz w:val="18"/>
                <w:szCs w:val="18"/>
              </w:rPr>
            </w:pPr>
            <w:r>
              <w:rPr>
                <w:rFonts w:ascii="Tahoma" w:hAnsi="Tahoma" w:cs="Tahoma"/>
                <w:bCs/>
                <w:color w:val="000000"/>
                <w:sz w:val="18"/>
                <w:szCs w:val="18"/>
              </w:rPr>
              <w:t xml:space="preserve">Ευρωπαϊκό Ελεγκτικό Συνέδριο </w:t>
            </w:r>
          </w:p>
          <w:p w:rsidR="003D4FAF" w:rsidRDefault="003D4FAF" w:rsidP="00C67D83">
            <w:pPr>
              <w:numPr>
                <w:ilvl w:val="0"/>
                <w:numId w:val="9"/>
              </w:numPr>
              <w:spacing w:before="60" w:after="60"/>
              <w:ind w:left="318" w:hanging="284"/>
              <w:rPr>
                <w:rFonts w:ascii="Tahoma" w:hAnsi="Tahoma" w:cs="Tahoma"/>
                <w:bCs/>
                <w:color w:val="000000"/>
                <w:sz w:val="18"/>
                <w:szCs w:val="18"/>
              </w:rPr>
            </w:pPr>
            <w:r>
              <w:rPr>
                <w:rFonts w:ascii="Tahoma" w:hAnsi="Tahoma" w:cs="Tahoma"/>
                <w:bCs/>
                <w:color w:val="000000"/>
                <w:sz w:val="18"/>
                <w:szCs w:val="18"/>
              </w:rPr>
              <w:t xml:space="preserve">Γενικό Λογιστήριο του Κράτους </w:t>
            </w:r>
          </w:p>
          <w:p w:rsidR="003D4FAF" w:rsidRDefault="003D4FAF" w:rsidP="00C67D83">
            <w:pPr>
              <w:numPr>
                <w:ilvl w:val="0"/>
                <w:numId w:val="9"/>
              </w:numPr>
              <w:spacing w:before="60" w:after="60"/>
              <w:ind w:left="318" w:hanging="284"/>
              <w:rPr>
                <w:rFonts w:ascii="Tahoma" w:hAnsi="Tahoma" w:cs="Tahoma"/>
                <w:bCs/>
                <w:color w:val="000000"/>
                <w:sz w:val="18"/>
                <w:szCs w:val="18"/>
              </w:rPr>
            </w:pPr>
            <w:r>
              <w:rPr>
                <w:rFonts w:ascii="Tahoma" w:hAnsi="Tahoma" w:cs="Tahoma"/>
                <w:bCs/>
                <w:color w:val="000000"/>
                <w:sz w:val="18"/>
                <w:szCs w:val="18"/>
              </w:rPr>
              <w:t xml:space="preserve">Διεύθυνση Δημοσίων Επενδύσεων </w:t>
            </w:r>
          </w:p>
          <w:p w:rsidR="003D4FAF" w:rsidRPr="00762DFF" w:rsidRDefault="003D4FAF" w:rsidP="00C67D83">
            <w:pPr>
              <w:numPr>
                <w:ilvl w:val="0"/>
                <w:numId w:val="9"/>
              </w:numPr>
              <w:spacing w:before="60" w:after="60"/>
              <w:ind w:left="318" w:hanging="284"/>
              <w:rPr>
                <w:rFonts w:ascii="Tahoma" w:hAnsi="Tahoma" w:cs="Tahoma"/>
                <w:bCs/>
                <w:color w:val="000000"/>
                <w:sz w:val="18"/>
                <w:szCs w:val="18"/>
              </w:rPr>
            </w:pPr>
            <w:r>
              <w:rPr>
                <w:rFonts w:ascii="Tahoma" w:hAnsi="Tahoma" w:cs="Tahoma"/>
                <w:bCs/>
                <w:color w:val="000000"/>
                <w:sz w:val="18"/>
                <w:szCs w:val="18"/>
              </w:rPr>
              <w:t>ΕΔΕΛ</w:t>
            </w:r>
          </w:p>
          <w:p w:rsidR="003D4FAF" w:rsidRDefault="003D4FAF" w:rsidP="00C67D83">
            <w:pPr>
              <w:numPr>
                <w:ilvl w:val="0"/>
                <w:numId w:val="9"/>
              </w:numPr>
              <w:spacing w:before="60" w:after="60"/>
              <w:ind w:left="318" w:hanging="284"/>
              <w:rPr>
                <w:rFonts w:ascii="Tahoma" w:hAnsi="Tahoma" w:cs="Tahoma"/>
                <w:bCs/>
                <w:color w:val="000000"/>
                <w:sz w:val="18"/>
                <w:szCs w:val="18"/>
              </w:rPr>
            </w:pPr>
            <w:r>
              <w:rPr>
                <w:rFonts w:ascii="Tahoma" w:hAnsi="Tahoma" w:cs="Tahoma"/>
                <w:bCs/>
                <w:color w:val="000000"/>
                <w:sz w:val="18"/>
                <w:szCs w:val="18"/>
              </w:rPr>
              <w:t xml:space="preserve">ΕΥΔ των ΕΠ </w:t>
            </w:r>
          </w:p>
          <w:p w:rsidR="003D4FAF" w:rsidRDefault="003D4FAF" w:rsidP="00C67D83">
            <w:pPr>
              <w:numPr>
                <w:ilvl w:val="0"/>
                <w:numId w:val="9"/>
              </w:numPr>
              <w:spacing w:before="60" w:after="60"/>
              <w:ind w:left="318" w:hanging="284"/>
              <w:rPr>
                <w:rFonts w:ascii="Tahoma" w:hAnsi="Tahoma" w:cs="Tahoma"/>
                <w:bCs/>
                <w:color w:val="000000"/>
                <w:sz w:val="18"/>
                <w:szCs w:val="18"/>
              </w:rPr>
            </w:pPr>
            <w:r>
              <w:rPr>
                <w:rFonts w:ascii="Tahoma" w:hAnsi="Tahoma" w:cs="Tahoma"/>
                <w:bCs/>
                <w:color w:val="000000"/>
                <w:sz w:val="18"/>
                <w:szCs w:val="18"/>
              </w:rPr>
              <w:t xml:space="preserve">Επιτελικές Δομές Υπουργείων </w:t>
            </w:r>
          </w:p>
          <w:p w:rsidR="003D4FAF" w:rsidRDefault="003D4FAF" w:rsidP="00C67D83">
            <w:pPr>
              <w:numPr>
                <w:ilvl w:val="0"/>
                <w:numId w:val="9"/>
              </w:numPr>
              <w:spacing w:before="60" w:after="60"/>
              <w:ind w:left="318" w:hanging="284"/>
              <w:rPr>
                <w:rFonts w:ascii="Tahoma" w:hAnsi="Tahoma" w:cs="Tahoma"/>
                <w:bCs/>
                <w:color w:val="000000"/>
                <w:sz w:val="18"/>
                <w:szCs w:val="18"/>
              </w:rPr>
            </w:pPr>
            <w:r w:rsidRPr="00140DC7">
              <w:rPr>
                <w:rFonts w:ascii="Tahoma" w:hAnsi="Tahoma" w:cs="Tahoma"/>
                <w:bCs/>
                <w:color w:val="000000"/>
                <w:sz w:val="18"/>
                <w:szCs w:val="18"/>
              </w:rPr>
              <w:t>Δικαιούχοι</w:t>
            </w:r>
          </w:p>
          <w:p w:rsidR="003D4FAF" w:rsidRDefault="003D4FAF" w:rsidP="00C67D83">
            <w:pPr>
              <w:numPr>
                <w:ilvl w:val="0"/>
                <w:numId w:val="9"/>
              </w:numPr>
              <w:spacing w:before="60" w:after="60"/>
              <w:ind w:left="318" w:hanging="284"/>
              <w:rPr>
                <w:rFonts w:ascii="Tahoma" w:hAnsi="Tahoma" w:cs="Tahoma"/>
                <w:bCs/>
                <w:color w:val="000000"/>
                <w:sz w:val="18"/>
                <w:szCs w:val="18"/>
              </w:rPr>
            </w:pPr>
            <w:r>
              <w:rPr>
                <w:rFonts w:ascii="Tahoma" w:hAnsi="Tahoma" w:cs="Tahoma"/>
                <w:bCs/>
                <w:color w:val="000000"/>
                <w:sz w:val="18"/>
                <w:szCs w:val="18"/>
              </w:rPr>
              <w:t xml:space="preserve">Δίκτυο καταπολέμησης της απάτης </w:t>
            </w:r>
          </w:p>
          <w:p w:rsidR="003D4FAF" w:rsidRDefault="003D4FAF" w:rsidP="00C67D83">
            <w:pPr>
              <w:numPr>
                <w:ilvl w:val="0"/>
                <w:numId w:val="9"/>
              </w:numPr>
              <w:spacing w:before="60" w:after="60"/>
              <w:ind w:left="318" w:hanging="284"/>
              <w:rPr>
                <w:rFonts w:ascii="Tahoma" w:hAnsi="Tahoma" w:cs="Tahoma"/>
                <w:bCs/>
                <w:color w:val="000000"/>
                <w:sz w:val="18"/>
                <w:szCs w:val="18"/>
              </w:rPr>
            </w:pPr>
            <w:r w:rsidRPr="00034946">
              <w:rPr>
                <w:rFonts w:ascii="Tahoma" w:hAnsi="Tahoma" w:cs="Tahoma"/>
                <w:bCs/>
                <w:color w:val="000000"/>
                <w:sz w:val="18"/>
                <w:szCs w:val="18"/>
              </w:rPr>
              <w:t>Γενική Γραμματεία Καταπολέμησης της Διαφθοράς, που έχει οριστεί και ως η αρμόδια Εθνική Αρχή για το Συντονισμό της καταπολέμησης της απάτης (AFCOS)</w:t>
            </w:r>
          </w:p>
          <w:p w:rsidR="003D4FAF" w:rsidRDefault="003D4FAF" w:rsidP="00C67D83">
            <w:pPr>
              <w:numPr>
                <w:ilvl w:val="0"/>
                <w:numId w:val="9"/>
              </w:numPr>
              <w:spacing w:before="60" w:after="60"/>
              <w:ind w:left="318" w:hanging="284"/>
              <w:rPr>
                <w:rFonts w:ascii="Tahoma" w:hAnsi="Tahoma" w:cs="Tahoma"/>
                <w:bCs/>
                <w:color w:val="000000"/>
                <w:sz w:val="18"/>
                <w:szCs w:val="18"/>
              </w:rPr>
            </w:pPr>
            <w:r>
              <w:rPr>
                <w:rFonts w:ascii="Tahoma" w:hAnsi="Tahoma" w:cs="Tahoma"/>
                <w:bCs/>
                <w:color w:val="000000"/>
                <w:sz w:val="18"/>
                <w:szCs w:val="18"/>
              </w:rPr>
              <w:t xml:space="preserve">ΕΣΠΕΛ </w:t>
            </w:r>
          </w:p>
          <w:p w:rsidR="00004723" w:rsidRPr="006B25CB" w:rsidRDefault="003D4FAF" w:rsidP="00C67D83">
            <w:pPr>
              <w:numPr>
                <w:ilvl w:val="0"/>
                <w:numId w:val="9"/>
              </w:numPr>
              <w:spacing w:before="60" w:after="60"/>
              <w:ind w:left="318" w:hanging="284"/>
              <w:rPr>
                <w:rFonts w:ascii="Tahoma" w:hAnsi="Tahoma" w:cs="Tahoma"/>
                <w:bCs/>
                <w:color w:val="000000"/>
                <w:sz w:val="18"/>
                <w:szCs w:val="18"/>
              </w:rPr>
            </w:pPr>
            <w:r>
              <w:rPr>
                <w:rFonts w:ascii="Tahoma" w:hAnsi="Tahoma" w:cs="Tahoma"/>
                <w:bCs/>
                <w:color w:val="000000"/>
                <w:sz w:val="18"/>
                <w:szCs w:val="18"/>
              </w:rPr>
              <w:t>Άλλες ελεγκτικές αρχές / φορείς</w:t>
            </w:r>
          </w:p>
        </w:tc>
      </w:tr>
    </w:tbl>
    <w:p w:rsidR="006A4B7B" w:rsidRDefault="006A4B7B" w:rsidP="00763ED3">
      <w:pPr>
        <w:rPr>
          <w:lang w:val="en-US"/>
        </w:rPr>
      </w:pPr>
    </w:p>
    <w:p w:rsidR="006A4B7B" w:rsidRDefault="006A4B7B" w:rsidP="00763ED3">
      <w:pPr>
        <w:rPr>
          <w:lang w:val="en-US"/>
        </w:rPr>
      </w:pPr>
    </w:p>
    <w:tbl>
      <w:tblPr>
        <w:tblW w:w="5073" w:type="pct"/>
        <w:tblInd w:w="108" w:type="dxa"/>
        <w:tblLayout w:type="fixed"/>
        <w:tblLook w:val="0000" w:firstRow="0" w:lastRow="0" w:firstColumn="0" w:lastColumn="0" w:noHBand="0" w:noVBand="0"/>
      </w:tblPr>
      <w:tblGrid>
        <w:gridCol w:w="9998"/>
      </w:tblGrid>
      <w:tr w:rsidR="00004723" w:rsidRPr="009550B1" w:rsidTr="00BE3AB4">
        <w:trPr>
          <w:trHeight w:val="290"/>
        </w:trPr>
        <w:tc>
          <w:tcPr>
            <w:tcW w:w="5000" w:type="pct"/>
            <w:tcBorders>
              <w:top w:val="single" w:sz="4" w:space="0" w:color="000000"/>
              <w:left w:val="single" w:sz="8" w:space="0" w:color="auto"/>
              <w:bottom w:val="single" w:sz="4" w:space="0" w:color="000000"/>
              <w:right w:val="single" w:sz="8" w:space="0" w:color="000000"/>
            </w:tcBorders>
            <w:shd w:val="clear" w:color="auto" w:fill="548DD4" w:themeFill="text2" w:themeFillTint="99"/>
            <w:noWrap/>
            <w:vAlign w:val="center"/>
          </w:tcPr>
          <w:p w:rsidR="00004723" w:rsidRPr="0058788C" w:rsidRDefault="00004723" w:rsidP="00D63145">
            <w:pPr>
              <w:spacing w:before="60" w:after="60"/>
              <w:jc w:val="center"/>
              <w:rPr>
                <w:rFonts w:ascii="Tahoma" w:hAnsi="Tahoma" w:cs="Tahoma"/>
                <w:b/>
                <w:bCs/>
                <w:color w:val="FFFFFF"/>
                <w:sz w:val="18"/>
                <w:szCs w:val="18"/>
                <w:lang w:val="en-US"/>
              </w:rPr>
            </w:pPr>
            <w:r>
              <w:rPr>
                <w:rFonts w:ascii="Tahoma" w:hAnsi="Tahoma" w:cs="Tahoma"/>
                <w:b/>
                <w:bCs/>
                <w:color w:val="FFFFFF"/>
                <w:sz w:val="18"/>
                <w:szCs w:val="18"/>
              </w:rPr>
              <w:t xml:space="preserve">3. </w:t>
            </w:r>
            <w:r w:rsidRPr="009550B1">
              <w:rPr>
                <w:rFonts w:ascii="Tahoma" w:hAnsi="Tahoma" w:cs="Tahoma"/>
                <w:b/>
                <w:bCs/>
                <w:color w:val="FFFFFF"/>
                <w:sz w:val="18"/>
                <w:szCs w:val="18"/>
              </w:rPr>
              <w:t>ΠΡΟΣΟΝΤΑ ΚΑΛΥΨΗΣ ΘΕΣΗΣ ΕΡΓΑΣΙΑΣ</w:t>
            </w:r>
          </w:p>
        </w:tc>
      </w:tr>
      <w:tr w:rsidR="00004723" w:rsidRPr="00F83C07" w:rsidTr="00BE3AB4">
        <w:trPr>
          <w:trHeight w:val="290"/>
        </w:trPr>
        <w:tc>
          <w:tcPr>
            <w:tcW w:w="5000" w:type="pct"/>
            <w:tcBorders>
              <w:top w:val="single" w:sz="4" w:space="0" w:color="000000"/>
              <w:left w:val="single" w:sz="8" w:space="0" w:color="auto"/>
              <w:bottom w:val="dashSmallGap" w:sz="4" w:space="0" w:color="auto"/>
              <w:right w:val="single" w:sz="8" w:space="0" w:color="000000"/>
            </w:tcBorders>
            <w:shd w:val="clear" w:color="auto" w:fill="FFFFFF"/>
            <w:noWrap/>
            <w:vAlign w:val="center"/>
          </w:tcPr>
          <w:p w:rsidR="00004723" w:rsidRPr="00F83C07" w:rsidRDefault="00004723" w:rsidP="00D63145">
            <w:pPr>
              <w:spacing w:before="120" w:after="120"/>
              <w:rPr>
                <w:rFonts w:ascii="Tahoma" w:hAnsi="Tahoma" w:cs="Tahoma"/>
                <w:b/>
                <w:bCs/>
                <w:color w:val="000000"/>
                <w:sz w:val="18"/>
                <w:szCs w:val="18"/>
              </w:rPr>
            </w:pPr>
            <w:r w:rsidRPr="00F83C07">
              <w:rPr>
                <w:rFonts w:ascii="Tahoma" w:hAnsi="Tahoma" w:cs="Tahoma"/>
                <w:b/>
                <w:bCs/>
                <w:color w:val="000000"/>
                <w:sz w:val="18"/>
                <w:szCs w:val="18"/>
              </w:rPr>
              <w:t>Α. ΑΠΑΡΑΙΤΗΤΑ ΠΡΟΣΟΝΤΑ:</w:t>
            </w:r>
          </w:p>
        </w:tc>
      </w:tr>
      <w:tr w:rsidR="00E306FE" w:rsidRPr="00F83C07" w:rsidTr="00BE3AB4">
        <w:trPr>
          <w:trHeight w:val="290"/>
        </w:trPr>
        <w:tc>
          <w:tcPr>
            <w:tcW w:w="5000" w:type="pct"/>
            <w:tcBorders>
              <w:top w:val="dashSmallGap" w:sz="4" w:space="0" w:color="auto"/>
              <w:left w:val="single" w:sz="8" w:space="0" w:color="auto"/>
              <w:bottom w:val="dashSmallGap" w:sz="4" w:space="0" w:color="auto"/>
              <w:right w:val="single" w:sz="8" w:space="0" w:color="000000"/>
            </w:tcBorders>
            <w:shd w:val="clear" w:color="auto" w:fill="FFFFFF"/>
            <w:noWrap/>
            <w:vAlign w:val="center"/>
          </w:tcPr>
          <w:p w:rsidR="00E306FE" w:rsidRPr="001418E0" w:rsidRDefault="00E306FE" w:rsidP="00C67D83">
            <w:pPr>
              <w:spacing w:before="120"/>
              <w:ind w:left="34"/>
              <w:rPr>
                <w:rFonts w:ascii="Tahoma" w:hAnsi="Tahoma" w:cs="Tahoma"/>
                <w:bCs/>
                <w:color w:val="000000"/>
                <w:sz w:val="18"/>
                <w:szCs w:val="18"/>
                <w:u w:val="single"/>
              </w:rPr>
            </w:pPr>
            <w:r w:rsidRPr="006A6CB1">
              <w:rPr>
                <w:rFonts w:ascii="Tahoma" w:hAnsi="Tahoma" w:cs="Tahoma"/>
                <w:bCs/>
                <w:color w:val="000000"/>
                <w:sz w:val="18"/>
                <w:szCs w:val="18"/>
                <w:u w:val="single"/>
              </w:rPr>
              <w:t>Τυπικά Προσόντα:</w:t>
            </w:r>
          </w:p>
          <w:p w:rsidR="00E306FE" w:rsidRPr="00A4108C" w:rsidRDefault="00E306FE" w:rsidP="00C67D83">
            <w:pPr>
              <w:pStyle w:val="a4"/>
              <w:numPr>
                <w:ilvl w:val="0"/>
                <w:numId w:val="32"/>
              </w:numPr>
              <w:ind w:left="318" w:hanging="318"/>
              <w:rPr>
                <w:rFonts w:ascii="Tahoma" w:hAnsi="Tahoma" w:cs="Tahoma"/>
                <w:sz w:val="18"/>
                <w:szCs w:val="18"/>
              </w:rPr>
            </w:pPr>
            <w:r w:rsidRPr="00A4108C">
              <w:rPr>
                <w:rFonts w:ascii="Tahoma" w:hAnsi="Tahoma" w:cs="Tahoma"/>
                <w:sz w:val="18"/>
                <w:szCs w:val="18"/>
              </w:rPr>
              <w:t>Πτυχίο ή δίπλωμα ΑΕΙ (ΠΕ</w:t>
            </w:r>
            <w:r w:rsidR="0058788C" w:rsidRPr="0058788C">
              <w:rPr>
                <w:rFonts w:ascii="Tahoma" w:hAnsi="Tahoma" w:cs="Tahoma"/>
                <w:sz w:val="18"/>
                <w:szCs w:val="18"/>
              </w:rPr>
              <w:t>/</w:t>
            </w:r>
            <w:r w:rsidR="0058788C">
              <w:rPr>
                <w:rFonts w:ascii="Tahoma" w:hAnsi="Tahoma" w:cs="Tahoma"/>
                <w:sz w:val="18"/>
                <w:szCs w:val="18"/>
                <w:lang w:val="en-US"/>
              </w:rPr>
              <w:t>TE</w:t>
            </w:r>
            <w:r w:rsidRPr="00A4108C">
              <w:rPr>
                <w:rFonts w:ascii="Tahoma" w:hAnsi="Tahoma" w:cs="Tahoma"/>
                <w:sz w:val="18"/>
                <w:szCs w:val="18"/>
              </w:rPr>
              <w:t>) της ημεδαπής ή ισότιμου διπλώματος ιδρύματος της αλλοδαπής</w:t>
            </w:r>
          </w:p>
          <w:p w:rsidR="00E306FE" w:rsidRPr="00A4108C" w:rsidRDefault="00E306FE" w:rsidP="00C67D83">
            <w:pPr>
              <w:pStyle w:val="a4"/>
              <w:numPr>
                <w:ilvl w:val="0"/>
                <w:numId w:val="32"/>
              </w:numPr>
              <w:ind w:left="318" w:hanging="318"/>
              <w:rPr>
                <w:rFonts w:ascii="Tahoma" w:hAnsi="Tahoma" w:cs="Tahoma"/>
                <w:sz w:val="18"/>
                <w:szCs w:val="18"/>
              </w:rPr>
            </w:pPr>
            <w:r w:rsidRPr="00A4108C">
              <w:rPr>
                <w:rFonts w:ascii="Tahoma" w:hAnsi="Tahoma" w:cs="Tahoma"/>
                <w:sz w:val="18"/>
                <w:szCs w:val="18"/>
              </w:rPr>
              <w:t>Επαγγελματική εμπειρία:</w:t>
            </w:r>
          </w:p>
          <w:p w:rsidR="00E306FE" w:rsidRPr="00AC02A8" w:rsidRDefault="00E306FE" w:rsidP="00C67D83">
            <w:pPr>
              <w:pStyle w:val="a4"/>
              <w:numPr>
                <w:ilvl w:val="0"/>
                <w:numId w:val="29"/>
              </w:numPr>
              <w:overflowPunct/>
              <w:autoSpaceDE/>
              <w:autoSpaceDN/>
              <w:adjustRightInd/>
              <w:ind w:left="601" w:hanging="283"/>
              <w:textAlignment w:val="auto"/>
              <w:rPr>
                <w:rFonts w:ascii="Tahoma" w:hAnsi="Tahoma" w:cs="Tahoma"/>
                <w:sz w:val="18"/>
                <w:szCs w:val="18"/>
              </w:rPr>
            </w:pPr>
            <w:r w:rsidRPr="00AC02A8">
              <w:rPr>
                <w:rFonts w:ascii="Tahoma" w:hAnsi="Tahoma" w:cs="Tahoma"/>
                <w:sz w:val="18"/>
                <w:szCs w:val="18"/>
              </w:rPr>
              <w:t>8ετής για τους κατόχους πτυχίου ή διπλώματος της ημεδαπής ή ισότιμου ιδρύματος της αλλοδαπής</w:t>
            </w:r>
          </w:p>
          <w:p w:rsidR="00E306FE" w:rsidRPr="00AC02A8" w:rsidRDefault="00E306FE" w:rsidP="00C67D83">
            <w:pPr>
              <w:pStyle w:val="a4"/>
              <w:numPr>
                <w:ilvl w:val="0"/>
                <w:numId w:val="29"/>
              </w:numPr>
              <w:overflowPunct/>
              <w:autoSpaceDE/>
              <w:autoSpaceDN/>
              <w:adjustRightInd/>
              <w:ind w:left="601" w:hanging="283"/>
              <w:textAlignment w:val="auto"/>
              <w:rPr>
                <w:rFonts w:ascii="Tahoma" w:hAnsi="Tahoma" w:cs="Tahoma"/>
                <w:sz w:val="18"/>
                <w:szCs w:val="18"/>
              </w:rPr>
            </w:pPr>
            <w:r w:rsidRPr="00185550">
              <w:rPr>
                <w:rFonts w:ascii="Tahoma" w:hAnsi="Tahoma" w:cs="Tahoma"/>
                <w:sz w:val="18"/>
                <w:szCs w:val="18"/>
              </w:rPr>
              <w:t>6ετής για τους κατόχους μεταπτυχιακού τίτλου της ημεδαπής ή αναγνωρισμένου όμοιου τίτλου της αλλοδαπής ετήσιας τουλάχιστον φοίτησης και για τους απόφοιτους της Εθνικής Σχολής Δημόσιας Διοίκησης</w:t>
            </w:r>
          </w:p>
          <w:p w:rsidR="00E306FE" w:rsidRPr="00AC02A8" w:rsidRDefault="00E306FE" w:rsidP="00C67D83">
            <w:pPr>
              <w:pStyle w:val="a4"/>
              <w:numPr>
                <w:ilvl w:val="0"/>
                <w:numId w:val="29"/>
              </w:numPr>
              <w:overflowPunct/>
              <w:autoSpaceDE/>
              <w:autoSpaceDN/>
              <w:adjustRightInd/>
              <w:ind w:left="601" w:hanging="283"/>
              <w:textAlignment w:val="auto"/>
              <w:rPr>
                <w:rFonts w:ascii="Tahoma" w:hAnsi="Tahoma" w:cs="Tahoma"/>
                <w:sz w:val="18"/>
                <w:szCs w:val="18"/>
              </w:rPr>
            </w:pPr>
            <w:r w:rsidRPr="00185550">
              <w:rPr>
                <w:rFonts w:ascii="Tahoma" w:hAnsi="Tahoma" w:cs="Tahoma"/>
                <w:sz w:val="18"/>
                <w:szCs w:val="18"/>
              </w:rPr>
              <w:t>5ετής για τους κατόχους διδακτορικού διπλώματος της ημεδαπής ή ισότιμου της αλλοδαπής</w:t>
            </w:r>
          </w:p>
          <w:p w:rsidR="00C67D83" w:rsidRPr="0058788C" w:rsidRDefault="00C67D83" w:rsidP="00C67D83">
            <w:pPr>
              <w:spacing w:before="240"/>
              <w:ind w:left="357"/>
              <w:rPr>
                <w:rFonts w:ascii="Tahoma" w:hAnsi="Tahoma" w:cs="Tahoma"/>
                <w:bCs/>
                <w:color w:val="000000"/>
                <w:sz w:val="4"/>
                <w:szCs w:val="4"/>
              </w:rPr>
            </w:pPr>
          </w:p>
          <w:p w:rsidR="00E306FE" w:rsidRPr="00AC02A8" w:rsidRDefault="00E306FE" w:rsidP="00C67D83">
            <w:pPr>
              <w:spacing w:before="240"/>
              <w:ind w:left="34"/>
              <w:rPr>
                <w:rFonts w:ascii="Tahoma" w:hAnsi="Tahoma" w:cs="Tahoma"/>
                <w:bCs/>
                <w:color w:val="000000"/>
                <w:sz w:val="18"/>
                <w:szCs w:val="18"/>
                <w:u w:val="single"/>
              </w:rPr>
            </w:pPr>
            <w:r w:rsidRPr="006A6CB1">
              <w:rPr>
                <w:rFonts w:ascii="Tahoma" w:hAnsi="Tahoma" w:cs="Tahoma"/>
                <w:bCs/>
                <w:color w:val="000000"/>
                <w:sz w:val="18"/>
                <w:szCs w:val="18"/>
                <w:u w:val="single"/>
              </w:rPr>
              <w:lastRenderedPageBreak/>
              <w:t>Ουσιαστικά Προσόντα:</w:t>
            </w:r>
          </w:p>
          <w:p w:rsidR="00E306FE" w:rsidRPr="002E3928" w:rsidRDefault="00E306FE" w:rsidP="00C67D83">
            <w:pPr>
              <w:ind w:left="360"/>
              <w:rPr>
                <w:rFonts w:ascii="Tahoma" w:hAnsi="Tahoma" w:cs="Tahoma"/>
                <w:bCs/>
                <w:color w:val="000000"/>
                <w:sz w:val="4"/>
                <w:szCs w:val="4"/>
                <w:u w:val="single"/>
              </w:rPr>
            </w:pPr>
          </w:p>
          <w:p w:rsidR="00E306FE" w:rsidRPr="00AC02A8" w:rsidRDefault="00E306FE" w:rsidP="00C67D83">
            <w:pPr>
              <w:numPr>
                <w:ilvl w:val="0"/>
                <w:numId w:val="30"/>
              </w:numPr>
              <w:rPr>
                <w:rFonts w:ascii="Tahoma" w:hAnsi="Tahoma" w:cs="Tahoma"/>
                <w:sz w:val="18"/>
                <w:szCs w:val="18"/>
              </w:rPr>
            </w:pPr>
            <w:r w:rsidRPr="00185550">
              <w:rPr>
                <w:rFonts w:ascii="Tahoma" w:hAnsi="Tahoma" w:cs="Tahoma"/>
                <w:sz w:val="18"/>
                <w:szCs w:val="18"/>
              </w:rPr>
              <w:t>Καλή γνώση ή/και εμπειρία επί των διαδικασιών διαχείρισης ή/και συντονισμού ή/και ελέγχου ή/και εφαρμογής κοινοτικών και αναπτυξιακών προγραμμάτων ή έργων, ή/και εκτέλεσης έργων του δημόσιου ή ιδιωτικού τομέα κατά προτίμηση στα θεματικά αντικείμενα του τομέα ευθύνης της ΕΥ</w:t>
            </w:r>
          </w:p>
          <w:p w:rsidR="00E306FE" w:rsidRPr="006A4B7B" w:rsidRDefault="00C11380" w:rsidP="00C67D83">
            <w:pPr>
              <w:numPr>
                <w:ilvl w:val="0"/>
                <w:numId w:val="30"/>
              </w:numPr>
              <w:rPr>
                <w:rFonts w:ascii="Tahoma" w:hAnsi="Tahoma" w:cs="Tahoma"/>
                <w:sz w:val="18"/>
                <w:szCs w:val="18"/>
              </w:rPr>
            </w:pPr>
            <w:r w:rsidRPr="006A4B7B">
              <w:rPr>
                <w:rFonts w:ascii="Tahoma" w:hAnsi="Tahoma" w:cs="Tahoma"/>
                <w:sz w:val="18"/>
                <w:szCs w:val="18"/>
              </w:rPr>
              <w:t xml:space="preserve">Εξειδικευμένη εμπειρία στη διαδικασία πληρωμών των δαπανών συγχρηματοδοτούμενων προγραμμάτων και διαχείρισης </w:t>
            </w:r>
            <w:r w:rsidR="00D23EED" w:rsidRPr="006A4B7B">
              <w:rPr>
                <w:rFonts w:ascii="Tahoma" w:hAnsi="Tahoma" w:cs="Tahoma"/>
                <w:sz w:val="18"/>
                <w:szCs w:val="18"/>
              </w:rPr>
              <w:t xml:space="preserve">λογαριασμών ή/και σε ελέγχους </w:t>
            </w:r>
            <w:r w:rsidRPr="006A4B7B">
              <w:rPr>
                <w:rFonts w:ascii="Tahoma" w:hAnsi="Tahoma" w:cs="Tahoma"/>
                <w:sz w:val="18"/>
                <w:szCs w:val="18"/>
              </w:rPr>
              <w:t>και επαληθεύσεις</w:t>
            </w:r>
            <w:r w:rsidR="00E306FE" w:rsidRPr="006A4B7B">
              <w:rPr>
                <w:rFonts w:ascii="Tahoma" w:hAnsi="Tahoma" w:cs="Tahoma"/>
                <w:sz w:val="18"/>
                <w:szCs w:val="18"/>
              </w:rPr>
              <w:t xml:space="preserve"> ή/και </w:t>
            </w:r>
            <w:r w:rsidRPr="006A4B7B">
              <w:rPr>
                <w:rFonts w:ascii="Tahoma" w:hAnsi="Tahoma" w:cs="Tahoma"/>
                <w:sz w:val="18"/>
                <w:szCs w:val="18"/>
              </w:rPr>
              <w:t xml:space="preserve">σε </w:t>
            </w:r>
            <w:r w:rsidR="00E306FE" w:rsidRPr="006A4B7B">
              <w:rPr>
                <w:rFonts w:ascii="Tahoma" w:hAnsi="Tahoma" w:cs="Tahoma"/>
                <w:sz w:val="18"/>
                <w:szCs w:val="18"/>
              </w:rPr>
              <w:t>θ</w:t>
            </w:r>
            <w:r w:rsidRPr="006A4B7B">
              <w:rPr>
                <w:rFonts w:ascii="Tahoma" w:hAnsi="Tahoma" w:cs="Tahoma"/>
                <w:sz w:val="18"/>
                <w:szCs w:val="18"/>
              </w:rPr>
              <w:t>έματα</w:t>
            </w:r>
            <w:r w:rsidR="00E306FE" w:rsidRPr="006A4B7B">
              <w:rPr>
                <w:rFonts w:ascii="Tahoma" w:hAnsi="Tahoma" w:cs="Tahoma"/>
                <w:sz w:val="18"/>
                <w:szCs w:val="18"/>
              </w:rPr>
              <w:t xml:space="preserve"> καταπολέμησης της απάτης</w:t>
            </w:r>
          </w:p>
          <w:p w:rsidR="00E306FE" w:rsidRPr="00185550" w:rsidRDefault="00E306FE" w:rsidP="00C67D83">
            <w:pPr>
              <w:numPr>
                <w:ilvl w:val="0"/>
                <w:numId w:val="30"/>
              </w:numPr>
              <w:rPr>
                <w:rFonts w:ascii="Tahoma" w:hAnsi="Tahoma" w:cs="Tahoma"/>
                <w:sz w:val="18"/>
                <w:szCs w:val="18"/>
              </w:rPr>
            </w:pPr>
            <w:r w:rsidRPr="00185550">
              <w:rPr>
                <w:rFonts w:ascii="Tahoma" w:hAnsi="Tahoma" w:cs="Tahoma"/>
                <w:sz w:val="18"/>
                <w:szCs w:val="18"/>
              </w:rPr>
              <w:t>Ικανότητα διοίκησης και οργάνωσης</w:t>
            </w:r>
          </w:p>
          <w:p w:rsidR="00E306FE" w:rsidRPr="00185550" w:rsidRDefault="00E306FE" w:rsidP="00C67D83">
            <w:pPr>
              <w:numPr>
                <w:ilvl w:val="0"/>
                <w:numId w:val="30"/>
              </w:numPr>
              <w:rPr>
                <w:rFonts w:ascii="Tahoma" w:hAnsi="Tahoma" w:cs="Tahoma"/>
                <w:sz w:val="18"/>
                <w:szCs w:val="18"/>
              </w:rPr>
            </w:pPr>
            <w:r w:rsidRPr="00185550">
              <w:rPr>
                <w:rFonts w:ascii="Tahoma" w:hAnsi="Tahoma" w:cs="Tahoma"/>
                <w:sz w:val="18"/>
                <w:szCs w:val="18"/>
              </w:rPr>
              <w:t>Ικανότητα ανάληψης πρωτοβουλιών και ευθυνών</w:t>
            </w:r>
          </w:p>
          <w:p w:rsidR="00E306FE" w:rsidRPr="00185550" w:rsidRDefault="00E306FE" w:rsidP="00C67D83">
            <w:pPr>
              <w:numPr>
                <w:ilvl w:val="0"/>
                <w:numId w:val="30"/>
              </w:numPr>
              <w:rPr>
                <w:rFonts w:ascii="Tahoma" w:hAnsi="Tahoma" w:cs="Tahoma"/>
                <w:sz w:val="18"/>
                <w:szCs w:val="18"/>
              </w:rPr>
            </w:pPr>
            <w:r w:rsidRPr="00185550">
              <w:rPr>
                <w:rFonts w:ascii="Tahoma" w:hAnsi="Tahoma" w:cs="Tahoma"/>
                <w:sz w:val="18"/>
                <w:szCs w:val="18"/>
              </w:rPr>
              <w:t xml:space="preserve">Ικανότητα παρακίνησης υφισταμένων και εστίασης στο αποτέλεσμα </w:t>
            </w:r>
          </w:p>
          <w:p w:rsidR="00E306FE" w:rsidRPr="00185550" w:rsidRDefault="00E306FE" w:rsidP="00C67D83">
            <w:pPr>
              <w:numPr>
                <w:ilvl w:val="0"/>
                <w:numId w:val="30"/>
              </w:numPr>
              <w:rPr>
                <w:rFonts w:ascii="Tahoma" w:hAnsi="Tahoma" w:cs="Tahoma"/>
                <w:sz w:val="18"/>
                <w:szCs w:val="18"/>
              </w:rPr>
            </w:pPr>
            <w:r w:rsidRPr="00185550">
              <w:rPr>
                <w:rFonts w:ascii="Tahoma" w:hAnsi="Tahoma" w:cs="Tahoma"/>
                <w:sz w:val="18"/>
                <w:szCs w:val="18"/>
              </w:rPr>
              <w:t>Ικανότητα επικοινωνίας και ευελιξίας</w:t>
            </w:r>
          </w:p>
          <w:p w:rsidR="00E306FE" w:rsidRPr="00185550" w:rsidRDefault="00E306FE" w:rsidP="00C67D83">
            <w:pPr>
              <w:numPr>
                <w:ilvl w:val="0"/>
                <w:numId w:val="30"/>
              </w:numPr>
              <w:rPr>
                <w:rFonts w:ascii="Tahoma" w:hAnsi="Tahoma" w:cs="Tahoma"/>
                <w:sz w:val="18"/>
                <w:szCs w:val="18"/>
              </w:rPr>
            </w:pPr>
            <w:r w:rsidRPr="00185550">
              <w:rPr>
                <w:rFonts w:ascii="Tahoma" w:hAnsi="Tahoma" w:cs="Tahoma"/>
                <w:sz w:val="18"/>
                <w:szCs w:val="18"/>
              </w:rPr>
              <w:t>Καλή γνώση μίας ξένης κοινοτικής γλώσσας</w:t>
            </w:r>
          </w:p>
          <w:p w:rsidR="00E306FE" w:rsidRPr="00185550" w:rsidRDefault="00E306FE" w:rsidP="00C67D83">
            <w:pPr>
              <w:numPr>
                <w:ilvl w:val="0"/>
                <w:numId w:val="30"/>
              </w:numPr>
              <w:rPr>
                <w:rFonts w:ascii="Tahoma" w:hAnsi="Tahoma" w:cs="Tahoma"/>
                <w:sz w:val="18"/>
                <w:szCs w:val="18"/>
              </w:rPr>
            </w:pPr>
            <w:r w:rsidRPr="00185550">
              <w:rPr>
                <w:rFonts w:ascii="Tahoma" w:hAnsi="Tahoma" w:cs="Tahoma"/>
                <w:sz w:val="18"/>
                <w:szCs w:val="18"/>
              </w:rPr>
              <w:t xml:space="preserve">Ικανότητα χρήσης εφαρμογών αυτοματισμού γραφείου, υπηρεσιών </w:t>
            </w:r>
            <w:proofErr w:type="spellStart"/>
            <w:r w:rsidR="00BE3AB4">
              <w:rPr>
                <w:rFonts w:ascii="Tahoma" w:hAnsi="Tahoma" w:cs="Tahoma"/>
                <w:sz w:val="18"/>
                <w:szCs w:val="18"/>
                <w:lang w:val="en-US"/>
              </w:rPr>
              <w:t>i</w:t>
            </w:r>
            <w:r w:rsidRPr="00185550">
              <w:rPr>
                <w:rFonts w:ascii="Tahoma" w:hAnsi="Tahoma" w:cs="Tahoma"/>
                <w:sz w:val="18"/>
                <w:szCs w:val="18"/>
              </w:rPr>
              <w:t>nternet</w:t>
            </w:r>
            <w:proofErr w:type="spellEnd"/>
          </w:p>
          <w:p w:rsidR="00E306FE" w:rsidRPr="003D1DA3" w:rsidRDefault="00E306FE" w:rsidP="00C67D83">
            <w:pPr>
              <w:numPr>
                <w:ilvl w:val="0"/>
                <w:numId w:val="30"/>
              </w:numPr>
              <w:rPr>
                <w:rFonts w:ascii="Tahoma" w:hAnsi="Tahoma" w:cs="Tahoma"/>
                <w:bCs/>
                <w:color w:val="000000"/>
                <w:sz w:val="18"/>
                <w:szCs w:val="18"/>
              </w:rPr>
            </w:pPr>
            <w:r w:rsidRPr="00185550">
              <w:rPr>
                <w:rFonts w:ascii="Tahoma" w:hAnsi="Tahoma" w:cs="Tahoma"/>
                <w:sz w:val="18"/>
                <w:szCs w:val="18"/>
              </w:rPr>
              <w:t>Ικανότητα αντίληψης ηλεκτρονικών εφαρμογών παρακολούθησης διαδικασιών δημόσιου τομέα (π.χ. ΟΠΣ, ΠΣΚΕ -Πληροφοριακό σύστημα κρατικών ενισχύσεων</w:t>
            </w:r>
            <w:r>
              <w:rPr>
                <w:rFonts w:ascii="Tahoma" w:hAnsi="Tahoma" w:cs="Tahoma"/>
                <w:sz w:val="18"/>
                <w:szCs w:val="18"/>
              </w:rPr>
              <w:t>)</w:t>
            </w:r>
          </w:p>
        </w:tc>
      </w:tr>
      <w:tr w:rsidR="00004723" w:rsidRPr="00F83C07" w:rsidTr="00C67D83">
        <w:trPr>
          <w:trHeight w:val="613"/>
        </w:trPr>
        <w:tc>
          <w:tcPr>
            <w:tcW w:w="5000" w:type="pct"/>
            <w:tcBorders>
              <w:top w:val="dashSmallGap" w:sz="4" w:space="0" w:color="auto"/>
              <w:left w:val="single" w:sz="8" w:space="0" w:color="auto"/>
              <w:bottom w:val="dashSmallGap" w:sz="4" w:space="0" w:color="auto"/>
              <w:right w:val="single" w:sz="8" w:space="0" w:color="000000"/>
            </w:tcBorders>
            <w:shd w:val="clear" w:color="auto" w:fill="FFFFFF"/>
            <w:noWrap/>
            <w:vAlign w:val="center"/>
          </w:tcPr>
          <w:p w:rsidR="00004723" w:rsidRPr="00F83C07" w:rsidRDefault="00004723" w:rsidP="00D63145">
            <w:pPr>
              <w:spacing w:before="120" w:after="120"/>
              <w:rPr>
                <w:rFonts w:ascii="Tahoma" w:hAnsi="Tahoma" w:cs="Tahoma"/>
                <w:b/>
                <w:bCs/>
                <w:color w:val="000000"/>
                <w:sz w:val="18"/>
                <w:szCs w:val="18"/>
              </w:rPr>
            </w:pPr>
            <w:r w:rsidRPr="00F83C07">
              <w:rPr>
                <w:rFonts w:ascii="Tahoma" w:hAnsi="Tahoma" w:cs="Tahoma"/>
                <w:b/>
                <w:bCs/>
                <w:color w:val="000000"/>
                <w:sz w:val="18"/>
                <w:szCs w:val="18"/>
              </w:rPr>
              <w:lastRenderedPageBreak/>
              <w:t>Β. ΠΡΟΣΘΕΤΑ/ ΕΠΙΘΥΜΗΤΑ ΠΡΟΣΟΝΤΑ:</w:t>
            </w:r>
          </w:p>
        </w:tc>
      </w:tr>
      <w:tr w:rsidR="00E306FE" w:rsidRPr="00371252" w:rsidTr="00C67D83">
        <w:trPr>
          <w:trHeight w:val="718"/>
        </w:trPr>
        <w:tc>
          <w:tcPr>
            <w:tcW w:w="5000" w:type="pct"/>
            <w:tcBorders>
              <w:top w:val="dashSmallGap" w:sz="4" w:space="0" w:color="auto"/>
              <w:left w:val="single" w:sz="8" w:space="0" w:color="auto"/>
              <w:bottom w:val="single" w:sz="8" w:space="0" w:color="000000"/>
              <w:right w:val="single" w:sz="8" w:space="0" w:color="000000"/>
            </w:tcBorders>
            <w:shd w:val="clear" w:color="auto" w:fill="FFFFFF"/>
            <w:noWrap/>
          </w:tcPr>
          <w:p w:rsidR="00E306FE" w:rsidRPr="00185550" w:rsidRDefault="00E306FE" w:rsidP="00C67D83">
            <w:pPr>
              <w:numPr>
                <w:ilvl w:val="0"/>
                <w:numId w:val="18"/>
              </w:numPr>
              <w:ind w:left="357" w:hanging="357"/>
              <w:rPr>
                <w:rFonts w:ascii="Tahoma" w:hAnsi="Tahoma" w:cs="Tahoma"/>
                <w:sz w:val="18"/>
                <w:szCs w:val="18"/>
              </w:rPr>
            </w:pPr>
            <w:r w:rsidRPr="00185550">
              <w:rPr>
                <w:rFonts w:ascii="Tahoma" w:hAnsi="Tahoma" w:cs="Tahoma"/>
                <w:sz w:val="18"/>
                <w:szCs w:val="18"/>
              </w:rPr>
              <w:t>Μεταπτυχιακές σπουδές κατά προτίμηση στα θεματικά αντικείμενα του τομέα ευθύνης της ΕΥ</w:t>
            </w:r>
          </w:p>
          <w:p w:rsidR="00E306FE" w:rsidRPr="00185550" w:rsidRDefault="00E306FE" w:rsidP="00C67D83">
            <w:pPr>
              <w:numPr>
                <w:ilvl w:val="0"/>
                <w:numId w:val="18"/>
              </w:numPr>
              <w:ind w:left="357" w:hanging="357"/>
              <w:rPr>
                <w:rFonts w:ascii="Tahoma" w:hAnsi="Tahoma" w:cs="Tahoma"/>
                <w:sz w:val="18"/>
                <w:szCs w:val="18"/>
              </w:rPr>
            </w:pPr>
            <w:r w:rsidRPr="00185550">
              <w:rPr>
                <w:rFonts w:ascii="Tahoma" w:hAnsi="Tahoma" w:cs="Tahoma"/>
                <w:sz w:val="18"/>
                <w:szCs w:val="18"/>
              </w:rPr>
              <w:t xml:space="preserve">Γνώση δεύτερης ξένης κοινοτικής γλώσσας </w:t>
            </w:r>
          </w:p>
          <w:p w:rsidR="00E306FE" w:rsidRPr="00ED6A9E" w:rsidRDefault="00E306FE" w:rsidP="00C67D83">
            <w:pPr>
              <w:numPr>
                <w:ilvl w:val="0"/>
                <w:numId w:val="18"/>
              </w:numPr>
              <w:ind w:left="357" w:hanging="357"/>
              <w:rPr>
                <w:rFonts w:ascii="Tahoma" w:hAnsi="Tahoma" w:cs="Tahoma"/>
                <w:sz w:val="18"/>
                <w:szCs w:val="18"/>
              </w:rPr>
            </w:pPr>
            <w:r w:rsidRPr="00185550">
              <w:rPr>
                <w:rFonts w:ascii="Tahoma" w:hAnsi="Tahoma" w:cs="Tahoma"/>
                <w:sz w:val="18"/>
                <w:szCs w:val="18"/>
              </w:rPr>
              <w:t>Άσκηση αρμοδιοτήτων διοίκησης σε οποιοδήποτε επίπεδο</w:t>
            </w:r>
          </w:p>
        </w:tc>
      </w:tr>
    </w:tbl>
    <w:p w:rsidR="00004723" w:rsidRPr="001D3BED" w:rsidRDefault="00004723"/>
    <w:sectPr w:rsidR="00004723" w:rsidRPr="001D3BED" w:rsidSect="00C67D83">
      <w:headerReference w:type="default" r:id="rId11"/>
      <w:footerReference w:type="even" r:id="rId12"/>
      <w:footerReference w:type="default" r:id="rId13"/>
      <w:pgSz w:w="11906" w:h="16838"/>
      <w:pgMar w:top="1440" w:right="1021" w:bottom="1440" w:left="1247" w:header="709" w:footer="159"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406" w:rsidRDefault="00840406" w:rsidP="002B6EB3">
      <w:r>
        <w:separator/>
      </w:r>
    </w:p>
  </w:endnote>
  <w:endnote w:type="continuationSeparator" w:id="0">
    <w:p w:rsidR="00840406" w:rsidRDefault="00840406" w:rsidP="002B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723" w:rsidRDefault="003A1406" w:rsidP="00803B83">
    <w:pPr>
      <w:pStyle w:val="a6"/>
      <w:framePr w:wrap="around" w:vAnchor="text" w:hAnchor="margin" w:xAlign="right" w:y="1"/>
      <w:rPr>
        <w:rStyle w:val="a7"/>
      </w:rPr>
    </w:pPr>
    <w:r>
      <w:rPr>
        <w:rStyle w:val="a7"/>
      </w:rPr>
      <w:fldChar w:fldCharType="begin"/>
    </w:r>
    <w:r w:rsidR="00004723">
      <w:rPr>
        <w:rStyle w:val="a7"/>
      </w:rPr>
      <w:instrText xml:space="preserve">PAGE  </w:instrText>
    </w:r>
    <w:r>
      <w:rPr>
        <w:rStyle w:val="a7"/>
      </w:rPr>
      <w:fldChar w:fldCharType="end"/>
    </w:r>
  </w:p>
  <w:p w:rsidR="00004723" w:rsidRDefault="00004723" w:rsidP="00624D0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D83" w:rsidRPr="004F4D30" w:rsidRDefault="004F4D30" w:rsidP="00556050">
    <w:pPr>
      <w:pStyle w:val="a6"/>
      <w:tabs>
        <w:tab w:val="clear" w:pos="8306"/>
        <w:tab w:val="right" w:pos="8647"/>
      </w:tabs>
      <w:ind w:right="360"/>
      <w:rPr>
        <w:rFonts w:asciiTheme="minorHAnsi" w:hAnsiTheme="minorHAnsi"/>
        <w:sz w:val="18"/>
        <w:szCs w:val="18"/>
        <w:lang w:val="en-US"/>
      </w:rPr>
    </w:pPr>
    <w:r>
      <w:rPr>
        <w:lang w:val="en-US"/>
      </w:rPr>
      <w:tab/>
    </w:r>
    <w:r>
      <w:rPr>
        <w:lang w:val="en-US"/>
      </w:rPr>
      <w:tab/>
    </w:r>
  </w:p>
  <w:tbl>
    <w:tblPr>
      <w:tblW w:w="9422" w:type="dxa"/>
      <w:jc w:val="center"/>
      <w:tblBorders>
        <w:top w:val="single" w:sz="4" w:space="0" w:color="auto"/>
      </w:tblBorders>
      <w:tblLook w:val="01E0" w:firstRow="1" w:lastRow="1" w:firstColumn="1" w:lastColumn="1" w:noHBand="0" w:noVBand="0"/>
    </w:tblPr>
    <w:tblGrid>
      <w:gridCol w:w="3383"/>
      <w:gridCol w:w="2850"/>
      <w:gridCol w:w="3189"/>
    </w:tblGrid>
    <w:tr w:rsidR="00C67D83" w:rsidRPr="00662F0B" w:rsidTr="00394B2B">
      <w:trPr>
        <w:jc w:val="center"/>
      </w:trPr>
      <w:tc>
        <w:tcPr>
          <w:tcW w:w="3383" w:type="dxa"/>
          <w:shd w:val="clear" w:color="auto" w:fill="auto"/>
        </w:tcPr>
        <w:p w:rsidR="00C67D83" w:rsidRPr="00662F0B" w:rsidRDefault="00C67D83" w:rsidP="00394B2B">
          <w:pPr>
            <w:spacing w:before="120"/>
            <w:rPr>
              <w:rFonts w:ascii="Tahoma" w:hAnsi="Tahoma" w:cs="Tahoma"/>
              <w:bCs/>
              <w:sz w:val="16"/>
              <w:szCs w:val="16"/>
            </w:rPr>
          </w:pPr>
          <w:r w:rsidRPr="00662F0B">
            <w:rPr>
              <w:rFonts w:ascii="Tahoma" w:hAnsi="Tahoma" w:cs="Tahoma"/>
              <w:bCs/>
              <w:sz w:val="16"/>
              <w:szCs w:val="16"/>
            </w:rPr>
            <w:t>Έκδοση:1</w:t>
          </w:r>
          <w:r w:rsidRPr="00662F0B">
            <w:rPr>
              <w:rFonts w:ascii="Tahoma" w:hAnsi="Tahoma" w:cs="Tahoma"/>
              <w:bCs/>
              <w:sz w:val="16"/>
              <w:szCs w:val="16"/>
              <w:vertAlign w:val="superscript"/>
            </w:rPr>
            <w:t>η</w:t>
          </w:r>
        </w:p>
        <w:p w:rsidR="00C67D83" w:rsidRPr="00662F0B" w:rsidRDefault="00C67D83" w:rsidP="00FE6D0A">
          <w:pPr>
            <w:rPr>
              <w:rFonts w:ascii="Tahoma" w:hAnsi="Tahoma" w:cs="Tahoma"/>
              <w:bCs/>
              <w:sz w:val="16"/>
              <w:szCs w:val="16"/>
            </w:rPr>
          </w:pPr>
          <w:proofErr w:type="spellStart"/>
          <w:r w:rsidRPr="00662F0B">
            <w:rPr>
              <w:rFonts w:ascii="Tahoma" w:hAnsi="Tahoma" w:cs="Tahoma"/>
              <w:bCs/>
              <w:sz w:val="16"/>
              <w:szCs w:val="16"/>
            </w:rPr>
            <w:t>Ημ</w:t>
          </w:r>
          <w:proofErr w:type="spellEnd"/>
          <w:r w:rsidRPr="00662F0B">
            <w:rPr>
              <w:rFonts w:ascii="Tahoma" w:hAnsi="Tahoma" w:cs="Tahoma"/>
              <w:bCs/>
              <w:sz w:val="16"/>
              <w:szCs w:val="16"/>
            </w:rPr>
            <w:t xml:space="preserve">. </w:t>
          </w:r>
          <w:r w:rsidRPr="00662F0B">
            <w:rPr>
              <w:rFonts w:ascii="Tahoma" w:hAnsi="Tahoma" w:cs="Tahoma"/>
              <w:bCs/>
              <w:sz w:val="16"/>
              <w:szCs w:val="16"/>
            </w:rPr>
            <w:t xml:space="preserve">Έκδοσης: </w:t>
          </w:r>
          <w:r w:rsidR="00283FC0">
            <w:rPr>
              <w:rFonts w:ascii="Tahoma" w:hAnsi="Tahoma" w:cs="Tahoma"/>
              <w:bCs/>
              <w:sz w:val="16"/>
              <w:szCs w:val="16"/>
              <w:lang w:val="en-US"/>
            </w:rPr>
            <w:t>3</w:t>
          </w:r>
          <w:r w:rsidR="00FE6D0A">
            <w:rPr>
              <w:rFonts w:ascii="Tahoma" w:hAnsi="Tahoma" w:cs="Tahoma"/>
              <w:bCs/>
              <w:sz w:val="16"/>
              <w:szCs w:val="16"/>
            </w:rPr>
            <w:t>1</w:t>
          </w:r>
          <w:r>
            <w:rPr>
              <w:rFonts w:ascii="Tahoma" w:hAnsi="Tahoma" w:cs="Tahoma"/>
              <w:bCs/>
              <w:sz w:val="16"/>
              <w:szCs w:val="16"/>
            </w:rPr>
            <w:t>.</w:t>
          </w:r>
          <w:r w:rsidR="00283FC0">
            <w:rPr>
              <w:rFonts w:ascii="Tahoma" w:hAnsi="Tahoma" w:cs="Tahoma"/>
              <w:bCs/>
              <w:sz w:val="16"/>
              <w:szCs w:val="16"/>
              <w:lang w:val="en-US"/>
            </w:rPr>
            <w:t>10</w:t>
          </w:r>
          <w:r>
            <w:rPr>
              <w:rFonts w:ascii="Tahoma" w:hAnsi="Tahoma" w:cs="Tahoma"/>
              <w:bCs/>
              <w:sz w:val="16"/>
              <w:szCs w:val="16"/>
            </w:rPr>
            <w:t>.201</w:t>
          </w:r>
          <w:r w:rsidR="00FE6D0A">
            <w:rPr>
              <w:rFonts w:ascii="Tahoma" w:hAnsi="Tahoma" w:cs="Tahoma"/>
              <w:bCs/>
              <w:sz w:val="16"/>
              <w:szCs w:val="16"/>
            </w:rPr>
            <w:t>6</w:t>
          </w:r>
        </w:p>
      </w:tc>
      <w:tc>
        <w:tcPr>
          <w:tcW w:w="2850" w:type="dxa"/>
          <w:shd w:val="clear" w:color="auto" w:fill="auto"/>
          <w:vAlign w:val="center"/>
        </w:tcPr>
        <w:p w:rsidR="00C67D83" w:rsidRPr="00662F0B" w:rsidRDefault="003A1406" w:rsidP="00394B2B">
          <w:pPr>
            <w:jc w:val="center"/>
            <w:rPr>
              <w:rFonts w:ascii="Tahoma" w:hAnsi="Tahoma" w:cs="Tahoma"/>
              <w:bCs/>
              <w:sz w:val="16"/>
              <w:szCs w:val="16"/>
            </w:rPr>
          </w:pPr>
          <w:r w:rsidRPr="00662F0B">
            <w:rPr>
              <w:rFonts w:ascii="Tahoma" w:hAnsi="Tahoma" w:cs="Tahoma"/>
              <w:bCs/>
              <w:sz w:val="16"/>
              <w:szCs w:val="16"/>
            </w:rPr>
            <w:fldChar w:fldCharType="begin"/>
          </w:r>
          <w:r w:rsidR="00C67D83" w:rsidRPr="00662F0B">
            <w:rPr>
              <w:rFonts w:ascii="Tahoma" w:hAnsi="Tahoma" w:cs="Tahoma"/>
              <w:bCs/>
              <w:sz w:val="16"/>
              <w:szCs w:val="16"/>
            </w:rPr>
            <w:instrText xml:space="preserve"> PAGE </w:instrText>
          </w:r>
          <w:r w:rsidRPr="00662F0B">
            <w:rPr>
              <w:rFonts w:ascii="Tahoma" w:hAnsi="Tahoma" w:cs="Tahoma"/>
              <w:bCs/>
              <w:sz w:val="16"/>
              <w:szCs w:val="16"/>
            </w:rPr>
            <w:fldChar w:fldCharType="separate"/>
          </w:r>
          <w:r w:rsidR="00FE6D0A">
            <w:rPr>
              <w:rFonts w:ascii="Tahoma" w:hAnsi="Tahoma" w:cs="Tahoma"/>
              <w:bCs/>
              <w:noProof/>
              <w:sz w:val="16"/>
              <w:szCs w:val="16"/>
            </w:rPr>
            <w:t>- 1 -</w:t>
          </w:r>
          <w:r w:rsidRPr="00662F0B">
            <w:rPr>
              <w:rFonts w:ascii="Tahoma" w:hAnsi="Tahoma" w:cs="Tahoma"/>
              <w:bCs/>
              <w:sz w:val="16"/>
              <w:szCs w:val="16"/>
            </w:rPr>
            <w:fldChar w:fldCharType="end"/>
          </w:r>
        </w:p>
      </w:tc>
      <w:tc>
        <w:tcPr>
          <w:tcW w:w="3189" w:type="dxa"/>
          <w:shd w:val="clear" w:color="auto" w:fill="auto"/>
          <w:vAlign w:val="center"/>
        </w:tcPr>
        <w:p w:rsidR="00C67D83" w:rsidRPr="00662F0B" w:rsidRDefault="00C67D83" w:rsidP="00394B2B">
          <w:pPr>
            <w:spacing w:before="120"/>
            <w:jc w:val="right"/>
            <w:rPr>
              <w:rFonts w:ascii="Tahoma" w:hAnsi="Tahoma" w:cs="Tahoma"/>
              <w:bCs/>
              <w:sz w:val="16"/>
              <w:szCs w:val="16"/>
            </w:rPr>
          </w:pPr>
          <w:r>
            <w:rPr>
              <w:rFonts w:ascii="Tahoma" w:hAnsi="Tahoma" w:cs="Tahoma"/>
              <w:bCs/>
              <w:noProof/>
              <w:sz w:val="16"/>
              <w:szCs w:val="16"/>
            </w:rPr>
            <w:drawing>
              <wp:inline distT="0" distB="0" distL="0" distR="0" wp14:anchorId="37E51750" wp14:editId="6ABC2370">
                <wp:extent cx="614045" cy="368300"/>
                <wp:effectExtent l="0" t="0" r="0" b="0"/>
                <wp:docPr id="2" name="Picture 2" descr="espa1420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a1420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045" cy="368300"/>
                        </a:xfrm>
                        <a:prstGeom prst="rect">
                          <a:avLst/>
                        </a:prstGeom>
                        <a:noFill/>
                        <a:ln>
                          <a:noFill/>
                        </a:ln>
                      </pic:spPr>
                    </pic:pic>
                  </a:graphicData>
                </a:graphic>
              </wp:inline>
            </w:drawing>
          </w:r>
        </w:p>
      </w:tc>
    </w:tr>
  </w:tbl>
  <w:p w:rsidR="00C67D83" w:rsidRPr="00DB4013" w:rsidRDefault="00C67D83" w:rsidP="00C67D83">
    <w:pPr>
      <w:pStyle w:val="a6"/>
      <w:tabs>
        <w:tab w:val="clear" w:pos="8306"/>
        <w:tab w:val="center" w:pos="3973"/>
        <w:tab w:val="left" w:pos="4858"/>
        <w:tab w:val="right" w:pos="8647"/>
      </w:tabs>
      <w:ind w:right="360"/>
      <w:jc w:val="left"/>
      <w:rPr>
        <w:rFonts w:ascii="Calibri" w:hAnsi="Calibri"/>
        <w:sz w:val="18"/>
        <w:szCs w:val="18"/>
        <w:lang w:val="en-US"/>
      </w:rPr>
    </w:pPr>
    <w:r>
      <w:tab/>
    </w:r>
    <w:r>
      <w:tab/>
    </w:r>
    <w:r>
      <w:tab/>
    </w:r>
    <w:r>
      <w:rPr>
        <w:lang w:val="en-US"/>
      </w:rPr>
      <w:tab/>
    </w:r>
  </w:p>
  <w:p w:rsidR="00004723" w:rsidRPr="004F4D30" w:rsidRDefault="00004723" w:rsidP="00556050">
    <w:pPr>
      <w:pStyle w:val="a6"/>
      <w:tabs>
        <w:tab w:val="clear" w:pos="8306"/>
        <w:tab w:val="right" w:pos="8647"/>
      </w:tabs>
      <w:ind w:right="360"/>
      <w:rPr>
        <w:rFonts w:asciiTheme="minorHAnsi" w:hAnsiTheme="minorHAnsi"/>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406" w:rsidRDefault="00840406" w:rsidP="002B6EB3">
      <w:r>
        <w:separator/>
      </w:r>
    </w:p>
  </w:footnote>
  <w:footnote w:type="continuationSeparator" w:id="0">
    <w:p w:rsidR="00840406" w:rsidRDefault="00840406" w:rsidP="002B6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07" w:type="pct"/>
      <w:tblInd w:w="108" w:type="dxa"/>
      <w:tblBorders>
        <w:top w:val="single" w:sz="8" w:space="0" w:color="auto"/>
        <w:bottom w:val="single" w:sz="8" w:space="0" w:color="auto"/>
      </w:tblBorders>
      <w:shd w:val="clear" w:color="auto" w:fill="548DD4" w:themeFill="text2" w:themeFillTint="99"/>
      <w:tblLayout w:type="fixed"/>
      <w:tblLook w:val="0000" w:firstRow="0" w:lastRow="0" w:firstColumn="0" w:lastColumn="0" w:noHBand="0" w:noVBand="0"/>
    </w:tblPr>
    <w:tblGrid>
      <w:gridCol w:w="10065"/>
    </w:tblGrid>
    <w:tr w:rsidR="00463042" w:rsidRPr="00F40948" w:rsidTr="00C67D83">
      <w:trPr>
        <w:trHeight w:val="159"/>
      </w:trPr>
      <w:tc>
        <w:tcPr>
          <w:tcW w:w="5000" w:type="pct"/>
          <w:tcBorders>
            <w:top w:val="single" w:sz="8" w:space="0" w:color="auto"/>
            <w:bottom w:val="single" w:sz="8" w:space="0" w:color="auto"/>
          </w:tcBorders>
          <w:shd w:val="clear" w:color="auto" w:fill="548DD4" w:themeFill="text2" w:themeFillTint="99"/>
        </w:tcPr>
        <w:p w:rsidR="00463042" w:rsidRPr="00DA4FB1" w:rsidRDefault="00463042" w:rsidP="00C67D83">
          <w:pPr>
            <w:spacing w:before="60" w:after="60"/>
            <w:ind w:right="360"/>
            <w:jc w:val="left"/>
            <w:rPr>
              <w:rFonts w:ascii="Tahoma" w:hAnsi="Tahoma" w:cs="Tahoma"/>
              <w:b/>
              <w:color w:val="FFFFFF"/>
              <w:sz w:val="16"/>
              <w:szCs w:val="16"/>
            </w:rPr>
          </w:pPr>
          <w:r w:rsidRPr="00DA4FB1">
            <w:rPr>
              <w:rFonts w:ascii="Tahoma" w:hAnsi="Tahoma" w:cs="Tahoma"/>
              <w:b/>
              <w:color w:val="FFFFFF"/>
              <w:sz w:val="16"/>
              <w:szCs w:val="16"/>
            </w:rPr>
            <w:t xml:space="preserve">ΠΕΡΙΓΡΑΜΜΑΤΑ </w:t>
          </w:r>
          <w:r>
            <w:rPr>
              <w:rFonts w:ascii="Tahoma" w:hAnsi="Tahoma" w:cs="Tahoma"/>
              <w:b/>
              <w:color w:val="FFFFFF"/>
              <w:sz w:val="16"/>
              <w:szCs w:val="16"/>
            </w:rPr>
            <w:t xml:space="preserve">ΘΕΣΕΩΝ ΕΡΓΑΣΙΑΣ για την </w:t>
          </w:r>
          <w:r w:rsidR="00C67D83">
            <w:rPr>
              <w:rFonts w:ascii="Tahoma" w:hAnsi="Tahoma" w:cs="Tahoma"/>
              <w:b/>
              <w:color w:val="FFFFFF"/>
              <w:sz w:val="16"/>
              <w:szCs w:val="16"/>
              <w:lang w:val="en-US"/>
            </w:rPr>
            <w:t>EY</w:t>
          </w:r>
          <w:r>
            <w:rPr>
              <w:rFonts w:ascii="Tahoma" w:hAnsi="Tahoma" w:cs="Tahoma"/>
              <w:b/>
              <w:color w:val="FFFFFF"/>
              <w:sz w:val="16"/>
              <w:szCs w:val="16"/>
            </w:rPr>
            <w:t xml:space="preserve"> Αρχή Πιστοποίησης και Εξακρίβωσης Συγχρηματοδοτούμενων Προγραμμάτων </w:t>
          </w:r>
        </w:p>
      </w:tc>
    </w:tr>
  </w:tbl>
  <w:p w:rsidR="00463042" w:rsidRPr="00962816" w:rsidRDefault="00463042" w:rsidP="00463042">
    <w:pPr>
      <w:rPr>
        <w:rFonts w:ascii="Tahoma" w:hAnsi="Tahoma" w:cs="Tahoma"/>
        <w:sz w:val="16"/>
        <w:szCs w:val="16"/>
      </w:rPr>
    </w:pPr>
  </w:p>
  <w:tbl>
    <w:tblPr>
      <w:tblW w:w="5107" w:type="pct"/>
      <w:tblInd w:w="108" w:type="dxa"/>
      <w:tblBorders>
        <w:top w:val="single" w:sz="4" w:space="0" w:color="auto"/>
        <w:bottom w:val="single" w:sz="4" w:space="0" w:color="000000"/>
      </w:tblBorders>
      <w:shd w:val="clear" w:color="auto" w:fill="548DD4" w:themeFill="text2" w:themeFillTint="99"/>
      <w:tblLayout w:type="fixed"/>
      <w:tblLook w:val="0000" w:firstRow="0" w:lastRow="0" w:firstColumn="0" w:lastColumn="0" w:noHBand="0" w:noVBand="0"/>
    </w:tblPr>
    <w:tblGrid>
      <w:gridCol w:w="10065"/>
    </w:tblGrid>
    <w:tr w:rsidR="00463042" w:rsidRPr="00BA2F92" w:rsidTr="00C67D83">
      <w:trPr>
        <w:trHeight w:val="332"/>
      </w:trPr>
      <w:tc>
        <w:tcPr>
          <w:tcW w:w="5000" w:type="pct"/>
          <w:tcBorders>
            <w:top w:val="single" w:sz="4" w:space="0" w:color="auto"/>
            <w:bottom w:val="single" w:sz="4" w:space="0" w:color="000000"/>
          </w:tcBorders>
          <w:shd w:val="clear" w:color="auto" w:fill="548DD4" w:themeFill="text2" w:themeFillTint="99"/>
          <w:noWrap/>
          <w:vAlign w:val="center"/>
        </w:tcPr>
        <w:p w:rsidR="00463042" w:rsidRPr="00DA4FB1" w:rsidRDefault="00463042" w:rsidP="00463042">
          <w:pPr>
            <w:jc w:val="left"/>
            <w:rPr>
              <w:rFonts w:ascii="Tahoma" w:hAnsi="Tahoma" w:cs="Tahoma"/>
              <w:b/>
              <w:bCs/>
              <w:color w:val="FFFFFF"/>
              <w:sz w:val="18"/>
              <w:szCs w:val="18"/>
            </w:rPr>
          </w:pPr>
          <w:r>
            <w:rPr>
              <w:rFonts w:ascii="Tahoma" w:hAnsi="Tahoma" w:cs="Tahoma"/>
              <w:b/>
              <w:bCs/>
              <w:color w:val="FFFFFF"/>
              <w:sz w:val="18"/>
              <w:szCs w:val="18"/>
            </w:rPr>
            <w:t>Θ.Ε 4</w:t>
          </w:r>
          <w:r w:rsidRPr="001241C6">
            <w:rPr>
              <w:rFonts w:ascii="Tahoma" w:hAnsi="Tahoma" w:cs="Tahoma"/>
              <w:b/>
              <w:bCs/>
              <w:color w:val="FFFFFF"/>
              <w:sz w:val="18"/>
              <w:szCs w:val="18"/>
            </w:rPr>
            <w:t xml:space="preserve">: Προϊστάμενος Μονάδας </w:t>
          </w:r>
          <w:r>
            <w:rPr>
              <w:rFonts w:ascii="Tahoma" w:hAnsi="Tahoma" w:cs="Tahoma"/>
              <w:b/>
              <w:bCs/>
              <w:color w:val="FFFFFF"/>
              <w:sz w:val="18"/>
              <w:szCs w:val="18"/>
            </w:rPr>
            <w:t>Β</w:t>
          </w:r>
          <w:r w:rsidRPr="001241C6">
            <w:rPr>
              <w:rFonts w:ascii="Tahoma" w:hAnsi="Tahoma" w:cs="Tahoma"/>
              <w:b/>
              <w:bCs/>
              <w:color w:val="FFFFFF"/>
              <w:sz w:val="18"/>
              <w:szCs w:val="18"/>
            </w:rPr>
            <w:tab/>
            <w:t>2</w:t>
          </w:r>
          <w:r>
            <w:rPr>
              <w:rFonts w:ascii="Tahoma" w:hAnsi="Tahoma" w:cs="Tahoma"/>
              <w:b/>
              <w:bCs/>
              <w:color w:val="FFFFFF"/>
              <w:sz w:val="18"/>
              <w:szCs w:val="18"/>
            </w:rPr>
            <w:t>β</w:t>
          </w:r>
          <w:r w:rsidRPr="00DA4FB1">
            <w:rPr>
              <w:rFonts w:ascii="Tahoma" w:hAnsi="Tahoma" w:cs="Tahoma"/>
              <w:b/>
              <w:bCs/>
              <w:color w:val="FFFFFF"/>
              <w:sz w:val="18"/>
              <w:szCs w:val="18"/>
            </w:rPr>
            <w:tab/>
          </w:r>
        </w:p>
      </w:tc>
    </w:tr>
  </w:tbl>
  <w:p w:rsidR="00463042" w:rsidRPr="001D2B99" w:rsidRDefault="00463042" w:rsidP="00463042">
    <w:pPr>
      <w:pStyle w:val="a5"/>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C436A"/>
    <w:multiLevelType w:val="hybridMultilevel"/>
    <w:tmpl w:val="E5EAE4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5CD3570"/>
    <w:multiLevelType w:val="hybridMultilevel"/>
    <w:tmpl w:val="9A567D3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07A87934"/>
    <w:multiLevelType w:val="hybridMultilevel"/>
    <w:tmpl w:val="B8A89682"/>
    <w:lvl w:ilvl="0" w:tplc="04080001">
      <w:start w:val="1"/>
      <w:numFmt w:val="bullet"/>
      <w:lvlText w:val=""/>
      <w:lvlJc w:val="left"/>
      <w:pPr>
        <w:tabs>
          <w:tab w:val="num" w:pos="360"/>
        </w:tabs>
        <w:ind w:left="360" w:hanging="360"/>
      </w:pPr>
      <w:rPr>
        <w:rFonts w:ascii="Symbol" w:hAnsi="Symbol" w:hint="default"/>
        <w:color w:val="auto"/>
      </w:rPr>
    </w:lvl>
    <w:lvl w:ilvl="1" w:tplc="0408000F">
      <w:start w:val="1"/>
      <w:numFmt w:val="decimal"/>
      <w:lvlText w:val="%2."/>
      <w:lvlJc w:val="left"/>
      <w:pPr>
        <w:tabs>
          <w:tab w:val="num" w:pos="360"/>
        </w:tabs>
        <w:ind w:left="360" w:hanging="360"/>
      </w:pPr>
      <w:rPr>
        <w:rFonts w:cs="Times New Roman" w:hint="default"/>
        <w:color w:val="auto"/>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3">
    <w:nsid w:val="0CDB5A61"/>
    <w:multiLevelType w:val="hybridMultilevel"/>
    <w:tmpl w:val="ED7C4220"/>
    <w:lvl w:ilvl="0" w:tplc="04080001">
      <w:start w:val="1"/>
      <w:numFmt w:val="bullet"/>
      <w:lvlText w:val=""/>
      <w:lvlJc w:val="left"/>
      <w:pPr>
        <w:ind w:left="754" w:hanging="360"/>
      </w:pPr>
      <w:rPr>
        <w:rFonts w:ascii="Symbol" w:hAnsi="Symbol" w:hint="default"/>
      </w:rPr>
    </w:lvl>
    <w:lvl w:ilvl="1" w:tplc="04080003" w:tentative="1">
      <w:start w:val="1"/>
      <w:numFmt w:val="bullet"/>
      <w:lvlText w:val="o"/>
      <w:lvlJc w:val="left"/>
      <w:pPr>
        <w:ind w:left="1474" w:hanging="360"/>
      </w:pPr>
      <w:rPr>
        <w:rFonts w:ascii="Courier New" w:hAnsi="Courier New" w:hint="default"/>
      </w:rPr>
    </w:lvl>
    <w:lvl w:ilvl="2" w:tplc="04080005" w:tentative="1">
      <w:start w:val="1"/>
      <w:numFmt w:val="bullet"/>
      <w:lvlText w:val=""/>
      <w:lvlJc w:val="left"/>
      <w:pPr>
        <w:ind w:left="2194" w:hanging="360"/>
      </w:pPr>
      <w:rPr>
        <w:rFonts w:ascii="Wingdings" w:hAnsi="Wingdings" w:hint="default"/>
      </w:rPr>
    </w:lvl>
    <w:lvl w:ilvl="3" w:tplc="04080001" w:tentative="1">
      <w:start w:val="1"/>
      <w:numFmt w:val="bullet"/>
      <w:lvlText w:val=""/>
      <w:lvlJc w:val="left"/>
      <w:pPr>
        <w:ind w:left="2914" w:hanging="360"/>
      </w:pPr>
      <w:rPr>
        <w:rFonts w:ascii="Symbol" w:hAnsi="Symbol" w:hint="default"/>
      </w:rPr>
    </w:lvl>
    <w:lvl w:ilvl="4" w:tplc="04080003" w:tentative="1">
      <w:start w:val="1"/>
      <w:numFmt w:val="bullet"/>
      <w:lvlText w:val="o"/>
      <w:lvlJc w:val="left"/>
      <w:pPr>
        <w:ind w:left="3634" w:hanging="360"/>
      </w:pPr>
      <w:rPr>
        <w:rFonts w:ascii="Courier New" w:hAnsi="Courier New" w:hint="default"/>
      </w:rPr>
    </w:lvl>
    <w:lvl w:ilvl="5" w:tplc="04080005" w:tentative="1">
      <w:start w:val="1"/>
      <w:numFmt w:val="bullet"/>
      <w:lvlText w:val=""/>
      <w:lvlJc w:val="left"/>
      <w:pPr>
        <w:ind w:left="4354" w:hanging="360"/>
      </w:pPr>
      <w:rPr>
        <w:rFonts w:ascii="Wingdings" w:hAnsi="Wingdings" w:hint="default"/>
      </w:rPr>
    </w:lvl>
    <w:lvl w:ilvl="6" w:tplc="04080001" w:tentative="1">
      <w:start w:val="1"/>
      <w:numFmt w:val="bullet"/>
      <w:lvlText w:val=""/>
      <w:lvlJc w:val="left"/>
      <w:pPr>
        <w:ind w:left="5074" w:hanging="360"/>
      </w:pPr>
      <w:rPr>
        <w:rFonts w:ascii="Symbol" w:hAnsi="Symbol" w:hint="default"/>
      </w:rPr>
    </w:lvl>
    <w:lvl w:ilvl="7" w:tplc="04080003" w:tentative="1">
      <w:start w:val="1"/>
      <w:numFmt w:val="bullet"/>
      <w:lvlText w:val="o"/>
      <w:lvlJc w:val="left"/>
      <w:pPr>
        <w:ind w:left="5794" w:hanging="360"/>
      </w:pPr>
      <w:rPr>
        <w:rFonts w:ascii="Courier New" w:hAnsi="Courier New" w:hint="default"/>
      </w:rPr>
    </w:lvl>
    <w:lvl w:ilvl="8" w:tplc="04080005" w:tentative="1">
      <w:start w:val="1"/>
      <w:numFmt w:val="bullet"/>
      <w:lvlText w:val=""/>
      <w:lvlJc w:val="left"/>
      <w:pPr>
        <w:ind w:left="6514" w:hanging="360"/>
      </w:pPr>
      <w:rPr>
        <w:rFonts w:ascii="Wingdings" w:hAnsi="Wingdings" w:hint="default"/>
      </w:rPr>
    </w:lvl>
  </w:abstractNum>
  <w:abstractNum w:abstractNumId="4">
    <w:nsid w:val="0F5F5C39"/>
    <w:multiLevelType w:val="multilevel"/>
    <w:tmpl w:val="4D40E90E"/>
    <w:lvl w:ilvl="0">
      <w:start w:val="1"/>
      <w:numFmt w:val="decimal"/>
      <w:lvlText w:val="%1."/>
      <w:lvlJc w:val="left"/>
      <w:pPr>
        <w:tabs>
          <w:tab w:val="num" w:pos="360"/>
        </w:tabs>
        <w:ind w:left="360" w:hanging="360"/>
      </w:pPr>
      <w:rPr>
        <w:rFonts w:cs="Times New Roman" w:hint="default"/>
        <w:color w:val="auto"/>
      </w:rPr>
    </w:lvl>
    <w:lvl w:ilvl="1">
      <w:start w:val="1"/>
      <w:numFmt w:val="decimal"/>
      <w:lvlText w:val="%2."/>
      <w:lvlJc w:val="left"/>
      <w:pPr>
        <w:tabs>
          <w:tab w:val="num" w:pos="360"/>
        </w:tabs>
        <w:ind w:left="360" w:hanging="360"/>
      </w:pPr>
      <w:rPr>
        <w:rFonts w:cs="Times New Roman"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5">
    <w:nsid w:val="10276ADB"/>
    <w:multiLevelType w:val="hybridMultilevel"/>
    <w:tmpl w:val="5994F39C"/>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22302C6"/>
    <w:multiLevelType w:val="hybridMultilevel"/>
    <w:tmpl w:val="10EA4CDC"/>
    <w:lvl w:ilvl="0" w:tplc="04080001">
      <w:start w:val="1"/>
      <w:numFmt w:val="bullet"/>
      <w:lvlText w:val=""/>
      <w:lvlJc w:val="left"/>
      <w:pPr>
        <w:ind w:left="754" w:hanging="360"/>
      </w:pPr>
      <w:rPr>
        <w:rFonts w:ascii="Symbol" w:hAnsi="Symbol" w:hint="default"/>
      </w:rPr>
    </w:lvl>
    <w:lvl w:ilvl="1" w:tplc="04080003" w:tentative="1">
      <w:start w:val="1"/>
      <w:numFmt w:val="bullet"/>
      <w:lvlText w:val="o"/>
      <w:lvlJc w:val="left"/>
      <w:pPr>
        <w:ind w:left="1474" w:hanging="360"/>
      </w:pPr>
      <w:rPr>
        <w:rFonts w:ascii="Courier New" w:hAnsi="Courier New" w:hint="default"/>
      </w:rPr>
    </w:lvl>
    <w:lvl w:ilvl="2" w:tplc="04080005" w:tentative="1">
      <w:start w:val="1"/>
      <w:numFmt w:val="bullet"/>
      <w:lvlText w:val=""/>
      <w:lvlJc w:val="left"/>
      <w:pPr>
        <w:ind w:left="2194" w:hanging="360"/>
      </w:pPr>
      <w:rPr>
        <w:rFonts w:ascii="Wingdings" w:hAnsi="Wingdings" w:hint="default"/>
      </w:rPr>
    </w:lvl>
    <w:lvl w:ilvl="3" w:tplc="04080001" w:tentative="1">
      <w:start w:val="1"/>
      <w:numFmt w:val="bullet"/>
      <w:lvlText w:val=""/>
      <w:lvlJc w:val="left"/>
      <w:pPr>
        <w:ind w:left="2914" w:hanging="360"/>
      </w:pPr>
      <w:rPr>
        <w:rFonts w:ascii="Symbol" w:hAnsi="Symbol" w:hint="default"/>
      </w:rPr>
    </w:lvl>
    <w:lvl w:ilvl="4" w:tplc="04080003" w:tentative="1">
      <w:start w:val="1"/>
      <w:numFmt w:val="bullet"/>
      <w:lvlText w:val="o"/>
      <w:lvlJc w:val="left"/>
      <w:pPr>
        <w:ind w:left="3634" w:hanging="360"/>
      </w:pPr>
      <w:rPr>
        <w:rFonts w:ascii="Courier New" w:hAnsi="Courier New" w:hint="default"/>
      </w:rPr>
    </w:lvl>
    <w:lvl w:ilvl="5" w:tplc="04080005" w:tentative="1">
      <w:start w:val="1"/>
      <w:numFmt w:val="bullet"/>
      <w:lvlText w:val=""/>
      <w:lvlJc w:val="left"/>
      <w:pPr>
        <w:ind w:left="4354" w:hanging="360"/>
      </w:pPr>
      <w:rPr>
        <w:rFonts w:ascii="Wingdings" w:hAnsi="Wingdings" w:hint="default"/>
      </w:rPr>
    </w:lvl>
    <w:lvl w:ilvl="6" w:tplc="04080001" w:tentative="1">
      <w:start w:val="1"/>
      <w:numFmt w:val="bullet"/>
      <w:lvlText w:val=""/>
      <w:lvlJc w:val="left"/>
      <w:pPr>
        <w:ind w:left="5074" w:hanging="360"/>
      </w:pPr>
      <w:rPr>
        <w:rFonts w:ascii="Symbol" w:hAnsi="Symbol" w:hint="default"/>
      </w:rPr>
    </w:lvl>
    <w:lvl w:ilvl="7" w:tplc="04080003" w:tentative="1">
      <w:start w:val="1"/>
      <w:numFmt w:val="bullet"/>
      <w:lvlText w:val="o"/>
      <w:lvlJc w:val="left"/>
      <w:pPr>
        <w:ind w:left="5794" w:hanging="360"/>
      </w:pPr>
      <w:rPr>
        <w:rFonts w:ascii="Courier New" w:hAnsi="Courier New" w:hint="default"/>
      </w:rPr>
    </w:lvl>
    <w:lvl w:ilvl="8" w:tplc="04080005" w:tentative="1">
      <w:start w:val="1"/>
      <w:numFmt w:val="bullet"/>
      <w:lvlText w:val=""/>
      <w:lvlJc w:val="left"/>
      <w:pPr>
        <w:ind w:left="6514" w:hanging="360"/>
      </w:pPr>
      <w:rPr>
        <w:rFonts w:ascii="Wingdings" w:hAnsi="Wingdings" w:hint="default"/>
      </w:rPr>
    </w:lvl>
  </w:abstractNum>
  <w:abstractNum w:abstractNumId="7">
    <w:nsid w:val="152029DC"/>
    <w:multiLevelType w:val="hybridMultilevel"/>
    <w:tmpl w:val="64F2FFB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8">
    <w:nsid w:val="1648050D"/>
    <w:multiLevelType w:val="hybridMultilevel"/>
    <w:tmpl w:val="BAA28744"/>
    <w:lvl w:ilvl="0" w:tplc="04080001">
      <w:start w:val="1"/>
      <w:numFmt w:val="bullet"/>
      <w:lvlText w:val=""/>
      <w:lvlJc w:val="left"/>
      <w:pPr>
        <w:tabs>
          <w:tab w:val="num" w:pos="360"/>
        </w:tabs>
        <w:ind w:left="360" w:hanging="360"/>
      </w:pPr>
      <w:rPr>
        <w:rFonts w:ascii="Symbol" w:hAnsi="Symbol" w:hint="default"/>
        <w:color w:val="auto"/>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
    <w:nsid w:val="1CB504A6"/>
    <w:multiLevelType w:val="multilevel"/>
    <w:tmpl w:val="4D40E90E"/>
    <w:lvl w:ilvl="0">
      <w:start w:val="1"/>
      <w:numFmt w:val="decimal"/>
      <w:lvlText w:val="%1."/>
      <w:lvlJc w:val="left"/>
      <w:pPr>
        <w:tabs>
          <w:tab w:val="num" w:pos="360"/>
        </w:tabs>
        <w:ind w:left="360" w:hanging="360"/>
      </w:pPr>
      <w:rPr>
        <w:rFonts w:cs="Times New Roman" w:hint="default"/>
        <w:color w:val="auto"/>
      </w:rPr>
    </w:lvl>
    <w:lvl w:ilvl="1">
      <w:start w:val="1"/>
      <w:numFmt w:val="decimal"/>
      <w:lvlText w:val="%2."/>
      <w:lvlJc w:val="left"/>
      <w:pPr>
        <w:tabs>
          <w:tab w:val="num" w:pos="360"/>
        </w:tabs>
        <w:ind w:left="360" w:hanging="360"/>
      </w:pPr>
      <w:rPr>
        <w:rFonts w:cs="Times New Roman"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0">
    <w:nsid w:val="1D713D28"/>
    <w:multiLevelType w:val="hybridMultilevel"/>
    <w:tmpl w:val="E82EDC92"/>
    <w:lvl w:ilvl="0" w:tplc="0408000F">
      <w:start w:val="1"/>
      <w:numFmt w:val="decimal"/>
      <w:lvlText w:val="%1."/>
      <w:lvlJc w:val="left"/>
      <w:pPr>
        <w:ind w:left="360" w:hanging="360"/>
      </w:pPr>
      <w:rPr>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1">
    <w:nsid w:val="1EFD77AE"/>
    <w:multiLevelType w:val="hybridMultilevel"/>
    <w:tmpl w:val="638082C8"/>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
    <w:nsid w:val="218C3362"/>
    <w:multiLevelType w:val="multilevel"/>
    <w:tmpl w:val="A016FEF8"/>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D986183"/>
    <w:multiLevelType w:val="hybridMultilevel"/>
    <w:tmpl w:val="8BD625DA"/>
    <w:lvl w:ilvl="0" w:tplc="40B00F96">
      <w:start w:val="1"/>
      <w:numFmt w:val="decimal"/>
      <w:lvlText w:val="%1."/>
      <w:lvlJc w:val="left"/>
      <w:pPr>
        <w:tabs>
          <w:tab w:val="num" w:pos="360"/>
        </w:tabs>
        <w:ind w:left="360" w:hanging="360"/>
      </w:pPr>
      <w:rPr>
        <w:rFonts w:cs="Times New Roman" w:hint="default"/>
        <w:color w:val="auto"/>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4">
    <w:nsid w:val="30101F55"/>
    <w:multiLevelType w:val="hybridMultilevel"/>
    <w:tmpl w:val="8BD625DA"/>
    <w:lvl w:ilvl="0" w:tplc="40B00F96">
      <w:start w:val="1"/>
      <w:numFmt w:val="decimal"/>
      <w:lvlText w:val="%1."/>
      <w:lvlJc w:val="left"/>
      <w:pPr>
        <w:tabs>
          <w:tab w:val="num" w:pos="360"/>
        </w:tabs>
        <w:ind w:left="360" w:hanging="360"/>
      </w:pPr>
      <w:rPr>
        <w:rFonts w:cs="Times New Roman" w:hint="default"/>
        <w:color w:val="auto"/>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
    <w:nsid w:val="32FD454F"/>
    <w:multiLevelType w:val="hybridMultilevel"/>
    <w:tmpl w:val="64325040"/>
    <w:lvl w:ilvl="0" w:tplc="04080001">
      <w:start w:val="1"/>
      <w:numFmt w:val="bullet"/>
      <w:lvlText w:val=""/>
      <w:lvlJc w:val="left"/>
      <w:pPr>
        <w:ind w:left="754" w:hanging="360"/>
      </w:pPr>
      <w:rPr>
        <w:rFonts w:ascii="Symbol" w:hAnsi="Symbol" w:hint="default"/>
      </w:rPr>
    </w:lvl>
    <w:lvl w:ilvl="1" w:tplc="04080003" w:tentative="1">
      <w:start w:val="1"/>
      <w:numFmt w:val="bullet"/>
      <w:lvlText w:val="o"/>
      <w:lvlJc w:val="left"/>
      <w:pPr>
        <w:ind w:left="1474" w:hanging="360"/>
      </w:pPr>
      <w:rPr>
        <w:rFonts w:ascii="Courier New" w:hAnsi="Courier New" w:hint="default"/>
      </w:rPr>
    </w:lvl>
    <w:lvl w:ilvl="2" w:tplc="04080005" w:tentative="1">
      <w:start w:val="1"/>
      <w:numFmt w:val="bullet"/>
      <w:lvlText w:val=""/>
      <w:lvlJc w:val="left"/>
      <w:pPr>
        <w:ind w:left="2194" w:hanging="360"/>
      </w:pPr>
      <w:rPr>
        <w:rFonts w:ascii="Wingdings" w:hAnsi="Wingdings" w:hint="default"/>
      </w:rPr>
    </w:lvl>
    <w:lvl w:ilvl="3" w:tplc="04080001" w:tentative="1">
      <w:start w:val="1"/>
      <w:numFmt w:val="bullet"/>
      <w:lvlText w:val=""/>
      <w:lvlJc w:val="left"/>
      <w:pPr>
        <w:ind w:left="2914" w:hanging="360"/>
      </w:pPr>
      <w:rPr>
        <w:rFonts w:ascii="Symbol" w:hAnsi="Symbol" w:hint="default"/>
      </w:rPr>
    </w:lvl>
    <w:lvl w:ilvl="4" w:tplc="04080003" w:tentative="1">
      <w:start w:val="1"/>
      <w:numFmt w:val="bullet"/>
      <w:lvlText w:val="o"/>
      <w:lvlJc w:val="left"/>
      <w:pPr>
        <w:ind w:left="3634" w:hanging="360"/>
      </w:pPr>
      <w:rPr>
        <w:rFonts w:ascii="Courier New" w:hAnsi="Courier New" w:hint="default"/>
      </w:rPr>
    </w:lvl>
    <w:lvl w:ilvl="5" w:tplc="04080005" w:tentative="1">
      <w:start w:val="1"/>
      <w:numFmt w:val="bullet"/>
      <w:lvlText w:val=""/>
      <w:lvlJc w:val="left"/>
      <w:pPr>
        <w:ind w:left="4354" w:hanging="360"/>
      </w:pPr>
      <w:rPr>
        <w:rFonts w:ascii="Wingdings" w:hAnsi="Wingdings" w:hint="default"/>
      </w:rPr>
    </w:lvl>
    <w:lvl w:ilvl="6" w:tplc="04080001" w:tentative="1">
      <w:start w:val="1"/>
      <w:numFmt w:val="bullet"/>
      <w:lvlText w:val=""/>
      <w:lvlJc w:val="left"/>
      <w:pPr>
        <w:ind w:left="5074" w:hanging="360"/>
      </w:pPr>
      <w:rPr>
        <w:rFonts w:ascii="Symbol" w:hAnsi="Symbol" w:hint="default"/>
      </w:rPr>
    </w:lvl>
    <w:lvl w:ilvl="7" w:tplc="04080003" w:tentative="1">
      <w:start w:val="1"/>
      <w:numFmt w:val="bullet"/>
      <w:lvlText w:val="o"/>
      <w:lvlJc w:val="left"/>
      <w:pPr>
        <w:ind w:left="5794" w:hanging="360"/>
      </w:pPr>
      <w:rPr>
        <w:rFonts w:ascii="Courier New" w:hAnsi="Courier New" w:hint="default"/>
      </w:rPr>
    </w:lvl>
    <w:lvl w:ilvl="8" w:tplc="04080005" w:tentative="1">
      <w:start w:val="1"/>
      <w:numFmt w:val="bullet"/>
      <w:lvlText w:val=""/>
      <w:lvlJc w:val="left"/>
      <w:pPr>
        <w:ind w:left="6514" w:hanging="360"/>
      </w:pPr>
      <w:rPr>
        <w:rFonts w:ascii="Wingdings" w:hAnsi="Wingdings" w:hint="default"/>
      </w:rPr>
    </w:lvl>
  </w:abstractNum>
  <w:abstractNum w:abstractNumId="16">
    <w:nsid w:val="363C66C4"/>
    <w:multiLevelType w:val="hybridMultilevel"/>
    <w:tmpl w:val="7464BC90"/>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nsid w:val="39106175"/>
    <w:multiLevelType w:val="hybridMultilevel"/>
    <w:tmpl w:val="FDFAED0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start w:val="1"/>
      <w:numFmt w:val="bullet"/>
      <w:lvlText w:val=""/>
      <w:lvlJc w:val="left"/>
      <w:pPr>
        <w:ind w:left="6840" w:hanging="360"/>
      </w:pPr>
      <w:rPr>
        <w:rFonts w:ascii="Wingdings" w:hAnsi="Wingdings" w:hint="default"/>
      </w:rPr>
    </w:lvl>
  </w:abstractNum>
  <w:abstractNum w:abstractNumId="18">
    <w:nsid w:val="396C12D5"/>
    <w:multiLevelType w:val="hybridMultilevel"/>
    <w:tmpl w:val="380C9974"/>
    <w:lvl w:ilvl="0" w:tplc="717AF8CE">
      <w:start w:val="1"/>
      <w:numFmt w:val="decimal"/>
      <w:lvlText w:val="%1."/>
      <w:lvlJc w:val="left"/>
      <w:pPr>
        <w:tabs>
          <w:tab w:val="num" w:pos="360"/>
        </w:tabs>
        <w:ind w:left="360" w:hanging="360"/>
      </w:pPr>
      <w:rPr>
        <w:rFonts w:hint="default"/>
        <w:b w:val="0"/>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9">
    <w:nsid w:val="3F254045"/>
    <w:multiLevelType w:val="hybridMultilevel"/>
    <w:tmpl w:val="F7A2928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0">
    <w:nsid w:val="3F97323F"/>
    <w:multiLevelType w:val="hybridMultilevel"/>
    <w:tmpl w:val="B8B2360A"/>
    <w:lvl w:ilvl="0" w:tplc="0408000F">
      <w:start w:val="1"/>
      <w:numFmt w:val="decimal"/>
      <w:lvlText w:val="%1."/>
      <w:lvlJc w:val="left"/>
      <w:pPr>
        <w:tabs>
          <w:tab w:val="num" w:pos="360"/>
        </w:tabs>
        <w:ind w:left="360" w:hanging="360"/>
      </w:pPr>
      <w:rPr>
        <w:rFonts w:cs="Times New Roman"/>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21">
    <w:nsid w:val="45CC5CC6"/>
    <w:multiLevelType w:val="hybridMultilevel"/>
    <w:tmpl w:val="9FAAA7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7100139"/>
    <w:multiLevelType w:val="hybridMultilevel"/>
    <w:tmpl w:val="0A62A1CE"/>
    <w:lvl w:ilvl="0" w:tplc="717AF8CE">
      <w:start w:val="1"/>
      <w:numFmt w:val="decimal"/>
      <w:lvlText w:val="%1."/>
      <w:lvlJc w:val="left"/>
      <w:pPr>
        <w:ind w:left="36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76A5E48"/>
    <w:multiLevelType w:val="hybridMultilevel"/>
    <w:tmpl w:val="56706608"/>
    <w:lvl w:ilvl="0" w:tplc="E8549DFE">
      <w:start w:val="1"/>
      <w:numFmt w:val="bullet"/>
      <w:lvlText w:val=""/>
      <w:lvlJc w:val="left"/>
      <w:pPr>
        <w:tabs>
          <w:tab w:val="num" w:pos="1440"/>
        </w:tabs>
        <w:ind w:left="1440" w:hanging="360"/>
      </w:pPr>
      <w:rPr>
        <w:rFonts w:ascii="Wingdings 2" w:hAnsi="Wingdings 2" w:hint="default"/>
        <w:color w:val="auto"/>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4E817DFC"/>
    <w:multiLevelType w:val="multilevel"/>
    <w:tmpl w:val="B8A89682"/>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2."/>
      <w:lvlJc w:val="left"/>
      <w:pPr>
        <w:tabs>
          <w:tab w:val="num" w:pos="360"/>
        </w:tabs>
        <w:ind w:left="360" w:hanging="360"/>
      </w:pPr>
      <w:rPr>
        <w:rFonts w:cs="Times New Roman"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25">
    <w:nsid w:val="51D1071A"/>
    <w:multiLevelType w:val="hybridMultilevel"/>
    <w:tmpl w:val="44968C0C"/>
    <w:lvl w:ilvl="0" w:tplc="0408000F">
      <w:start w:val="1"/>
      <w:numFmt w:val="decimal"/>
      <w:lvlText w:val="%1."/>
      <w:lvlJc w:val="left"/>
      <w:pPr>
        <w:tabs>
          <w:tab w:val="num" w:pos="360"/>
        </w:tabs>
        <w:ind w:left="360" w:hanging="360"/>
      </w:pPr>
      <w:rPr>
        <w:rFonts w:cs="Times New Roman"/>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26">
    <w:nsid w:val="5D1C4C73"/>
    <w:multiLevelType w:val="hybridMultilevel"/>
    <w:tmpl w:val="4CD4F8EA"/>
    <w:lvl w:ilvl="0" w:tplc="0408000F">
      <w:start w:val="1"/>
      <w:numFmt w:val="decimal"/>
      <w:lvlText w:val="%1."/>
      <w:lvlJc w:val="left"/>
      <w:pPr>
        <w:tabs>
          <w:tab w:val="num" w:pos="360"/>
        </w:tabs>
        <w:ind w:left="360" w:hanging="360"/>
      </w:pPr>
      <w:rPr>
        <w:rFonts w:cs="Times New Roman"/>
      </w:rPr>
    </w:lvl>
    <w:lvl w:ilvl="1" w:tplc="04080019">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27">
    <w:nsid w:val="5EEA0ED7"/>
    <w:multiLevelType w:val="hybridMultilevel"/>
    <w:tmpl w:val="FF040204"/>
    <w:lvl w:ilvl="0" w:tplc="0408000F">
      <w:start w:val="1"/>
      <w:numFmt w:val="decimal"/>
      <w:lvlText w:val="%1."/>
      <w:lvlJc w:val="left"/>
      <w:pPr>
        <w:tabs>
          <w:tab w:val="num" w:pos="360"/>
        </w:tabs>
        <w:ind w:left="360" w:hanging="360"/>
      </w:pPr>
      <w:rPr>
        <w:rFonts w:cs="Times New Roman"/>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28">
    <w:nsid w:val="6F026BCB"/>
    <w:multiLevelType w:val="hybridMultilevel"/>
    <w:tmpl w:val="327ACF80"/>
    <w:lvl w:ilvl="0" w:tplc="0408000F">
      <w:start w:val="1"/>
      <w:numFmt w:val="decimal"/>
      <w:lvlText w:val="%1."/>
      <w:lvlJc w:val="left"/>
      <w:pPr>
        <w:tabs>
          <w:tab w:val="num" w:pos="360"/>
        </w:tabs>
        <w:ind w:left="360" w:hanging="360"/>
      </w:pPr>
      <w:rPr>
        <w:rFonts w:cs="Times New Roman"/>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29">
    <w:nsid w:val="740709A0"/>
    <w:multiLevelType w:val="hybridMultilevel"/>
    <w:tmpl w:val="D5F6EB7A"/>
    <w:lvl w:ilvl="0" w:tplc="40B00F96">
      <w:start w:val="1"/>
      <w:numFmt w:val="decimal"/>
      <w:lvlText w:val="%1."/>
      <w:lvlJc w:val="left"/>
      <w:pPr>
        <w:tabs>
          <w:tab w:val="num" w:pos="360"/>
        </w:tabs>
        <w:ind w:left="360" w:hanging="360"/>
      </w:pPr>
      <w:rPr>
        <w:rFonts w:cs="Times New Roman" w:hint="default"/>
        <w:color w:val="auto"/>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0">
    <w:nsid w:val="77CD53C7"/>
    <w:multiLevelType w:val="multilevel"/>
    <w:tmpl w:val="BAA28744"/>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3"/>
  </w:num>
  <w:num w:numId="2">
    <w:abstractNumId w:val="2"/>
  </w:num>
  <w:num w:numId="3">
    <w:abstractNumId w:val="17"/>
  </w:num>
  <w:num w:numId="4">
    <w:abstractNumId w:val="21"/>
  </w:num>
  <w:num w:numId="5">
    <w:abstractNumId w:val="7"/>
  </w:num>
  <w:num w:numId="6">
    <w:abstractNumId w:val="1"/>
  </w:num>
  <w:num w:numId="7">
    <w:abstractNumId w:val="3"/>
  </w:num>
  <w:num w:numId="8">
    <w:abstractNumId w:val="17"/>
  </w:num>
  <w:num w:numId="9">
    <w:abstractNumId w:val="15"/>
  </w:num>
  <w:num w:numId="10">
    <w:abstractNumId w:val="19"/>
  </w:num>
  <w:num w:numId="11">
    <w:abstractNumId w:val="11"/>
  </w:num>
  <w:num w:numId="12">
    <w:abstractNumId w:val="26"/>
  </w:num>
  <w:num w:numId="13">
    <w:abstractNumId w:val="9"/>
  </w:num>
  <w:num w:numId="14">
    <w:abstractNumId w:val="8"/>
  </w:num>
  <w:num w:numId="15">
    <w:abstractNumId w:val="4"/>
  </w:num>
  <w:num w:numId="16">
    <w:abstractNumId w:val="12"/>
  </w:num>
  <w:num w:numId="17">
    <w:abstractNumId w:val="29"/>
  </w:num>
  <w:num w:numId="18">
    <w:abstractNumId w:val="14"/>
  </w:num>
  <w:num w:numId="19">
    <w:abstractNumId w:val="18"/>
  </w:num>
  <w:num w:numId="20">
    <w:abstractNumId w:val="5"/>
  </w:num>
  <w:num w:numId="21">
    <w:abstractNumId w:val="20"/>
  </w:num>
  <w:num w:numId="22">
    <w:abstractNumId w:val="13"/>
  </w:num>
  <w:num w:numId="23">
    <w:abstractNumId w:val="6"/>
  </w:num>
  <w:num w:numId="24">
    <w:abstractNumId w:val="27"/>
  </w:num>
  <w:num w:numId="25">
    <w:abstractNumId w:val="24"/>
  </w:num>
  <w:num w:numId="26">
    <w:abstractNumId w:val="28"/>
  </w:num>
  <w:num w:numId="27">
    <w:abstractNumId w:val="30"/>
  </w:num>
  <w:num w:numId="28">
    <w:abstractNumId w:val="25"/>
  </w:num>
  <w:num w:numId="29">
    <w:abstractNumId w:val="16"/>
  </w:num>
  <w:num w:numId="30">
    <w:abstractNumId w:val="10"/>
  </w:num>
  <w:num w:numId="31">
    <w:abstractNumId w:val="2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763ED3"/>
    <w:rsid w:val="000016BF"/>
    <w:rsid w:val="00004723"/>
    <w:rsid w:val="00005BC8"/>
    <w:rsid w:val="0001684A"/>
    <w:rsid w:val="00040BA1"/>
    <w:rsid w:val="000A0E96"/>
    <w:rsid w:val="000C1381"/>
    <w:rsid w:val="000E6753"/>
    <w:rsid w:val="000F1F68"/>
    <w:rsid w:val="00140DC7"/>
    <w:rsid w:val="001418E0"/>
    <w:rsid w:val="001457AB"/>
    <w:rsid w:val="00154510"/>
    <w:rsid w:val="00157185"/>
    <w:rsid w:val="001659EF"/>
    <w:rsid w:val="00181FF7"/>
    <w:rsid w:val="001969CA"/>
    <w:rsid w:val="001A6400"/>
    <w:rsid w:val="001A68B1"/>
    <w:rsid w:val="001B049F"/>
    <w:rsid w:val="001B3C49"/>
    <w:rsid w:val="001B421A"/>
    <w:rsid w:val="001C72BF"/>
    <w:rsid w:val="001D2B99"/>
    <w:rsid w:val="001D3BED"/>
    <w:rsid w:val="001E647B"/>
    <w:rsid w:val="00200ECA"/>
    <w:rsid w:val="0023354A"/>
    <w:rsid w:val="00264714"/>
    <w:rsid w:val="00270080"/>
    <w:rsid w:val="00283FC0"/>
    <w:rsid w:val="002868C9"/>
    <w:rsid w:val="00292294"/>
    <w:rsid w:val="002A23E4"/>
    <w:rsid w:val="002A4074"/>
    <w:rsid w:val="002B6EB3"/>
    <w:rsid w:val="002C1E2E"/>
    <w:rsid w:val="002D1276"/>
    <w:rsid w:val="002D1AAB"/>
    <w:rsid w:val="002E3928"/>
    <w:rsid w:val="002E3BFD"/>
    <w:rsid w:val="002E4185"/>
    <w:rsid w:val="002E48F1"/>
    <w:rsid w:val="002F3686"/>
    <w:rsid w:val="002F7C74"/>
    <w:rsid w:val="00313F19"/>
    <w:rsid w:val="003246DB"/>
    <w:rsid w:val="00332656"/>
    <w:rsid w:val="003379BE"/>
    <w:rsid w:val="00347097"/>
    <w:rsid w:val="00352D03"/>
    <w:rsid w:val="00360740"/>
    <w:rsid w:val="00371252"/>
    <w:rsid w:val="00371D54"/>
    <w:rsid w:val="003A1406"/>
    <w:rsid w:val="003B2E2F"/>
    <w:rsid w:val="003D1DA3"/>
    <w:rsid w:val="003D4FAF"/>
    <w:rsid w:val="003E3DE0"/>
    <w:rsid w:val="00437C2D"/>
    <w:rsid w:val="00440B7A"/>
    <w:rsid w:val="00447B60"/>
    <w:rsid w:val="0045450C"/>
    <w:rsid w:val="00457D39"/>
    <w:rsid w:val="00463042"/>
    <w:rsid w:val="004671D0"/>
    <w:rsid w:val="004851AE"/>
    <w:rsid w:val="00492978"/>
    <w:rsid w:val="00494A11"/>
    <w:rsid w:val="004A45D9"/>
    <w:rsid w:val="004D705C"/>
    <w:rsid w:val="004F4D30"/>
    <w:rsid w:val="005044B5"/>
    <w:rsid w:val="00510847"/>
    <w:rsid w:val="00521481"/>
    <w:rsid w:val="00541B16"/>
    <w:rsid w:val="0055374F"/>
    <w:rsid w:val="00556050"/>
    <w:rsid w:val="00560273"/>
    <w:rsid w:val="00560C53"/>
    <w:rsid w:val="0056794F"/>
    <w:rsid w:val="00581C7C"/>
    <w:rsid w:val="0058309B"/>
    <w:rsid w:val="0058788C"/>
    <w:rsid w:val="005A4FBF"/>
    <w:rsid w:val="005A69C6"/>
    <w:rsid w:val="005A788F"/>
    <w:rsid w:val="005C7C11"/>
    <w:rsid w:val="005D4108"/>
    <w:rsid w:val="005E4E4B"/>
    <w:rsid w:val="005E5FFB"/>
    <w:rsid w:val="005F3915"/>
    <w:rsid w:val="00624D09"/>
    <w:rsid w:val="00677710"/>
    <w:rsid w:val="00692452"/>
    <w:rsid w:val="006A4B7B"/>
    <w:rsid w:val="006A6CB1"/>
    <w:rsid w:val="006A7743"/>
    <w:rsid w:val="006B25CB"/>
    <w:rsid w:val="006B4932"/>
    <w:rsid w:val="006C3C2A"/>
    <w:rsid w:val="006E5525"/>
    <w:rsid w:val="006F0A66"/>
    <w:rsid w:val="006F6690"/>
    <w:rsid w:val="00701DE9"/>
    <w:rsid w:val="0070484A"/>
    <w:rsid w:val="00704D1A"/>
    <w:rsid w:val="007238E8"/>
    <w:rsid w:val="00730E57"/>
    <w:rsid w:val="007368FD"/>
    <w:rsid w:val="00740A2A"/>
    <w:rsid w:val="00760FE7"/>
    <w:rsid w:val="00762DFF"/>
    <w:rsid w:val="00763ED3"/>
    <w:rsid w:val="00764450"/>
    <w:rsid w:val="00777B8F"/>
    <w:rsid w:val="007A199E"/>
    <w:rsid w:val="007C4136"/>
    <w:rsid w:val="007C44B9"/>
    <w:rsid w:val="007D4378"/>
    <w:rsid w:val="007F1111"/>
    <w:rsid w:val="007F510A"/>
    <w:rsid w:val="00803B83"/>
    <w:rsid w:val="008270CD"/>
    <w:rsid w:val="00840406"/>
    <w:rsid w:val="0084255D"/>
    <w:rsid w:val="0084317A"/>
    <w:rsid w:val="00874615"/>
    <w:rsid w:val="00874A42"/>
    <w:rsid w:val="00880E46"/>
    <w:rsid w:val="008978B1"/>
    <w:rsid w:val="008A3A11"/>
    <w:rsid w:val="008C2C00"/>
    <w:rsid w:val="008E0AA6"/>
    <w:rsid w:val="008F1B81"/>
    <w:rsid w:val="008F4385"/>
    <w:rsid w:val="00901B57"/>
    <w:rsid w:val="009322C9"/>
    <w:rsid w:val="009550B1"/>
    <w:rsid w:val="00962816"/>
    <w:rsid w:val="00967AFC"/>
    <w:rsid w:val="009908C9"/>
    <w:rsid w:val="0099418C"/>
    <w:rsid w:val="009C0F5E"/>
    <w:rsid w:val="009D5F3A"/>
    <w:rsid w:val="009E474C"/>
    <w:rsid w:val="009F3B30"/>
    <w:rsid w:val="00A05B88"/>
    <w:rsid w:val="00A33B85"/>
    <w:rsid w:val="00A40657"/>
    <w:rsid w:val="00A4108C"/>
    <w:rsid w:val="00A7373C"/>
    <w:rsid w:val="00AB4507"/>
    <w:rsid w:val="00AB6697"/>
    <w:rsid w:val="00AD2F39"/>
    <w:rsid w:val="00B00165"/>
    <w:rsid w:val="00B24C39"/>
    <w:rsid w:val="00B27E8A"/>
    <w:rsid w:val="00B67334"/>
    <w:rsid w:val="00B73F9B"/>
    <w:rsid w:val="00BA1B7D"/>
    <w:rsid w:val="00BA28BC"/>
    <w:rsid w:val="00BC1A05"/>
    <w:rsid w:val="00BC5565"/>
    <w:rsid w:val="00BD3013"/>
    <w:rsid w:val="00BE11DD"/>
    <w:rsid w:val="00BE3AB4"/>
    <w:rsid w:val="00BE650B"/>
    <w:rsid w:val="00C02DF9"/>
    <w:rsid w:val="00C11380"/>
    <w:rsid w:val="00C15CF9"/>
    <w:rsid w:val="00C36FF6"/>
    <w:rsid w:val="00C45F7B"/>
    <w:rsid w:val="00C462D6"/>
    <w:rsid w:val="00C54B47"/>
    <w:rsid w:val="00C63100"/>
    <w:rsid w:val="00C64A6C"/>
    <w:rsid w:val="00C67D83"/>
    <w:rsid w:val="00C7090E"/>
    <w:rsid w:val="00C717A7"/>
    <w:rsid w:val="00C72A59"/>
    <w:rsid w:val="00C75C1A"/>
    <w:rsid w:val="00C8615F"/>
    <w:rsid w:val="00CA4DFD"/>
    <w:rsid w:val="00CC6822"/>
    <w:rsid w:val="00CD3985"/>
    <w:rsid w:val="00CE435C"/>
    <w:rsid w:val="00CE7F31"/>
    <w:rsid w:val="00CF013B"/>
    <w:rsid w:val="00D23EED"/>
    <w:rsid w:val="00D30BB9"/>
    <w:rsid w:val="00D35851"/>
    <w:rsid w:val="00D6117B"/>
    <w:rsid w:val="00D63145"/>
    <w:rsid w:val="00D86203"/>
    <w:rsid w:val="00DA6E0B"/>
    <w:rsid w:val="00DB75A1"/>
    <w:rsid w:val="00DD3481"/>
    <w:rsid w:val="00DD4A2A"/>
    <w:rsid w:val="00E102AD"/>
    <w:rsid w:val="00E10777"/>
    <w:rsid w:val="00E14D10"/>
    <w:rsid w:val="00E17D1B"/>
    <w:rsid w:val="00E234EF"/>
    <w:rsid w:val="00E306FE"/>
    <w:rsid w:val="00E452E3"/>
    <w:rsid w:val="00E47ADD"/>
    <w:rsid w:val="00E51916"/>
    <w:rsid w:val="00E51F52"/>
    <w:rsid w:val="00E5334F"/>
    <w:rsid w:val="00E610E9"/>
    <w:rsid w:val="00E67F75"/>
    <w:rsid w:val="00E72D3D"/>
    <w:rsid w:val="00E90B97"/>
    <w:rsid w:val="00EA1325"/>
    <w:rsid w:val="00EB4032"/>
    <w:rsid w:val="00EC2CF4"/>
    <w:rsid w:val="00ED0BD1"/>
    <w:rsid w:val="00ED6A9E"/>
    <w:rsid w:val="00EE1D6C"/>
    <w:rsid w:val="00F1212B"/>
    <w:rsid w:val="00F15822"/>
    <w:rsid w:val="00F27C0F"/>
    <w:rsid w:val="00F37DD7"/>
    <w:rsid w:val="00F40948"/>
    <w:rsid w:val="00F6295E"/>
    <w:rsid w:val="00F67451"/>
    <w:rsid w:val="00F83C07"/>
    <w:rsid w:val="00FD0CEF"/>
    <w:rsid w:val="00FE12B9"/>
    <w:rsid w:val="00FE2586"/>
    <w:rsid w:val="00FE363E"/>
    <w:rsid w:val="00FE6D0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ED3"/>
    <w:pPr>
      <w:overflowPunct w:val="0"/>
      <w:autoSpaceDE w:val="0"/>
      <w:autoSpaceDN w:val="0"/>
      <w:adjustRightInd w:val="0"/>
      <w:jc w:val="both"/>
      <w:textAlignment w:val="baseline"/>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rsid w:val="00763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left"/>
      <w:textAlignment w:val="auto"/>
    </w:pPr>
    <w:rPr>
      <w:rFonts w:ascii="Courier New" w:hAnsi="Courier New" w:cs="Courier New"/>
      <w:sz w:val="20"/>
      <w:szCs w:val="20"/>
    </w:rPr>
  </w:style>
  <w:style w:type="character" w:customStyle="1" w:styleId="-HTMLChar">
    <w:name w:val="Προ-διαμορφωμένο HTML Char"/>
    <w:link w:val="-HTML"/>
    <w:uiPriority w:val="99"/>
    <w:locked/>
    <w:rsid w:val="00763ED3"/>
    <w:rPr>
      <w:rFonts w:ascii="Courier New" w:hAnsi="Courier New"/>
      <w:sz w:val="20"/>
      <w:lang w:eastAsia="el-GR"/>
    </w:rPr>
  </w:style>
  <w:style w:type="paragraph" w:styleId="a3">
    <w:name w:val="Balloon Text"/>
    <w:basedOn w:val="a"/>
    <w:link w:val="Char"/>
    <w:uiPriority w:val="99"/>
    <w:semiHidden/>
    <w:rsid w:val="00F15822"/>
    <w:rPr>
      <w:rFonts w:ascii="Tahoma" w:hAnsi="Tahoma" w:cs="Tahoma"/>
      <w:sz w:val="16"/>
      <w:szCs w:val="16"/>
    </w:rPr>
  </w:style>
  <w:style w:type="character" w:customStyle="1" w:styleId="Char">
    <w:name w:val="Κείμενο πλαισίου Char"/>
    <w:link w:val="a3"/>
    <w:uiPriority w:val="99"/>
    <w:semiHidden/>
    <w:locked/>
    <w:rsid w:val="00F15822"/>
    <w:rPr>
      <w:rFonts w:ascii="Tahoma" w:hAnsi="Tahoma"/>
      <w:sz w:val="16"/>
      <w:lang w:eastAsia="el-GR"/>
    </w:rPr>
  </w:style>
  <w:style w:type="paragraph" w:styleId="a4">
    <w:name w:val="List Paragraph"/>
    <w:basedOn w:val="a"/>
    <w:uiPriority w:val="99"/>
    <w:qFormat/>
    <w:rsid w:val="00CE7F31"/>
    <w:pPr>
      <w:ind w:left="720"/>
      <w:contextualSpacing/>
    </w:pPr>
  </w:style>
  <w:style w:type="paragraph" w:styleId="a5">
    <w:name w:val="header"/>
    <w:basedOn w:val="a"/>
    <w:link w:val="Char0"/>
    <w:uiPriority w:val="99"/>
    <w:rsid w:val="002B6EB3"/>
    <w:pPr>
      <w:tabs>
        <w:tab w:val="center" w:pos="4153"/>
        <w:tab w:val="right" w:pos="8306"/>
      </w:tabs>
    </w:pPr>
  </w:style>
  <w:style w:type="character" w:customStyle="1" w:styleId="Char0">
    <w:name w:val="Κεφαλίδα Char"/>
    <w:link w:val="a5"/>
    <w:uiPriority w:val="99"/>
    <w:locked/>
    <w:rsid w:val="002B6EB3"/>
    <w:rPr>
      <w:rFonts w:ascii="Times New Roman" w:hAnsi="Times New Roman"/>
      <w:sz w:val="24"/>
    </w:rPr>
  </w:style>
  <w:style w:type="paragraph" w:styleId="a6">
    <w:name w:val="footer"/>
    <w:basedOn w:val="a"/>
    <w:link w:val="Char1"/>
    <w:uiPriority w:val="99"/>
    <w:rsid w:val="002B6EB3"/>
    <w:pPr>
      <w:tabs>
        <w:tab w:val="center" w:pos="4153"/>
        <w:tab w:val="right" w:pos="8306"/>
      </w:tabs>
    </w:pPr>
  </w:style>
  <w:style w:type="character" w:customStyle="1" w:styleId="Char1">
    <w:name w:val="Υποσέλιδο Char"/>
    <w:link w:val="a6"/>
    <w:uiPriority w:val="99"/>
    <w:locked/>
    <w:rsid w:val="002B6EB3"/>
    <w:rPr>
      <w:rFonts w:ascii="Times New Roman" w:hAnsi="Times New Roman"/>
      <w:sz w:val="24"/>
    </w:rPr>
  </w:style>
  <w:style w:type="character" w:styleId="a7">
    <w:name w:val="page number"/>
    <w:uiPriority w:val="99"/>
    <w:rsid w:val="00624D09"/>
    <w:rPr>
      <w:rFonts w:cs="Times New Roman"/>
    </w:rPr>
  </w:style>
  <w:style w:type="table" w:styleId="a8">
    <w:name w:val="Table Grid"/>
    <w:basedOn w:val="a1"/>
    <w:locked/>
    <w:rsid w:val="004630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ED3"/>
    <w:pPr>
      <w:overflowPunct w:val="0"/>
      <w:autoSpaceDE w:val="0"/>
      <w:autoSpaceDN w:val="0"/>
      <w:adjustRightInd w:val="0"/>
      <w:jc w:val="both"/>
      <w:textAlignment w:val="baseline"/>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rsid w:val="00763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left"/>
      <w:textAlignment w:val="auto"/>
    </w:pPr>
    <w:rPr>
      <w:rFonts w:ascii="Courier New" w:hAnsi="Courier New" w:cs="Courier New"/>
      <w:sz w:val="20"/>
      <w:szCs w:val="20"/>
    </w:rPr>
  </w:style>
  <w:style w:type="character" w:customStyle="1" w:styleId="-HTMLChar">
    <w:name w:val="HTML Preformatted Char"/>
    <w:link w:val="-HTML"/>
    <w:uiPriority w:val="99"/>
    <w:locked/>
    <w:rsid w:val="00763ED3"/>
    <w:rPr>
      <w:rFonts w:ascii="Courier New" w:hAnsi="Courier New"/>
      <w:sz w:val="20"/>
      <w:lang w:val="x-none" w:eastAsia="el-GR"/>
    </w:rPr>
  </w:style>
  <w:style w:type="paragraph" w:styleId="a3">
    <w:name w:val="Balloon Text"/>
    <w:basedOn w:val="a"/>
    <w:link w:val="Char"/>
    <w:uiPriority w:val="99"/>
    <w:semiHidden/>
    <w:rsid w:val="00F15822"/>
    <w:rPr>
      <w:rFonts w:ascii="Tahoma" w:hAnsi="Tahoma" w:cs="Tahoma"/>
      <w:sz w:val="16"/>
      <w:szCs w:val="16"/>
    </w:rPr>
  </w:style>
  <w:style w:type="character" w:customStyle="1" w:styleId="Char">
    <w:name w:val="Balloon Text Char"/>
    <w:link w:val="a3"/>
    <w:uiPriority w:val="99"/>
    <w:semiHidden/>
    <w:locked/>
    <w:rsid w:val="00F15822"/>
    <w:rPr>
      <w:rFonts w:ascii="Tahoma" w:hAnsi="Tahoma"/>
      <w:sz w:val="16"/>
      <w:lang w:val="x-none" w:eastAsia="el-GR"/>
    </w:rPr>
  </w:style>
  <w:style w:type="paragraph" w:styleId="a4">
    <w:name w:val="List Paragraph"/>
    <w:basedOn w:val="a"/>
    <w:uiPriority w:val="99"/>
    <w:qFormat/>
    <w:rsid w:val="00CE7F31"/>
    <w:pPr>
      <w:ind w:left="720"/>
      <w:contextualSpacing/>
    </w:pPr>
  </w:style>
  <w:style w:type="paragraph" w:styleId="a5">
    <w:name w:val="header"/>
    <w:basedOn w:val="a"/>
    <w:link w:val="Char0"/>
    <w:uiPriority w:val="99"/>
    <w:rsid w:val="002B6EB3"/>
    <w:pPr>
      <w:tabs>
        <w:tab w:val="center" w:pos="4153"/>
        <w:tab w:val="right" w:pos="8306"/>
      </w:tabs>
    </w:pPr>
  </w:style>
  <w:style w:type="character" w:customStyle="1" w:styleId="Char0">
    <w:name w:val="Header Char"/>
    <w:link w:val="a5"/>
    <w:uiPriority w:val="99"/>
    <w:locked/>
    <w:rsid w:val="002B6EB3"/>
    <w:rPr>
      <w:rFonts w:ascii="Times New Roman" w:hAnsi="Times New Roman"/>
      <w:sz w:val="24"/>
    </w:rPr>
  </w:style>
  <w:style w:type="paragraph" w:styleId="a6">
    <w:name w:val="footer"/>
    <w:basedOn w:val="a"/>
    <w:link w:val="Char1"/>
    <w:uiPriority w:val="99"/>
    <w:rsid w:val="002B6EB3"/>
    <w:pPr>
      <w:tabs>
        <w:tab w:val="center" w:pos="4153"/>
        <w:tab w:val="right" w:pos="8306"/>
      </w:tabs>
    </w:pPr>
  </w:style>
  <w:style w:type="character" w:customStyle="1" w:styleId="Char1">
    <w:name w:val="Footer Char"/>
    <w:link w:val="a6"/>
    <w:uiPriority w:val="99"/>
    <w:locked/>
    <w:rsid w:val="002B6EB3"/>
    <w:rPr>
      <w:rFonts w:ascii="Times New Roman" w:hAnsi="Times New Roman"/>
      <w:sz w:val="24"/>
    </w:rPr>
  </w:style>
  <w:style w:type="character" w:styleId="a7">
    <w:name w:val="page number"/>
    <w:uiPriority w:val="99"/>
    <w:rsid w:val="00624D09"/>
    <w:rPr>
      <w:rFonts w:cs="Times New Roman"/>
    </w:rPr>
  </w:style>
  <w:style w:type="table" w:styleId="a8">
    <w:name w:val="Table Grid"/>
    <w:basedOn w:val="a1"/>
    <w:locked/>
    <w:rsid w:val="004630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442306">
      <w:marLeft w:val="0"/>
      <w:marRight w:val="0"/>
      <w:marTop w:val="0"/>
      <w:marBottom w:val="0"/>
      <w:divBdr>
        <w:top w:val="none" w:sz="0" w:space="0" w:color="auto"/>
        <w:left w:val="none" w:sz="0" w:space="0" w:color="auto"/>
        <w:bottom w:val="none" w:sz="0" w:space="0" w:color="auto"/>
        <w:right w:val="none" w:sz="0" w:space="0" w:color="auto"/>
      </w:divBdr>
    </w:div>
    <w:div w:id="952442307">
      <w:marLeft w:val="0"/>
      <w:marRight w:val="0"/>
      <w:marTop w:val="0"/>
      <w:marBottom w:val="0"/>
      <w:divBdr>
        <w:top w:val="none" w:sz="0" w:space="0" w:color="auto"/>
        <w:left w:val="none" w:sz="0" w:space="0" w:color="auto"/>
        <w:bottom w:val="none" w:sz="0" w:space="0" w:color="auto"/>
        <w:right w:val="none" w:sz="0" w:space="0" w:color="auto"/>
      </w:divBdr>
    </w:div>
    <w:div w:id="952442308">
      <w:marLeft w:val="0"/>
      <w:marRight w:val="0"/>
      <w:marTop w:val="0"/>
      <w:marBottom w:val="0"/>
      <w:divBdr>
        <w:top w:val="none" w:sz="0" w:space="0" w:color="auto"/>
        <w:left w:val="none" w:sz="0" w:space="0" w:color="auto"/>
        <w:bottom w:val="none" w:sz="0" w:space="0" w:color="auto"/>
        <w:right w:val="none" w:sz="0" w:space="0" w:color="auto"/>
      </w:divBdr>
    </w:div>
    <w:div w:id="952442309">
      <w:marLeft w:val="0"/>
      <w:marRight w:val="0"/>
      <w:marTop w:val="0"/>
      <w:marBottom w:val="0"/>
      <w:divBdr>
        <w:top w:val="none" w:sz="0" w:space="0" w:color="auto"/>
        <w:left w:val="none" w:sz="0" w:space="0" w:color="auto"/>
        <w:bottom w:val="none" w:sz="0" w:space="0" w:color="auto"/>
        <w:right w:val="none" w:sz="0" w:space="0" w:color="auto"/>
      </w:divBdr>
    </w:div>
    <w:div w:id="952442310">
      <w:marLeft w:val="0"/>
      <w:marRight w:val="0"/>
      <w:marTop w:val="0"/>
      <w:marBottom w:val="0"/>
      <w:divBdr>
        <w:top w:val="none" w:sz="0" w:space="0" w:color="auto"/>
        <w:left w:val="none" w:sz="0" w:space="0" w:color="auto"/>
        <w:bottom w:val="none" w:sz="0" w:space="0" w:color="auto"/>
        <w:right w:val="none" w:sz="0" w:space="0" w:color="auto"/>
      </w:divBdr>
    </w:div>
    <w:div w:id="952442311">
      <w:marLeft w:val="0"/>
      <w:marRight w:val="0"/>
      <w:marTop w:val="0"/>
      <w:marBottom w:val="0"/>
      <w:divBdr>
        <w:top w:val="none" w:sz="0" w:space="0" w:color="auto"/>
        <w:left w:val="none" w:sz="0" w:space="0" w:color="auto"/>
        <w:bottom w:val="none" w:sz="0" w:space="0" w:color="auto"/>
        <w:right w:val="none" w:sz="0" w:space="0" w:color="auto"/>
      </w:divBdr>
    </w:div>
    <w:div w:id="9524423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A42CE8228AFC6B4F829CF3426573F284" ma:contentTypeVersion="1" ma:contentTypeDescription="Δημιουργία νέου εγγράφου" ma:contentTypeScope="" ma:versionID="19e0ea7bd603f8130b8acd7cfe7ae53d">
  <xsd:schema xmlns:xsd="http://www.w3.org/2001/XMLSchema" xmlns:p="http://schemas.microsoft.com/office/2006/metadata/properties" targetNamespace="http://schemas.microsoft.com/office/2006/metadata/properties" ma:root="true" ma:fieldsID="f74da1daf4121c15829d1a5f7a14631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ma:readOnly="true"/>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3375BA-AD08-4E13-8517-34CFF813B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D1695DA-22FA-4470-B72C-4628E1F4511C}">
  <ds:schemaRefs>
    <ds:schemaRef ds:uri="http://schemas.microsoft.com/office/2006/metadata/properties"/>
  </ds:schemaRefs>
</ds:datastoreItem>
</file>

<file path=customXml/itemProps3.xml><?xml version="1.0" encoding="utf-8"?>
<ds:datastoreItem xmlns:ds="http://schemas.openxmlformats.org/officeDocument/2006/customXml" ds:itemID="{DDEAE4C4-73C1-416D-8EB7-5A02F8E88E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821</Words>
  <Characters>5209</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Προϊστάμενος Μονάδας Β</vt:lpstr>
    </vt:vector>
  </TitlesOfParts>
  <Company>MOU DP sa</Company>
  <LinksUpToDate>false</LinksUpToDate>
  <CharactersWithSpaces>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Προϊστάμενος Μονάδας Β</dc:title>
  <dc:creator>ΔΟΥΛΓΕΡΩΦ ΙΒΑΝΑ (Ivana Doulgerof)</dc:creator>
  <cp:lastModifiedBy>PFletsiou</cp:lastModifiedBy>
  <cp:revision>33</cp:revision>
  <cp:lastPrinted>2013-07-02T09:56:00Z</cp:lastPrinted>
  <dcterms:created xsi:type="dcterms:W3CDTF">2015-08-19T08:31:00Z</dcterms:created>
  <dcterms:modified xsi:type="dcterms:W3CDTF">2016-11-02T10:15:00Z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0x010100A42CE8228AFC6B4F829CF3426573F284</vt:lpwstr>
  </property>
  <property fmtid="{D5CDD505-2E9C-101B-9397-08002B2CF9AE}" pid="3" name="Order">
    <vt:r8>33800</vt:r8>
  </property>
  <property fmtid="{D5CDD505-2E9C-101B-9397-08002B2CF9AE}" pid="4" name="ΕΤΟΣ">
    <vt:lpwstr>2013</vt:lpwstr>
  </property>
</Properties>
</file>