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6F" w:rsidRPr="0001276F" w:rsidRDefault="0001276F" w:rsidP="0001276F">
      <w:pPr>
        <w:keepNext/>
        <w:keepLines/>
        <w:spacing w:after="0"/>
        <w:jc w:val="center"/>
        <w:outlineLvl w:val="0"/>
        <w:rPr>
          <w:rFonts w:eastAsiaTheme="majorEastAsia" w:cstheme="majorBidi"/>
          <w:b/>
          <w:bCs/>
          <w:color w:val="000000" w:themeColor="text1"/>
        </w:rPr>
      </w:pPr>
      <w:r w:rsidRPr="0001276F">
        <w:rPr>
          <w:rFonts w:eastAsiaTheme="majorEastAsia" w:cstheme="majorBidi"/>
          <w:b/>
          <w:bCs/>
          <w:color w:val="000000" w:themeColor="text1"/>
        </w:rPr>
        <w:t>ΔΗΛΩΣΗ</w:t>
      </w:r>
    </w:p>
    <w:p w:rsidR="0001276F" w:rsidRPr="0001276F" w:rsidRDefault="0001276F" w:rsidP="0001276F">
      <w:pPr>
        <w:keepNext/>
        <w:keepLines/>
        <w:spacing w:after="0"/>
        <w:jc w:val="center"/>
        <w:outlineLvl w:val="0"/>
        <w:rPr>
          <w:rFonts w:eastAsiaTheme="majorEastAsia" w:cstheme="majorBidi"/>
          <w:b/>
          <w:bCs/>
          <w:color w:val="000000" w:themeColor="text1"/>
        </w:rPr>
      </w:pPr>
      <w:r w:rsidRPr="0001276F">
        <w:rPr>
          <w:rFonts w:eastAsiaTheme="majorEastAsia" w:cstheme="majorBidi"/>
          <w:b/>
          <w:bCs/>
          <w:color w:val="000000" w:themeColor="text1"/>
        </w:rPr>
        <w:t xml:space="preserve">Περί μη Σύγκρουσης Συμφερόντων και μη συμμετοχής σε προηγούμενο στάδιο </w:t>
      </w:r>
    </w:p>
    <w:p w:rsidR="0001276F" w:rsidRPr="0001276F" w:rsidRDefault="0001276F" w:rsidP="0001276F">
      <w:pPr>
        <w:keepNext/>
        <w:keepLines/>
        <w:spacing w:after="0"/>
        <w:jc w:val="center"/>
        <w:outlineLvl w:val="0"/>
        <w:rPr>
          <w:rFonts w:eastAsiaTheme="majorEastAsia" w:cstheme="majorBidi"/>
          <w:bCs/>
          <w:color w:val="000000" w:themeColor="text1"/>
        </w:rPr>
      </w:pPr>
      <w:r w:rsidRPr="0001276F">
        <w:rPr>
          <w:rFonts w:eastAsiaTheme="majorEastAsia" w:cstheme="majorBidi"/>
          <w:b/>
          <w:bCs/>
          <w:color w:val="000000" w:themeColor="text1"/>
        </w:rPr>
        <w:t>(επιλογής/παρακολούθησης) της ελεγχόμενης Πράξης,</w:t>
      </w:r>
      <w:r w:rsidRPr="0001276F">
        <w:rPr>
          <w:rFonts w:eastAsiaTheme="majorEastAsia" w:cstheme="majorBidi"/>
          <w:bCs/>
          <w:color w:val="000000" w:themeColor="text1"/>
        </w:rPr>
        <w:t xml:space="preserve"> </w:t>
      </w:r>
    </w:p>
    <w:p w:rsidR="0001276F" w:rsidRPr="0001276F" w:rsidRDefault="0001276F" w:rsidP="0001276F">
      <w:r w:rsidRPr="0001276F">
        <w:t>στο πλαίσιο του ΕΠΑλΘ 2014-2020 σύμφωνα με το άρθρο 3 παράγραφος 5 της αρ. 203/31-01-2018 ΥΑ, όπως ισχύει.</w:t>
      </w:r>
      <w:bookmarkStart w:id="0" w:name="_GoBack"/>
      <w:bookmarkEnd w:id="0"/>
    </w:p>
    <w:p w:rsidR="0001276F" w:rsidRPr="0001276F" w:rsidRDefault="0001276F" w:rsidP="0001276F">
      <w:pPr>
        <w:spacing w:line="280" w:lineRule="exact"/>
        <w:rPr>
          <w:rFonts w:ascii="Tahoma" w:hAnsi="Tahoma" w:cs="Tahoma"/>
          <w:sz w:val="18"/>
          <w:szCs w:val="18"/>
        </w:rPr>
      </w:pPr>
    </w:p>
    <w:p w:rsidR="0001276F" w:rsidRPr="0001276F" w:rsidRDefault="0001276F" w:rsidP="0001276F">
      <w:pPr>
        <w:spacing w:line="280" w:lineRule="exact"/>
        <w:rPr>
          <w:rFonts w:ascii="Tahoma" w:hAnsi="Tahoma" w:cs="Tahoma"/>
          <w:sz w:val="18"/>
          <w:szCs w:val="18"/>
        </w:rPr>
      </w:pP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610"/>
      </w:tblGrid>
      <w:tr w:rsidR="0001276F" w:rsidRPr="0001276F" w:rsidTr="0001276F">
        <w:tc>
          <w:tcPr>
            <w:tcW w:w="2520" w:type="dxa"/>
            <w:vAlign w:val="center"/>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0" w:lineRule="exact"/>
              <w:rPr>
                <w:rFonts w:cs="Tahoma"/>
              </w:rPr>
            </w:pPr>
            <w:r w:rsidRPr="0001276F">
              <w:rPr>
                <w:rFonts w:cs="Tahoma"/>
              </w:rPr>
              <w:t>Ονοματεπώνυμο:</w:t>
            </w:r>
          </w:p>
        </w:tc>
        <w:tc>
          <w:tcPr>
            <w:tcW w:w="5610" w:type="dxa"/>
            <w:vAlign w:val="center"/>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0" w:lineRule="exact"/>
              <w:ind w:left="34"/>
              <w:rPr>
                <w:rFonts w:cs="Tahoma"/>
              </w:rPr>
            </w:pPr>
            <w:r w:rsidRPr="0001276F">
              <w:rPr>
                <w:rFonts w:cs="Tahoma"/>
              </w:rPr>
              <w:t>…………………</w:t>
            </w:r>
          </w:p>
        </w:tc>
      </w:tr>
      <w:tr w:rsidR="0001276F" w:rsidRPr="0001276F" w:rsidTr="0001276F">
        <w:tc>
          <w:tcPr>
            <w:tcW w:w="2520" w:type="dxa"/>
            <w:vAlign w:val="center"/>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0" w:lineRule="exact"/>
              <w:rPr>
                <w:rFonts w:cs="Tahoma"/>
              </w:rPr>
            </w:pPr>
            <w:r w:rsidRPr="0001276F">
              <w:rPr>
                <w:rFonts w:cs="Tahoma"/>
              </w:rPr>
              <w:t>Ημερομηνία γέννησης:</w:t>
            </w:r>
          </w:p>
        </w:tc>
        <w:tc>
          <w:tcPr>
            <w:tcW w:w="5610" w:type="dxa"/>
            <w:vAlign w:val="center"/>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56"/>
              </w:tabs>
              <w:autoSpaceDE w:val="0"/>
              <w:autoSpaceDN w:val="0"/>
              <w:adjustRightInd w:val="0"/>
              <w:spacing w:before="60" w:line="280" w:lineRule="exact"/>
              <w:ind w:left="34" w:right="54"/>
              <w:rPr>
                <w:rFonts w:cs="Tahoma"/>
              </w:rPr>
            </w:pPr>
            <w:r w:rsidRPr="0001276F">
              <w:rPr>
                <w:rFonts w:cs="Tahoma"/>
              </w:rPr>
              <w:t>..../…./……</w:t>
            </w:r>
          </w:p>
        </w:tc>
      </w:tr>
      <w:tr w:rsidR="0001276F" w:rsidRPr="0001276F" w:rsidTr="0001276F">
        <w:trPr>
          <w:trHeight w:val="525"/>
        </w:trPr>
        <w:tc>
          <w:tcPr>
            <w:tcW w:w="2520" w:type="dxa"/>
            <w:vAlign w:val="center"/>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0" w:lineRule="exact"/>
              <w:rPr>
                <w:rFonts w:cs="Tahoma"/>
              </w:rPr>
            </w:pPr>
            <w:r w:rsidRPr="0001276F">
              <w:rPr>
                <w:rFonts w:cs="Tahoma"/>
              </w:rPr>
              <w:t>Υπηρεσία</w:t>
            </w:r>
            <w:r w:rsidRPr="0001276F">
              <w:rPr>
                <w:rFonts w:eastAsia="Times New Roman" w:cs="Arial"/>
                <w:color w:val="000000"/>
                <w:lang w:eastAsia="el-GR"/>
              </w:rPr>
              <w:t xml:space="preserve"> στην οποία υπηρετεί</w:t>
            </w:r>
            <w:r w:rsidRPr="0001276F">
              <w:rPr>
                <w:rFonts w:cs="Tahoma"/>
              </w:rPr>
              <w:t>:</w:t>
            </w:r>
          </w:p>
        </w:tc>
        <w:tc>
          <w:tcPr>
            <w:tcW w:w="5610" w:type="dxa"/>
            <w:vAlign w:val="center"/>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0" w:lineRule="exact"/>
              <w:ind w:left="34"/>
              <w:rPr>
                <w:rFonts w:cs="Tahoma"/>
              </w:rPr>
            </w:pPr>
            <w:r w:rsidRPr="0001276F">
              <w:rPr>
                <w:rFonts w:cs="Tahoma"/>
              </w:rPr>
              <w:t>…………………</w:t>
            </w:r>
          </w:p>
        </w:tc>
      </w:tr>
      <w:tr w:rsidR="0001276F" w:rsidRPr="0001276F" w:rsidTr="0001276F">
        <w:trPr>
          <w:gridAfter w:val="1"/>
          <w:wAfter w:w="5610" w:type="dxa"/>
        </w:trPr>
        <w:tc>
          <w:tcPr>
            <w:tcW w:w="2520" w:type="dxa"/>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0" w:lineRule="exact"/>
              <w:rPr>
                <w:rFonts w:cs="Tahoma"/>
                <w:sz w:val="20"/>
                <w:szCs w:val="20"/>
              </w:rPr>
            </w:pPr>
            <w:r w:rsidRPr="0001276F">
              <w:rPr>
                <w:rFonts w:cs="Tahoma"/>
              </w:rPr>
              <w:t>Θέση εργασίας στην Υπηρεσία</w:t>
            </w:r>
            <w:r w:rsidRPr="0001276F">
              <w:rPr>
                <w:rFonts w:eastAsia="Times New Roman" w:cs="Arial"/>
                <w:color w:val="000000"/>
                <w:lang w:eastAsia="el-GR"/>
              </w:rPr>
              <w:t xml:space="preserve"> στην οποία υπηρετεί</w:t>
            </w:r>
            <w:r w:rsidRPr="0001276F">
              <w:rPr>
                <w:rFonts w:cs="Tahoma"/>
              </w:rPr>
              <w:t>:</w:t>
            </w:r>
            <w:r>
              <w:rPr>
                <w:rFonts w:cs="Tahoma"/>
              </w:rPr>
              <w:t xml:space="preserve"> </w:t>
            </w:r>
            <w:r w:rsidRPr="0001276F">
              <w:rPr>
                <w:rFonts w:cs="Tahoma"/>
                <w:i/>
                <w:color w:val="000000" w:themeColor="text1"/>
                <w:sz w:val="20"/>
                <w:szCs w:val="20"/>
              </w:rPr>
              <w:t>(Προϊστάμενος-εισηγητής Υπηρεσίας / Φορέα……, Προϊστάμενος– στέλεχος Μονάδας …, )</w:t>
            </w:r>
          </w:p>
        </w:tc>
      </w:tr>
      <w:tr w:rsidR="0001276F" w:rsidRPr="0001276F" w:rsidTr="0001276F">
        <w:tc>
          <w:tcPr>
            <w:tcW w:w="2520" w:type="dxa"/>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0" w:lineRule="exact"/>
              <w:rPr>
                <w:rFonts w:cs="Tahoma"/>
              </w:rPr>
            </w:pPr>
            <w:r w:rsidRPr="0001276F">
              <w:rPr>
                <w:rFonts w:cs="Tahoma"/>
              </w:rPr>
              <w:t>Δραστηριότητα:</w:t>
            </w:r>
          </w:p>
        </w:tc>
        <w:tc>
          <w:tcPr>
            <w:tcW w:w="5610" w:type="dxa"/>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56"/>
              </w:tabs>
              <w:autoSpaceDE w:val="0"/>
              <w:autoSpaceDN w:val="0"/>
              <w:adjustRightInd w:val="0"/>
              <w:spacing w:before="60" w:line="280" w:lineRule="exact"/>
              <w:ind w:left="34" w:right="54"/>
              <w:jc w:val="both"/>
              <w:rPr>
                <w:rFonts w:cs="Tahoma"/>
                <w:color w:val="17365D" w:themeColor="text2" w:themeShade="BF"/>
              </w:rPr>
            </w:pPr>
            <w:r w:rsidRPr="0001276F">
              <w:rPr>
                <w:rFonts w:cs="Tahoma"/>
              </w:rPr>
              <w:t>ΕΠΑΛΗΘΕΥΣΗ /ΠΙΣΤΟΠΟΙΗΣΗ ΠΡΑΞΕΩΝ ΕΠΑλθ 2014-2020, ΣΤΟ ΠΛΑΙΣΙΟ ΛΕΙΤΟΥΡΓΙΑΣ ΤΩΝ ΟΡΓΑΝΩΝ ΕΠΙΤΟΠΙΑΣ ΕΠΑΛΗΘΕΥΣΗΣ (ΟΕΕ).</w:t>
            </w:r>
          </w:p>
        </w:tc>
      </w:tr>
      <w:tr w:rsidR="0001276F" w:rsidRPr="0001276F" w:rsidTr="0001276F">
        <w:tc>
          <w:tcPr>
            <w:tcW w:w="2520" w:type="dxa"/>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80" w:lineRule="exact"/>
              <w:rPr>
                <w:rFonts w:cs="Tahoma"/>
              </w:rPr>
            </w:pPr>
            <w:r w:rsidRPr="0001276F">
              <w:rPr>
                <w:rFonts w:cs="Tahoma"/>
              </w:rPr>
              <w:t>Ιδιότητα υπόχρεου:</w:t>
            </w:r>
          </w:p>
        </w:tc>
        <w:tc>
          <w:tcPr>
            <w:tcW w:w="5610" w:type="dxa"/>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56"/>
              </w:tabs>
              <w:autoSpaceDE w:val="0"/>
              <w:autoSpaceDN w:val="0"/>
              <w:adjustRightInd w:val="0"/>
              <w:spacing w:before="60" w:line="280" w:lineRule="exact"/>
              <w:ind w:left="34" w:right="54"/>
              <w:jc w:val="both"/>
              <w:rPr>
                <w:rFonts w:cs="Tahoma"/>
              </w:rPr>
            </w:pPr>
            <w:r w:rsidRPr="0001276F">
              <w:rPr>
                <w:rFonts w:cs="Tahoma"/>
              </w:rPr>
              <w:t xml:space="preserve">ΜΕΛΟΣ ΤΟΥ ΜΗΤΡΩΟΥ ΕΠΑΛΗΘΕΥΤΩΝ / ΠΙΣΤΟΠΟΙΗΤΩΝ ΠΡΑΞΕΩΝ ΕΠΑλΘ( ΜΕΠΠ ΕΠΑλΘ). </w:t>
            </w:r>
          </w:p>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56"/>
              </w:tabs>
              <w:autoSpaceDE w:val="0"/>
              <w:autoSpaceDN w:val="0"/>
              <w:adjustRightInd w:val="0"/>
              <w:spacing w:before="60" w:line="280" w:lineRule="exact"/>
              <w:ind w:left="34" w:right="54"/>
              <w:jc w:val="both"/>
              <w:rPr>
                <w:rFonts w:cs="Tahoma"/>
                <w:color w:val="17365D" w:themeColor="text2" w:themeShade="BF"/>
              </w:rPr>
            </w:pPr>
          </w:p>
        </w:tc>
      </w:tr>
    </w:tbl>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284"/>
        <w:jc w:val="both"/>
        <w:rPr>
          <w:rFonts w:cs="Tahoma"/>
        </w:rPr>
      </w:pPr>
    </w:p>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284"/>
        <w:jc w:val="both"/>
        <w:rPr>
          <w:rFonts w:cs="Tahoma"/>
        </w:rPr>
      </w:pPr>
    </w:p>
    <w:p w:rsidR="0001276F" w:rsidRDefault="0001276F" w:rsidP="0001276F">
      <w:pPr>
        <w:keepNext/>
        <w:keepLines/>
        <w:tabs>
          <w:tab w:val="left" w:pos="0"/>
        </w:tabs>
        <w:spacing w:after="0"/>
        <w:outlineLvl w:val="0"/>
        <w:rPr>
          <w:rFonts w:eastAsiaTheme="majorEastAsia" w:cs="Tahoma"/>
          <w:bCs/>
          <w:color w:val="000000" w:themeColor="text1"/>
        </w:rPr>
      </w:pPr>
      <w:r w:rsidRPr="0001276F">
        <w:rPr>
          <w:rFonts w:eastAsiaTheme="majorEastAsia" w:cs="Tahoma"/>
          <w:bCs/>
          <w:color w:val="000000" w:themeColor="text1"/>
        </w:rPr>
        <w:t>Ο/Η ως άνω υπογεγραμμένος/-η, με την ιδιότητα του υπόχρεου και στο πλαίσιο της υποχρέωσης μου περί υποβολής δήλωσης μη σύγκρουσης συμφερόντων</w:t>
      </w:r>
      <w:r w:rsidRPr="0001276F">
        <w:rPr>
          <w:rFonts w:eastAsiaTheme="majorEastAsia" w:cstheme="majorBidi"/>
          <w:bCs/>
          <w:color w:val="000000" w:themeColor="text1"/>
        </w:rPr>
        <w:t xml:space="preserve"> και μη συμμετοχής σε προηγούμενο στάδιο (επιλογής/παρακολούθησης) της ελεγχόμενης Πράξης, </w:t>
      </w:r>
      <w:r w:rsidRPr="0001276F">
        <w:rPr>
          <w:rFonts w:eastAsiaTheme="majorEastAsia" w:cs="Tahoma"/>
          <w:bCs/>
          <w:color w:val="000000" w:themeColor="text1"/>
        </w:rPr>
        <w:t>κατά τις διατάξεις του άρθρου 3 παράγραφος 5 της αρ. 203/ 31-01-2018 ΥΑ και συγκεκριμένα εκ της ιδιότητάς μου ως μέλους του Μητρώου Επαληθευτών / Πιστοποιητών πράξεων ΕΠΑλΘ 2014-2020, δηλώνω ότι:</w:t>
      </w:r>
    </w:p>
    <w:p w:rsidR="0001276F" w:rsidRPr="0001276F" w:rsidRDefault="0001276F" w:rsidP="0001276F">
      <w:pPr>
        <w:keepNext/>
        <w:keepLines/>
        <w:tabs>
          <w:tab w:val="left" w:pos="0"/>
        </w:tabs>
        <w:spacing w:after="0"/>
        <w:outlineLvl w:val="0"/>
        <w:rPr>
          <w:rFonts w:eastAsiaTheme="majorEastAsia" w:cs="Tahoma"/>
          <w:bCs/>
          <w:color w:val="000000" w:themeColor="text1"/>
        </w:rPr>
      </w:pPr>
    </w:p>
    <w:p w:rsidR="0001276F" w:rsidRPr="0001276F" w:rsidRDefault="0001276F" w:rsidP="000127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80" w:lineRule="exact"/>
        <w:ind w:left="0" w:firstLine="0"/>
        <w:contextualSpacing/>
        <w:rPr>
          <w:rFonts w:eastAsia="Calibri" w:cs="Tahoma"/>
        </w:rPr>
      </w:pPr>
      <w:r w:rsidRPr="0001276F">
        <w:rPr>
          <w:rFonts w:eastAsia="Calibri" w:cs="Tahoma"/>
        </w:rPr>
        <w:t xml:space="preserve">έχοντας λάβει γνώση </w:t>
      </w:r>
    </w:p>
    <w:p w:rsidR="0001276F" w:rsidRPr="0001276F" w:rsidRDefault="0001276F" w:rsidP="0001276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contextualSpacing/>
        <w:rPr>
          <w:rFonts w:eastAsia="Calibri" w:cs="Tahoma"/>
        </w:rPr>
      </w:pPr>
      <w:r w:rsidRPr="0001276F">
        <w:rPr>
          <w:rFonts w:eastAsia="Calibri" w:cs="Tahoma"/>
        </w:rPr>
        <w:t xml:space="preserve">α) του άρθρου 7 του Ν. 2690/1999 (Κώδικας Διοικητικής Διαδικασίας) </w:t>
      </w:r>
    </w:p>
    <w:p w:rsidR="0001276F" w:rsidRPr="0001276F" w:rsidRDefault="0001276F" w:rsidP="0001276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contextualSpacing/>
        <w:rPr>
          <w:rFonts w:eastAsia="Calibri" w:cs="Tahoma"/>
        </w:rPr>
      </w:pPr>
      <w:r w:rsidRPr="0001276F">
        <w:rPr>
          <w:rFonts w:eastAsia="Calibri" w:cs="Tahoma"/>
        </w:rPr>
        <w:t xml:space="preserve">β) του άρθρου 229 (1.ζ) του Ν. 4281/2014 και </w:t>
      </w:r>
    </w:p>
    <w:p w:rsidR="0001276F" w:rsidRPr="0001276F" w:rsidRDefault="0001276F" w:rsidP="0001276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contextualSpacing/>
        <w:rPr>
          <w:rFonts w:eastAsia="Calibri" w:cs="Tahoma"/>
        </w:rPr>
      </w:pPr>
      <w:r w:rsidRPr="0001276F">
        <w:rPr>
          <w:rFonts w:eastAsia="Calibri" w:cs="Tahoma"/>
        </w:rPr>
        <w:t>γ) του άρθρου 57 του Κανονισμού 966/2012 (Δημοσιονομικός Κανονισμός ΕΕ)_</w:t>
      </w:r>
    </w:p>
    <w:p w:rsidR="0001276F" w:rsidRPr="0001276F" w:rsidRDefault="0001276F" w:rsidP="0001276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contextualSpacing/>
        <w:rPr>
          <w:rFonts w:eastAsia="Calibri" w:cs="Tahoma"/>
        </w:rPr>
      </w:pPr>
      <w:r w:rsidRPr="0001276F">
        <w:rPr>
          <w:rFonts w:eastAsia="Calibri" w:cs="Tahoma"/>
        </w:rPr>
        <w:t>κατανοώ την περιγραφόμενη εκεί έννοια της σύγκρουσης συμφερόντων και δηλώνω ότι δεν θέτω, ούτε πρόκειται να θέσω σε προτεραιότητα το προσωπικό μου συμφέρον εις βάρος των καθηκόντων που μου έχουν ανατεθεί εκ της ιδιότητος μου ως μέλους του Μητρώου Επαληθευτών / Πιστοποιητών πράξεων ΕΠΑλΘ 2014-2020, στο πλαίσιο λειτουργίας των Οργάνων Επιτόπιας επαλήθευσης (ΟΕΕ).</w:t>
      </w:r>
    </w:p>
    <w:p w:rsidR="0001276F" w:rsidRDefault="0001276F" w:rsidP="0001276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80" w:lineRule="exact"/>
        <w:contextualSpacing/>
        <w:rPr>
          <w:rFonts w:eastAsia="Calibri" w:cs="Tahoma"/>
        </w:rPr>
      </w:pPr>
    </w:p>
    <w:p w:rsidR="0001276F" w:rsidRPr="0001276F" w:rsidRDefault="0001276F" w:rsidP="0001276F">
      <w:pPr>
        <w:widowControl w:val="0"/>
        <w:numPr>
          <w:ilvl w:val="0"/>
          <w:numId w:val="1"/>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80" w:lineRule="exact"/>
        <w:ind w:left="0" w:firstLine="0"/>
        <w:contextualSpacing/>
        <w:rPr>
          <w:rFonts w:eastAsia="Calibri" w:cs="Tahoma"/>
        </w:rPr>
      </w:pPr>
      <w:r w:rsidRPr="0001276F">
        <w:rPr>
          <w:rFonts w:eastAsia="Calibri" w:cs="Tahoma"/>
        </w:rPr>
        <w:lastRenderedPageBreak/>
        <w:t>γνωρίζω ότι:</w:t>
      </w:r>
    </w:p>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0" w:lineRule="exact"/>
        <w:rPr>
          <w:rFonts w:eastAsia="Calibri" w:cs="Tahoma"/>
        </w:rPr>
      </w:pPr>
      <w:r w:rsidRPr="0001276F">
        <w:rPr>
          <w:rFonts w:eastAsia="Calibri" w:cs="Tahoma"/>
        </w:rPr>
        <w:t xml:space="preserve">στο πλαίσιο των καθηκόντων μου που σχετίζονται με επαληθεύσεις/πιστοποιήσεις πράξεων, δεν δύναμαι να συμμετέχω στη διενέργεια επαληθεύσεων/πιστοποιήσεων, που αφορούν σε πράξεις Δικαιούχων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Δικαιούχους,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Δικαιούχων για τις εν λόγω πράξεις ή έχω καταρτίσει ή συμμετάσχει με οποιονδήποτε τρόπο στην κατάρτιση των προς υποβολή προτάσεων ή στην αξιολόγησή τους/ επιλογής τους/παρακολούθησης τους. Επίσης, δεν μπορώ να συμμετέχω σε επαλήθευση/πιστοποίηση πράξεων όταν στο εταιρικό ή μετοχικό κεφάλαιο ή στη διοίκηση των φορέων αυτών, συμμετέχει σύζυγος ή ανιών ή κατιών συγγενής μου μέχρι και τετάρτου βαθμού. Επιπλέον, δεν μου επιτρέπεται, κατά τη διάρκεια άσκησης των καθηκόντων επαλήθευσης/πιστοποίησης που μου έχουν ανατεθεί να αποδέχομαι δωρεές παντός είδους από τους ελεγχόμενους.  </w:t>
      </w:r>
    </w:p>
    <w:p w:rsidR="0001276F" w:rsidRPr="0001276F" w:rsidRDefault="0001276F" w:rsidP="0001276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cs="Tahoma"/>
          <w:highlight w:val="yellow"/>
        </w:rPr>
      </w:pPr>
    </w:p>
    <w:p w:rsidR="0001276F" w:rsidRPr="0001276F" w:rsidRDefault="0001276F" w:rsidP="0001276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80" w:lineRule="exact"/>
        <w:ind w:left="0" w:firstLine="0"/>
        <w:contextualSpacing/>
        <w:rPr>
          <w:rFonts w:eastAsia="Calibri" w:cs="Tahoma"/>
        </w:rPr>
      </w:pPr>
      <w:r w:rsidRPr="0001276F">
        <w:rPr>
          <w:rFonts w:eastAsia="Calibri" w:cs="Tahoma"/>
        </w:rPr>
        <w:t>Διαβεβαιώνω ότι εάν διαπιστώσω, κατά την ανάθεση/ άσκηση δραστηριότητας στο πλαίσιο των καθηκόντων μου, ότι συντρέχει οποιαδήποτε κατάσταση, η οποία δύναται να χαρακτηριστεί ως σύγκρουση συμφερόντων κατά τα ανωτέρω, οφείλω να τη δηλώσω αμελλητί στην ΕΥΔ ΕΠΑλΘ. Στην περίπτωση αυτή, γνωρίζω ότι οφείλω να μην αποδεχθώ την ανάθεση καθηκόντων ή να απέχω από την άσκηση των καθηκόντων αυτών.</w:t>
      </w:r>
    </w:p>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rPr>
          <w:rFonts w:cs="Tahoma"/>
        </w:rPr>
      </w:pPr>
    </w:p>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ind w:left="4253"/>
        <w:jc w:val="center"/>
        <w:rPr>
          <w:rFonts w:cs="Tahoma"/>
        </w:rPr>
      </w:pPr>
    </w:p>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ind w:left="4253"/>
        <w:jc w:val="center"/>
        <w:rPr>
          <w:rFonts w:cs="Tahoma"/>
        </w:rPr>
      </w:pPr>
    </w:p>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ind w:left="4253"/>
        <w:jc w:val="center"/>
        <w:rPr>
          <w:rFonts w:cs="Tahoma"/>
        </w:rPr>
      </w:pP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2081"/>
      </w:tblGrid>
      <w:tr w:rsidR="0001276F" w:rsidRPr="0001276F" w:rsidTr="00641504">
        <w:tc>
          <w:tcPr>
            <w:tcW w:w="2943" w:type="dxa"/>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right"/>
              <w:rPr>
                <w:rFonts w:cs="Tahoma"/>
              </w:rPr>
            </w:pPr>
            <w:r w:rsidRPr="0001276F">
              <w:rPr>
                <w:rFonts w:cs="Tahoma"/>
              </w:rPr>
              <w:t xml:space="preserve">Ημερομηνία συμπλήρωσης: </w:t>
            </w:r>
          </w:p>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right"/>
              <w:rPr>
                <w:rFonts w:cs="Tahoma"/>
              </w:rPr>
            </w:pPr>
          </w:p>
        </w:tc>
        <w:tc>
          <w:tcPr>
            <w:tcW w:w="2431" w:type="dxa"/>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center"/>
              <w:rPr>
                <w:rFonts w:cs="Tahoma"/>
              </w:rPr>
            </w:pPr>
            <w:r w:rsidRPr="0001276F">
              <w:rPr>
                <w:rFonts w:cs="Tahoma"/>
              </w:rPr>
              <w:t>../../....</w:t>
            </w:r>
          </w:p>
        </w:tc>
      </w:tr>
      <w:tr w:rsidR="0001276F" w:rsidRPr="0001276F" w:rsidTr="00641504">
        <w:trPr>
          <w:trHeight w:val="581"/>
        </w:trPr>
        <w:tc>
          <w:tcPr>
            <w:tcW w:w="2943" w:type="dxa"/>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right"/>
              <w:rPr>
                <w:rFonts w:cs="Tahoma"/>
              </w:rPr>
            </w:pPr>
            <w:r w:rsidRPr="0001276F">
              <w:rPr>
                <w:rFonts w:cs="Tahoma"/>
              </w:rPr>
              <w:t>Υπογραφή:</w:t>
            </w:r>
          </w:p>
        </w:tc>
        <w:tc>
          <w:tcPr>
            <w:tcW w:w="2431" w:type="dxa"/>
          </w:tcPr>
          <w:p w:rsidR="0001276F" w:rsidRPr="0001276F" w:rsidRDefault="0001276F" w:rsidP="0001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center"/>
              <w:rPr>
                <w:rFonts w:cs="Tahoma"/>
              </w:rPr>
            </w:pPr>
            <w:r w:rsidRPr="0001276F">
              <w:rPr>
                <w:rFonts w:cs="Tahoma"/>
              </w:rPr>
              <w:t>………………………….</w:t>
            </w:r>
          </w:p>
        </w:tc>
      </w:tr>
    </w:tbl>
    <w:p w:rsidR="0001276F" w:rsidRPr="0001276F" w:rsidRDefault="0001276F" w:rsidP="0001276F">
      <w:pPr>
        <w:autoSpaceDE w:val="0"/>
        <w:autoSpaceDN w:val="0"/>
        <w:adjustRightInd w:val="0"/>
        <w:spacing w:after="0" w:line="240" w:lineRule="auto"/>
        <w:rPr>
          <w:rFonts w:cs="Arial"/>
          <w:b/>
          <w:color w:val="000000"/>
        </w:rPr>
      </w:pPr>
    </w:p>
    <w:p w:rsidR="00E46404" w:rsidRDefault="00E46404"/>
    <w:sectPr w:rsidR="00E464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3054C"/>
    <w:multiLevelType w:val="hybridMultilevel"/>
    <w:tmpl w:val="5238A914"/>
    <w:lvl w:ilvl="0" w:tplc="0408000F">
      <w:start w:val="1"/>
      <w:numFmt w:val="decimal"/>
      <w:lvlText w:val="%1."/>
      <w:lvlJc w:val="left"/>
      <w:pPr>
        <w:ind w:left="1364" w:hanging="360"/>
      </w:p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AC"/>
    <w:rsid w:val="0001276F"/>
    <w:rsid w:val="00D917AC"/>
    <w:rsid w:val="00E464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76F"/>
    <w:pPr>
      <w:spacing w:after="6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76F"/>
    <w:pPr>
      <w:spacing w:after="6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2844</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Penny</cp:lastModifiedBy>
  <cp:revision>2</cp:revision>
  <dcterms:created xsi:type="dcterms:W3CDTF">2018-04-17T11:06:00Z</dcterms:created>
  <dcterms:modified xsi:type="dcterms:W3CDTF">2018-04-17T11:13:00Z</dcterms:modified>
</cp:coreProperties>
</file>